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57" w:rsidRPr="003470A6" w:rsidRDefault="005D69C7">
      <w:pPr>
        <w:pStyle w:val="Standard"/>
        <w:rPr>
          <w:rFonts w:asciiTheme="minorHAnsi" w:hAnsiTheme="minorHAnsi"/>
          <w:sz w:val="22"/>
          <w:szCs w:val="22"/>
          <w:shd w:val="clear" w:color="auto" w:fill="FFFF00"/>
        </w:rPr>
      </w:pPr>
      <w:r w:rsidRPr="003470A6">
        <w:rPr>
          <w:rFonts w:asciiTheme="minorHAnsi" w:hAnsiTheme="minorHAnsi"/>
          <w:sz w:val="22"/>
          <w:szCs w:val="22"/>
          <w:shd w:val="clear" w:color="auto" w:fill="FFFF00"/>
        </w:rPr>
        <w:t>(</w:t>
      </w:r>
      <w:proofErr w:type="gramStart"/>
      <w:r w:rsidRPr="003470A6">
        <w:rPr>
          <w:rFonts w:asciiTheme="minorHAnsi" w:hAnsiTheme="minorHAnsi"/>
          <w:sz w:val="22"/>
          <w:szCs w:val="22"/>
          <w:shd w:val="clear" w:color="auto" w:fill="FFFF00"/>
        </w:rPr>
        <w:t>your</w:t>
      </w:r>
      <w:proofErr w:type="gramEnd"/>
      <w:r w:rsidRPr="003470A6">
        <w:rPr>
          <w:rFonts w:asciiTheme="minorHAnsi" w:hAnsiTheme="minorHAnsi"/>
          <w:sz w:val="22"/>
          <w:szCs w:val="22"/>
          <w:shd w:val="clear" w:color="auto" w:fill="FFFF00"/>
        </w:rPr>
        <w:t xml:space="preserve"> letterhead)</w:t>
      </w:r>
    </w:p>
    <w:p w:rsidR="000A3257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p w:rsidR="003470A6" w:rsidRPr="003470A6" w:rsidRDefault="003470A6">
      <w:pPr>
        <w:pStyle w:val="Standard"/>
        <w:rPr>
          <w:rFonts w:asciiTheme="minorHAnsi" w:hAnsiTheme="minorHAnsi"/>
          <w:sz w:val="22"/>
          <w:szCs w:val="22"/>
        </w:rPr>
      </w:pPr>
    </w:p>
    <w:p w:rsidR="000A3257" w:rsidRDefault="005D69C7">
      <w:pPr>
        <w:pStyle w:val="Standard"/>
        <w:rPr>
          <w:rFonts w:asciiTheme="minorHAnsi" w:hAnsiTheme="minorHAnsi"/>
          <w:sz w:val="22"/>
          <w:szCs w:val="22"/>
          <w:shd w:val="clear" w:color="auto" w:fill="FFFF00"/>
        </w:rPr>
      </w:pPr>
      <w:r w:rsidRPr="003470A6">
        <w:rPr>
          <w:rFonts w:asciiTheme="minorHAnsi" w:hAnsiTheme="minorHAnsi"/>
          <w:sz w:val="22"/>
          <w:szCs w:val="22"/>
          <w:shd w:val="clear" w:color="auto" w:fill="FFFF00"/>
        </w:rPr>
        <w:t>(</w:t>
      </w:r>
      <w:proofErr w:type="gramStart"/>
      <w:r w:rsidRPr="003470A6">
        <w:rPr>
          <w:rFonts w:asciiTheme="minorHAnsi" w:hAnsiTheme="minorHAnsi"/>
          <w:sz w:val="22"/>
          <w:szCs w:val="22"/>
          <w:shd w:val="clear" w:color="auto" w:fill="FFFF00"/>
        </w:rPr>
        <w:t>date</w:t>
      </w:r>
      <w:proofErr w:type="gramEnd"/>
      <w:r w:rsidRPr="003470A6">
        <w:rPr>
          <w:rFonts w:asciiTheme="minorHAnsi" w:hAnsiTheme="minorHAnsi"/>
          <w:sz w:val="22"/>
          <w:szCs w:val="22"/>
          <w:shd w:val="clear" w:color="auto" w:fill="FFFF00"/>
        </w:rPr>
        <w:t>)</w:t>
      </w:r>
    </w:p>
    <w:p w:rsidR="003470A6" w:rsidRPr="003470A6" w:rsidRDefault="003470A6">
      <w:pPr>
        <w:pStyle w:val="Standard"/>
        <w:rPr>
          <w:rFonts w:asciiTheme="minorHAnsi" w:hAnsiTheme="minorHAnsi"/>
          <w:sz w:val="22"/>
          <w:szCs w:val="22"/>
          <w:shd w:val="clear" w:color="auto" w:fill="FFFF00"/>
        </w:rPr>
      </w:pPr>
    </w:p>
    <w:p w:rsidR="000A3257" w:rsidRPr="003470A6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Standard"/>
        <w:rPr>
          <w:rFonts w:asciiTheme="minorHAnsi" w:hAnsiTheme="minorHAnsi"/>
          <w:sz w:val="22"/>
          <w:szCs w:val="22"/>
        </w:rPr>
      </w:pPr>
      <w:proofErr w:type="gramStart"/>
      <w:r w:rsidRPr="003470A6">
        <w:rPr>
          <w:rFonts w:asciiTheme="minorHAnsi" w:hAnsiTheme="minorHAnsi"/>
          <w:sz w:val="22"/>
          <w:szCs w:val="22"/>
        </w:rPr>
        <w:t>re</w:t>
      </w:r>
      <w:proofErr w:type="gramEnd"/>
      <w:r w:rsidRPr="003470A6">
        <w:rPr>
          <w:rFonts w:asciiTheme="minorHAnsi" w:hAnsiTheme="minorHAnsi"/>
          <w:sz w:val="22"/>
          <w:szCs w:val="22"/>
        </w:rPr>
        <w:t>: The</w:t>
      </w:r>
      <w:r w:rsidRPr="003470A6">
        <w:rPr>
          <w:rFonts w:asciiTheme="minorHAnsi" w:hAnsiTheme="minorHAnsi"/>
          <w:sz w:val="22"/>
          <w:szCs w:val="22"/>
        </w:rPr>
        <w:t xml:space="preserve"> </w:t>
      </w:r>
      <w:r w:rsidRPr="003470A6">
        <w:rPr>
          <w:rFonts w:asciiTheme="minorHAnsi" w:hAnsiTheme="minorHAnsi"/>
          <w:b/>
          <w:bCs/>
          <w:sz w:val="22"/>
          <w:szCs w:val="22"/>
        </w:rPr>
        <w:t>Rotterdam Convention</w:t>
      </w:r>
      <w:r w:rsidRPr="003470A6">
        <w:rPr>
          <w:rFonts w:asciiTheme="minorHAnsi" w:hAnsiTheme="minorHAnsi"/>
          <w:sz w:val="22"/>
          <w:szCs w:val="22"/>
        </w:rPr>
        <w:t xml:space="preserve"> o</w:t>
      </w:r>
      <w:r w:rsidRPr="003470A6">
        <w:rPr>
          <w:rFonts w:asciiTheme="minorHAnsi" w:hAnsiTheme="minorHAnsi"/>
          <w:sz w:val="22"/>
          <w:szCs w:val="22"/>
        </w:rPr>
        <w:t>n the Prior Informed Consent Procedure for Certain Hazardous Chemicals and Pesticides in International Trade</w:t>
      </w:r>
    </w:p>
    <w:p w:rsidR="000A3257" w:rsidRPr="003470A6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Standard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</w:rPr>
        <w:t xml:space="preserve">To: </w:t>
      </w:r>
      <w:r w:rsidRPr="003470A6">
        <w:rPr>
          <w:rFonts w:asciiTheme="minorHAnsi" w:hAnsiTheme="minorHAnsi"/>
          <w:sz w:val="22"/>
          <w:szCs w:val="22"/>
          <w:shd w:val="clear" w:color="auto" w:fill="FFFF00"/>
        </w:rPr>
        <w:t>(Insert correct name and form of address, example: Honourable J. Smith, Minister of Health)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  <w:shd w:val="clear" w:color="auto" w:fill="FFFF00"/>
        </w:rPr>
        <w:t>(Dear Minister Smith)</w:t>
      </w:r>
      <w:r w:rsidRPr="003470A6">
        <w:rPr>
          <w:rFonts w:asciiTheme="minorHAnsi" w:hAnsiTheme="minorHAnsi"/>
          <w:sz w:val="22"/>
          <w:szCs w:val="22"/>
        </w:rPr>
        <w:t>,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</w:rPr>
        <w:t xml:space="preserve">I </w:t>
      </w:r>
      <w:r w:rsidRPr="003470A6">
        <w:rPr>
          <w:rFonts w:asciiTheme="minorHAnsi" w:hAnsiTheme="minorHAnsi"/>
          <w:sz w:val="22"/>
          <w:szCs w:val="22"/>
        </w:rPr>
        <w:t>write to you to express strong support for the Proposal to amend Article 22 of the Rotterdam Convention, submitted by the African Region / the Governments of Botswana, Cameroon, Ghana, Kenya, Lesotho, Malawi, Mozambique, Namibia, Nigeria, Swaziland, Tanzan</w:t>
      </w:r>
      <w:r w:rsidRPr="003470A6">
        <w:rPr>
          <w:rFonts w:asciiTheme="minorHAnsi" w:hAnsiTheme="minorHAnsi"/>
          <w:sz w:val="22"/>
          <w:szCs w:val="22"/>
        </w:rPr>
        <w:t>ia, and Zambia.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</w:rPr>
        <w:t>It is my hope that our government will support this change during the upcoming Conference of the Parties to the Rotterdam Convention, which will take place 24 April – 5 May 2017 in Geneva, Switzerland.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</w:rPr>
        <w:t>As you are no doubt aware, the Rotte</w:t>
      </w:r>
      <w:r w:rsidRPr="003470A6">
        <w:rPr>
          <w:rFonts w:asciiTheme="minorHAnsi" w:hAnsiTheme="minorHAnsi"/>
          <w:sz w:val="22"/>
          <w:szCs w:val="22"/>
        </w:rPr>
        <w:t>rdam Convention is effectively dysfunctional, at least for substances that have the backing of strong financial interests. First, industry interest groups insisted that consensus decision-making under the Convention meant unanimity. Then, using the require</w:t>
      </w:r>
      <w:r w:rsidRPr="003470A6">
        <w:rPr>
          <w:rFonts w:asciiTheme="minorHAnsi" w:hAnsiTheme="minorHAnsi"/>
          <w:sz w:val="22"/>
          <w:szCs w:val="22"/>
        </w:rPr>
        <w:t>ment for unanimity, those same interest groups have blocked the listing of substances for Prior Informed Consent under the Convention. I refer in particular here to the International Chrysotile Association, which has managed to block the listing of asbesto</w:t>
      </w:r>
      <w:r w:rsidRPr="003470A6">
        <w:rPr>
          <w:rFonts w:asciiTheme="minorHAnsi" w:hAnsiTheme="minorHAnsi"/>
          <w:sz w:val="22"/>
          <w:szCs w:val="22"/>
        </w:rPr>
        <w:t>s for years, with the support of only a very few countries.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</w:rPr>
        <w:t xml:space="preserve">The proposed change would mean that in the absence of a consensus, a substance could be listed if a majority of 75% of the Parties </w:t>
      </w:r>
      <w:proofErr w:type="gramStart"/>
      <w:r w:rsidRPr="003470A6">
        <w:rPr>
          <w:rFonts w:asciiTheme="minorHAnsi" w:hAnsiTheme="minorHAnsi"/>
          <w:sz w:val="22"/>
          <w:szCs w:val="22"/>
        </w:rPr>
        <w:t>voting,</w:t>
      </w:r>
      <w:proofErr w:type="gramEnd"/>
      <w:r w:rsidRPr="003470A6">
        <w:rPr>
          <w:rFonts w:asciiTheme="minorHAnsi" w:hAnsiTheme="minorHAnsi"/>
          <w:sz w:val="22"/>
          <w:szCs w:val="22"/>
        </w:rPr>
        <w:t xml:space="preserve"> supported that action.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</w:rPr>
        <w:t xml:space="preserve">On behalf of </w:t>
      </w:r>
      <w:r w:rsidRPr="003470A6">
        <w:rPr>
          <w:rFonts w:asciiTheme="minorHAnsi" w:hAnsiTheme="minorHAnsi"/>
          <w:sz w:val="22"/>
          <w:szCs w:val="22"/>
          <w:shd w:val="clear" w:color="auto" w:fill="FFFF00"/>
        </w:rPr>
        <w:t>(organization),</w:t>
      </w:r>
      <w:r w:rsidRPr="003470A6">
        <w:rPr>
          <w:rFonts w:asciiTheme="minorHAnsi" w:hAnsiTheme="minorHAnsi"/>
          <w:sz w:val="22"/>
          <w:szCs w:val="22"/>
        </w:rPr>
        <w:t xml:space="preserve"> aff</w:t>
      </w:r>
      <w:r w:rsidRPr="003470A6">
        <w:rPr>
          <w:rFonts w:asciiTheme="minorHAnsi" w:hAnsiTheme="minorHAnsi"/>
          <w:sz w:val="22"/>
          <w:szCs w:val="22"/>
        </w:rPr>
        <w:t>iliated with the 50 million workers represented by IndustriALL Global Union worldwide, this situation is long overdue for correction. So long as any one party can exercise a veto over good science and common sense, the Rotterdam Convention is discredited.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</w:rPr>
        <w:t xml:space="preserve">Hundreds of thousands of workers die of asbestos disease each year, and millions more suffer disability and pain. We count on your support to </w:t>
      </w:r>
      <w:r w:rsidR="00C502AC">
        <w:rPr>
          <w:rFonts w:asciiTheme="minorHAnsi" w:hAnsiTheme="minorHAnsi"/>
          <w:sz w:val="22"/>
          <w:szCs w:val="22"/>
        </w:rPr>
        <w:t>correct</w:t>
      </w:r>
      <w:bookmarkStart w:id="0" w:name="_GoBack"/>
      <w:bookmarkEnd w:id="0"/>
      <w:r w:rsidRPr="003470A6">
        <w:rPr>
          <w:rFonts w:asciiTheme="minorHAnsi" w:hAnsiTheme="minorHAnsi"/>
          <w:sz w:val="22"/>
          <w:szCs w:val="22"/>
        </w:rPr>
        <w:t xml:space="preserve"> this.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</w:rPr>
      </w:pPr>
      <w:r w:rsidRPr="003470A6">
        <w:rPr>
          <w:rFonts w:asciiTheme="minorHAnsi" w:hAnsiTheme="minorHAnsi"/>
          <w:sz w:val="22"/>
          <w:szCs w:val="22"/>
        </w:rPr>
        <w:t>Respectfully submitted,</w:t>
      </w: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0A3257">
      <w:pPr>
        <w:pStyle w:val="Textbody"/>
        <w:rPr>
          <w:rFonts w:asciiTheme="minorHAnsi" w:hAnsiTheme="minorHAnsi"/>
          <w:sz w:val="22"/>
          <w:szCs w:val="22"/>
        </w:rPr>
      </w:pPr>
    </w:p>
    <w:p w:rsidR="000A3257" w:rsidRPr="003470A6" w:rsidRDefault="005D69C7">
      <w:pPr>
        <w:pStyle w:val="Textbody"/>
        <w:rPr>
          <w:rFonts w:asciiTheme="minorHAnsi" w:hAnsiTheme="minorHAnsi"/>
          <w:sz w:val="22"/>
          <w:szCs w:val="22"/>
          <w:shd w:val="clear" w:color="auto" w:fill="FFFF00"/>
        </w:rPr>
      </w:pPr>
      <w:r w:rsidRPr="003470A6">
        <w:rPr>
          <w:rFonts w:asciiTheme="minorHAnsi" w:hAnsiTheme="minorHAnsi"/>
          <w:sz w:val="22"/>
          <w:szCs w:val="22"/>
          <w:shd w:val="clear" w:color="auto" w:fill="FFFF00"/>
        </w:rPr>
        <w:t>(</w:t>
      </w:r>
      <w:proofErr w:type="gramStart"/>
      <w:r w:rsidRPr="003470A6">
        <w:rPr>
          <w:rFonts w:asciiTheme="minorHAnsi" w:hAnsiTheme="minorHAnsi"/>
          <w:sz w:val="22"/>
          <w:szCs w:val="22"/>
          <w:shd w:val="clear" w:color="auto" w:fill="FFFF00"/>
        </w:rPr>
        <w:t>name</w:t>
      </w:r>
      <w:proofErr w:type="gramEnd"/>
      <w:r w:rsidRPr="003470A6">
        <w:rPr>
          <w:rFonts w:asciiTheme="minorHAnsi" w:hAnsiTheme="minorHAnsi"/>
          <w:sz w:val="22"/>
          <w:szCs w:val="22"/>
          <w:shd w:val="clear" w:color="auto" w:fill="FFFF00"/>
        </w:rPr>
        <w:t xml:space="preserve"> and title)</w:t>
      </w:r>
    </w:p>
    <w:p w:rsidR="000A3257" w:rsidRPr="003470A6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p w:rsidR="000A3257" w:rsidRPr="003470A6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p w:rsidR="000A3257" w:rsidRPr="003470A6" w:rsidRDefault="000A3257">
      <w:pPr>
        <w:pStyle w:val="Standard"/>
        <w:rPr>
          <w:rFonts w:asciiTheme="minorHAnsi" w:hAnsiTheme="minorHAnsi"/>
          <w:sz w:val="22"/>
          <w:szCs w:val="22"/>
        </w:rPr>
      </w:pPr>
    </w:p>
    <w:sectPr w:rsidR="000A3257" w:rsidRPr="003470A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C7" w:rsidRDefault="005D69C7">
      <w:r>
        <w:separator/>
      </w:r>
    </w:p>
  </w:endnote>
  <w:endnote w:type="continuationSeparator" w:id="0">
    <w:p w:rsidR="005D69C7" w:rsidRDefault="005D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C7" w:rsidRDefault="005D69C7">
      <w:r>
        <w:rPr>
          <w:color w:val="000000"/>
        </w:rPr>
        <w:separator/>
      </w:r>
    </w:p>
  </w:footnote>
  <w:footnote w:type="continuationSeparator" w:id="0">
    <w:p w:rsidR="005D69C7" w:rsidRDefault="005D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A3257"/>
    <w:rsid w:val="000A3257"/>
    <w:rsid w:val="003470A6"/>
    <w:rsid w:val="005D69C7"/>
    <w:rsid w:val="00C5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Roaming/OpenOffice.org/3/user/template/default_new_text_doc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default_new_text_doc.ott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default_new_text_doc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default_new_text_doc</dc:title>
  <dc:creator>Brian Kohler</dc:creator>
  <cp:lastModifiedBy>Brian Kohler</cp:lastModifiedBy>
  <cp:revision>3</cp:revision>
  <dcterms:created xsi:type="dcterms:W3CDTF">2017-03-02T10:05:00Z</dcterms:created>
  <dcterms:modified xsi:type="dcterms:W3CDTF">2017-03-02T10:06:00Z</dcterms:modified>
</cp:coreProperties>
</file>