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491"/>
      </w:tblGrid>
      <w:tr w:rsidR="00FC521F" w:rsidRPr="00F210F3" w14:paraId="3909EBC6" w14:textId="77777777" w:rsidTr="00FC521F">
        <w:tc>
          <w:tcPr>
            <w:tcW w:w="4569" w:type="dxa"/>
          </w:tcPr>
          <w:p w14:paraId="2BF81E53" w14:textId="15645097" w:rsidR="00FC521F" w:rsidRPr="008E6E51" w:rsidRDefault="00FC521F" w:rsidP="00575353">
            <w:pPr>
              <w:pStyle w:val="ElectedOfficialTitle"/>
              <w:rPr>
                <w:rFonts w:asciiTheme="minorHAnsi" w:hAnsiTheme="minorHAnsi" w:cs="ProximaNova-Bold"/>
                <w:b/>
                <w:bCs/>
                <w:color w:val="A50235"/>
                <w:sz w:val="18"/>
                <w:szCs w:val="18"/>
                <w:lang w:val="ru-RU"/>
              </w:rPr>
            </w:pPr>
          </w:p>
        </w:tc>
        <w:tc>
          <w:tcPr>
            <w:tcW w:w="4569" w:type="dxa"/>
          </w:tcPr>
          <w:p w14:paraId="659F7C1C" w14:textId="476E07AB" w:rsidR="008D6C86" w:rsidRPr="00F210F3" w:rsidRDefault="00343FC4" w:rsidP="00E8435D">
            <w:pPr>
              <w:pStyle w:val="Letter-Date"/>
              <w:spacing w:after="0" w:line="240" w:lineRule="auto"/>
              <w:rPr>
                <w:b w:val="0"/>
                <w:sz w:val="22"/>
                <w:szCs w:val="22"/>
              </w:rPr>
            </w:pPr>
            <w:r w:rsidRPr="00F210F3">
              <w:rPr>
                <w:b w:val="0"/>
                <w:sz w:val="22"/>
                <w:szCs w:val="22"/>
              </w:rPr>
              <w:t xml:space="preserve">Mr </w:t>
            </w:r>
            <w:proofErr w:type="spellStart"/>
            <w:r w:rsidR="00E8435D" w:rsidRPr="00F210F3">
              <w:rPr>
                <w:b w:val="0"/>
                <w:sz w:val="22"/>
                <w:szCs w:val="22"/>
              </w:rPr>
              <w:t>Sadyr</w:t>
            </w:r>
            <w:proofErr w:type="spellEnd"/>
            <w:r w:rsidR="00E8435D" w:rsidRPr="00F210F3">
              <w:rPr>
                <w:b w:val="0"/>
                <w:sz w:val="22"/>
                <w:szCs w:val="22"/>
              </w:rPr>
              <w:t xml:space="preserve"> </w:t>
            </w:r>
            <w:proofErr w:type="spellStart"/>
            <w:r w:rsidR="00E8435D" w:rsidRPr="00F210F3">
              <w:rPr>
                <w:b w:val="0"/>
                <w:sz w:val="22"/>
                <w:szCs w:val="22"/>
              </w:rPr>
              <w:t>Japarov</w:t>
            </w:r>
            <w:proofErr w:type="spellEnd"/>
            <w:r w:rsidR="00E8435D" w:rsidRPr="00F210F3">
              <w:rPr>
                <w:b w:val="0"/>
                <w:sz w:val="22"/>
                <w:szCs w:val="22"/>
              </w:rPr>
              <w:t xml:space="preserve"> </w:t>
            </w:r>
            <w:r w:rsidR="00E8435D" w:rsidRPr="00F210F3">
              <w:rPr>
                <w:b w:val="0"/>
                <w:sz w:val="22"/>
                <w:szCs w:val="22"/>
              </w:rPr>
              <w:br/>
            </w:r>
            <w:r w:rsidRPr="00F210F3">
              <w:rPr>
                <w:b w:val="0"/>
                <w:sz w:val="22"/>
                <w:szCs w:val="22"/>
              </w:rPr>
              <w:t>President of the</w:t>
            </w:r>
            <w:r w:rsidR="008D6C86" w:rsidRPr="00F210F3">
              <w:rPr>
                <w:b w:val="0"/>
                <w:sz w:val="22"/>
                <w:szCs w:val="22"/>
              </w:rPr>
              <w:t xml:space="preserve"> </w:t>
            </w:r>
            <w:r w:rsidR="003A755F" w:rsidRPr="00F210F3">
              <w:rPr>
                <w:b w:val="0"/>
                <w:sz w:val="22"/>
                <w:szCs w:val="22"/>
              </w:rPr>
              <w:t xml:space="preserve"> </w:t>
            </w:r>
            <w:r w:rsidR="008D6C86" w:rsidRPr="00F210F3">
              <w:rPr>
                <w:b w:val="0"/>
                <w:sz w:val="22"/>
                <w:szCs w:val="22"/>
              </w:rPr>
              <w:t>Kyrgyz Republic</w:t>
            </w:r>
            <w:r w:rsidR="00E8435D" w:rsidRPr="00F210F3">
              <w:rPr>
                <w:b w:val="0"/>
                <w:sz w:val="22"/>
                <w:szCs w:val="22"/>
              </w:rPr>
              <w:br/>
            </w:r>
            <w:r w:rsidR="008D6C86" w:rsidRPr="00F210F3">
              <w:rPr>
                <w:b w:val="0"/>
                <w:sz w:val="22"/>
                <w:szCs w:val="22"/>
              </w:rPr>
              <w:t>Bishkek</w:t>
            </w:r>
          </w:p>
          <w:p w14:paraId="7FCF8496" w14:textId="3530983D" w:rsidR="005B7665" w:rsidRPr="00F210F3" w:rsidRDefault="008D6C86" w:rsidP="00E8435D">
            <w:pPr>
              <w:pStyle w:val="Letter-Date"/>
              <w:spacing w:after="0" w:line="240" w:lineRule="auto"/>
              <w:rPr>
                <w:b w:val="0"/>
                <w:sz w:val="22"/>
                <w:szCs w:val="22"/>
              </w:rPr>
            </w:pPr>
            <w:r w:rsidRPr="00F210F3">
              <w:rPr>
                <w:b w:val="0"/>
                <w:sz w:val="22"/>
                <w:szCs w:val="22"/>
              </w:rPr>
              <w:t xml:space="preserve">By e-mail: </w:t>
            </w:r>
            <w:hyperlink r:id="rId10" w:history="1">
              <w:r w:rsidR="005B7665" w:rsidRPr="00F210F3">
                <w:rPr>
                  <w:rStyle w:val="ae"/>
                  <w:b w:val="0"/>
                  <w:sz w:val="22"/>
                  <w:szCs w:val="22"/>
                </w:rPr>
                <w:t>pisma@mail.gov.kg</w:t>
              </w:r>
            </w:hyperlink>
            <w:r w:rsidR="005B7665" w:rsidRPr="00F210F3">
              <w:rPr>
                <w:b w:val="0"/>
                <w:sz w:val="22"/>
                <w:szCs w:val="22"/>
              </w:rPr>
              <w:t xml:space="preserve"> an</w:t>
            </w:r>
            <w:r w:rsidR="00F210F3" w:rsidRPr="00F210F3">
              <w:rPr>
                <w:b w:val="0"/>
                <w:sz w:val="22"/>
                <w:szCs w:val="22"/>
              </w:rPr>
              <w:t>d</w:t>
            </w:r>
            <w:r w:rsidR="00F210F3" w:rsidRPr="00F210F3">
              <w:rPr>
                <w:b w:val="0"/>
                <w:sz w:val="22"/>
                <w:szCs w:val="22"/>
              </w:rPr>
              <w:br/>
            </w:r>
            <w:r w:rsidR="005B7665" w:rsidRPr="00F210F3">
              <w:rPr>
                <w:b w:val="0"/>
                <w:sz w:val="22"/>
                <w:szCs w:val="22"/>
              </w:rPr>
              <w:t xml:space="preserve"> </w:t>
            </w:r>
            <w:hyperlink r:id="rId11" w:history="1">
              <w:r w:rsidR="008E6E51" w:rsidRPr="009C19DB">
                <w:rPr>
                  <w:rStyle w:val="ae"/>
                  <w:b w:val="0"/>
                  <w:sz w:val="22"/>
                  <w:szCs w:val="22"/>
                </w:rPr>
                <w:t>oip@adm.gov.kg</w:t>
              </w:r>
            </w:hyperlink>
            <w:r w:rsidR="008E6E51">
              <w:rPr>
                <w:b w:val="0"/>
                <w:sz w:val="22"/>
                <w:szCs w:val="22"/>
              </w:rPr>
              <w:t xml:space="preserve"> </w:t>
            </w:r>
          </w:p>
          <w:p w14:paraId="70A66095" w14:textId="21284A62" w:rsidR="00FC1760" w:rsidRDefault="00B21090" w:rsidP="00BD5DF4">
            <w:pPr>
              <w:pStyle w:val="Letter-Date"/>
              <w:spacing w:after="0"/>
              <w:rPr>
                <w:rFonts w:ascii="Calibri" w:hAnsi="Calibri"/>
                <w:b w:val="0"/>
                <w:sz w:val="22"/>
                <w:szCs w:val="22"/>
                <w:lang w:val="en-US"/>
              </w:rPr>
            </w:pPr>
            <w:r w:rsidRPr="00F210F3">
              <w:rPr>
                <w:rFonts w:ascii="Calibri" w:hAnsi="Calibri"/>
                <w:b w:val="0"/>
                <w:sz w:val="22"/>
                <w:szCs w:val="22"/>
                <w:lang w:val="en-US"/>
              </w:rPr>
              <w:t xml:space="preserve"> </w:t>
            </w:r>
            <w:r w:rsidR="00F210F3" w:rsidRPr="00F210F3">
              <w:rPr>
                <w:rFonts w:ascii="Calibri" w:hAnsi="Calibri"/>
                <w:b w:val="0"/>
                <w:sz w:val="22"/>
                <w:szCs w:val="22"/>
                <w:lang w:val="en-US"/>
              </w:rPr>
              <w:t xml:space="preserve">Cc: </w:t>
            </w:r>
            <w:r w:rsidR="00237C73">
              <w:rPr>
                <w:rFonts w:ascii="Calibri" w:hAnsi="Calibri"/>
                <w:b w:val="0"/>
                <w:sz w:val="22"/>
                <w:szCs w:val="22"/>
                <w:lang w:val="en-US"/>
              </w:rPr>
              <w:t>Embassy of</w:t>
            </w:r>
            <w:r w:rsidR="00FC1760">
              <w:rPr>
                <w:rFonts w:ascii="Calibri" w:hAnsi="Calibri"/>
                <w:b w:val="0"/>
                <w:sz w:val="22"/>
                <w:szCs w:val="22"/>
                <w:lang w:val="en-US"/>
              </w:rPr>
              <w:t xml:space="preserve"> the Kyrgyz Republic in </w:t>
            </w:r>
            <w:r w:rsidR="008E6E51" w:rsidRPr="008E6E51">
              <w:rPr>
                <w:rFonts w:ascii="Calibri" w:hAnsi="Calibri"/>
                <w:b w:val="0"/>
                <w:color w:val="FF0000"/>
                <w:sz w:val="22"/>
                <w:szCs w:val="22"/>
                <w:lang w:val="en-US"/>
              </w:rPr>
              <w:t>(……)</w:t>
            </w:r>
            <w:r w:rsidR="008E6E51">
              <w:rPr>
                <w:rFonts w:ascii="Calibri" w:hAnsi="Calibri"/>
                <w:b w:val="0"/>
                <w:color w:val="FF0000"/>
                <w:sz w:val="22"/>
                <w:szCs w:val="22"/>
                <w:lang w:val="en-US"/>
              </w:rPr>
              <w:t xml:space="preserve"> (e-mail)</w:t>
            </w:r>
          </w:p>
          <w:p w14:paraId="630E5CC5" w14:textId="69827EA1" w:rsidR="00432C3E" w:rsidRPr="00F210F3" w:rsidRDefault="00432C3E" w:rsidP="00BD5DF4">
            <w:pPr>
              <w:pStyle w:val="Letter-Date"/>
              <w:spacing w:after="0"/>
              <w:rPr>
                <w:rFonts w:ascii="ProximaNova-Bold" w:hAnsi="ProximaNova-Bold"/>
                <w:b w:val="0"/>
                <w:bCs w:val="0"/>
                <w:lang w:val="en-US"/>
              </w:rPr>
            </w:pPr>
          </w:p>
        </w:tc>
      </w:tr>
      <w:tr w:rsidR="00BD5DF4" w:rsidRPr="00F210F3" w14:paraId="31C6CC3A" w14:textId="77777777" w:rsidTr="00FC521F">
        <w:tc>
          <w:tcPr>
            <w:tcW w:w="4569" w:type="dxa"/>
          </w:tcPr>
          <w:p w14:paraId="4CA6EE95" w14:textId="77777777" w:rsidR="00BD5DF4" w:rsidRPr="00F210F3" w:rsidRDefault="00BD5DF4" w:rsidP="00CB0267">
            <w:pPr>
              <w:pStyle w:val="ElectedOfficialName"/>
              <w:rPr>
                <w:lang w:val="en-US"/>
              </w:rPr>
            </w:pPr>
          </w:p>
        </w:tc>
        <w:tc>
          <w:tcPr>
            <w:tcW w:w="4569" w:type="dxa"/>
          </w:tcPr>
          <w:p w14:paraId="3B1BBA4C" w14:textId="77777777" w:rsidR="00BD5DF4" w:rsidRPr="00F210F3" w:rsidRDefault="00BD5DF4" w:rsidP="00BD5DF4">
            <w:pPr>
              <w:pStyle w:val="Letter-Date"/>
              <w:spacing w:before="0" w:after="0"/>
              <w:rPr>
                <w:b w:val="0"/>
                <w:sz w:val="24"/>
                <w:szCs w:val="24"/>
                <w:lang w:val="en-US"/>
              </w:rPr>
            </w:pPr>
          </w:p>
        </w:tc>
      </w:tr>
    </w:tbl>
    <w:p w14:paraId="3295A603" w14:textId="6C4F5A77" w:rsidR="007300EB" w:rsidRPr="005B5931" w:rsidRDefault="0068157B" w:rsidP="00B21090">
      <w:pPr>
        <w:pStyle w:val="Letter-Date"/>
        <w:spacing w:after="0"/>
        <w:rPr>
          <w:bCs w:val="0"/>
          <w:lang w:val="en-US"/>
        </w:rPr>
      </w:pPr>
      <w:r w:rsidRPr="00512E8C">
        <w:rPr>
          <w:b w:val="0"/>
          <w:lang w:val="en-US"/>
        </w:rPr>
        <w:tab/>
      </w:r>
      <w:r w:rsidRPr="00512E8C">
        <w:rPr>
          <w:b w:val="0"/>
          <w:lang w:val="en-US"/>
        </w:rPr>
        <w:tab/>
      </w:r>
      <w:r w:rsidR="005B5931">
        <w:rPr>
          <w:b w:val="0"/>
          <w:lang w:val="en-US"/>
        </w:rPr>
        <w:t xml:space="preserve"> </w:t>
      </w:r>
      <w:r w:rsidRPr="00512E8C">
        <w:rPr>
          <w:b w:val="0"/>
          <w:lang w:val="en-US"/>
        </w:rPr>
        <w:t xml:space="preserve"> </w:t>
      </w:r>
      <w:r w:rsidR="005B5931" w:rsidRPr="005B5931">
        <w:rPr>
          <w:bCs w:val="0"/>
          <w:color w:val="FF0000"/>
          <w:lang w:val="en-US"/>
        </w:rPr>
        <w:t>Date</w:t>
      </w:r>
    </w:p>
    <w:p w14:paraId="320E8BDF" w14:textId="77777777" w:rsidR="0068157B" w:rsidRPr="00512E8C" w:rsidRDefault="0068157B" w:rsidP="00B21090">
      <w:pPr>
        <w:pStyle w:val="Textwithnoindent"/>
        <w:spacing w:line="260" w:lineRule="atLeast"/>
        <w:ind w:left="119"/>
        <w:jc w:val="left"/>
        <w:rPr>
          <w:rFonts w:ascii="Times New Roman" w:hAnsi="Times New Roman" w:cs="Times New Roman"/>
          <w:sz w:val="24"/>
          <w:szCs w:val="24"/>
          <w:lang w:val="en-US"/>
        </w:rPr>
      </w:pPr>
    </w:p>
    <w:p w14:paraId="16B91828" w14:textId="219DD082" w:rsidR="00185837" w:rsidRPr="00FE5885" w:rsidRDefault="00A3470A" w:rsidP="00185837">
      <w:pPr>
        <w:pStyle w:val="1"/>
        <w:jc w:val="center"/>
        <w:rPr>
          <w:rFonts w:ascii="Proxima Nova" w:hAnsi="Proxima Nova"/>
          <w:sz w:val="22"/>
          <w:szCs w:val="22"/>
        </w:rPr>
      </w:pPr>
      <w:r w:rsidRPr="00345782">
        <w:rPr>
          <w:rFonts w:ascii="Proxima Nova" w:hAnsi="Proxima Nova"/>
          <w:sz w:val="22"/>
          <w:szCs w:val="22"/>
        </w:rPr>
        <w:t>Draft Law o</w:t>
      </w:r>
      <w:r w:rsidR="00185837">
        <w:rPr>
          <w:rFonts w:ascii="Proxima Nova" w:hAnsi="Proxima Nova"/>
          <w:sz w:val="22"/>
          <w:szCs w:val="22"/>
        </w:rPr>
        <w:t>n Trade Unions</w:t>
      </w:r>
    </w:p>
    <w:p w14:paraId="55E07CF6" w14:textId="77777777" w:rsidR="00185837" w:rsidRPr="00FE5885" w:rsidRDefault="00185837" w:rsidP="00185837">
      <w:pPr>
        <w:pStyle w:val="a7"/>
        <w:jc w:val="both"/>
        <w:rPr>
          <w:rFonts w:ascii="Proxima Nova" w:hAnsi="Proxima Nova" w:cs="Times New Roman"/>
          <w:color w:val="222222"/>
          <w:shd w:val="clear" w:color="auto" w:fill="FFFFFF"/>
        </w:rPr>
      </w:pPr>
      <w:r w:rsidRPr="00FE5885">
        <w:rPr>
          <w:rFonts w:ascii="Proxima Nova" w:hAnsi="Proxima Nova" w:cs="Times New Roman"/>
        </w:rPr>
        <w:t xml:space="preserve">Dear President </w:t>
      </w:r>
      <w:proofErr w:type="spellStart"/>
      <w:r w:rsidRPr="00FE5885">
        <w:rPr>
          <w:rFonts w:ascii="Proxima Nova" w:hAnsi="Proxima Nova" w:cs="Times New Roman"/>
        </w:rPr>
        <w:t>Japarov</w:t>
      </w:r>
      <w:proofErr w:type="spellEnd"/>
      <w:r w:rsidRPr="00FE5885">
        <w:rPr>
          <w:rFonts w:ascii="Proxima Nova" w:hAnsi="Proxima Nova" w:cs="Times New Roman"/>
          <w:color w:val="222222"/>
          <w:shd w:val="clear" w:color="auto" w:fill="FFFFFF"/>
        </w:rPr>
        <w:t>,</w:t>
      </w:r>
    </w:p>
    <w:p w14:paraId="2026DFAE" w14:textId="77777777" w:rsidR="00185837" w:rsidRPr="00FE5885" w:rsidRDefault="00185837" w:rsidP="00185837">
      <w:pPr>
        <w:pStyle w:val="a7"/>
        <w:jc w:val="both"/>
        <w:rPr>
          <w:rFonts w:ascii="Proxima Nova" w:hAnsi="Proxima Nova" w:cs="Times New Roman"/>
        </w:rPr>
      </w:pPr>
    </w:p>
    <w:p w14:paraId="0E5FE8C9" w14:textId="6F065B32" w:rsidR="00185837" w:rsidRPr="002F1A93" w:rsidRDefault="00185837" w:rsidP="00185837">
      <w:pPr>
        <w:pStyle w:val="a7"/>
        <w:spacing w:line="240" w:lineRule="auto"/>
        <w:jc w:val="both"/>
        <w:rPr>
          <w:rFonts w:ascii="Proxima Nova" w:hAnsi="Proxima Nova" w:cs="Times New Roman"/>
        </w:rPr>
      </w:pPr>
      <w:r>
        <w:rPr>
          <w:rFonts w:ascii="Proxima Nova" w:hAnsi="Proxima Nova" w:cs="Times New Roman"/>
        </w:rPr>
        <w:t>O</w:t>
      </w:r>
      <w:r w:rsidRPr="002F1A93">
        <w:rPr>
          <w:rFonts w:ascii="Proxima Nova" w:hAnsi="Proxima Nova" w:cs="Times New Roman"/>
        </w:rPr>
        <w:t>n behalf of the</w:t>
      </w:r>
      <w:r w:rsidR="005B5931">
        <w:rPr>
          <w:rFonts w:ascii="Proxima Nova" w:hAnsi="Proxima Nova" w:cs="Times New Roman"/>
        </w:rPr>
        <w:t xml:space="preserve"> </w:t>
      </w:r>
      <w:r w:rsidR="005B5931" w:rsidRPr="005B5931">
        <w:rPr>
          <w:rFonts w:ascii="Proxima Nova" w:hAnsi="Proxima Nova" w:cs="Times New Roman"/>
          <w:b/>
          <w:bCs/>
          <w:color w:val="FF0000"/>
        </w:rPr>
        <w:t>(………..)</w:t>
      </w:r>
      <w:r w:rsidRPr="002F1A93">
        <w:rPr>
          <w:rFonts w:ascii="Proxima Nova" w:hAnsi="Proxima Nova"/>
          <w:color w:val="333333"/>
          <w:shd w:val="clear" w:color="auto" w:fill="FFFFFF"/>
        </w:rPr>
        <w:t xml:space="preserve">, </w:t>
      </w:r>
      <w:r>
        <w:rPr>
          <w:rFonts w:ascii="Proxima Nova" w:hAnsi="Proxima Nova"/>
          <w:color w:val="333333"/>
          <w:shd w:val="clear" w:color="auto" w:fill="FFFFFF"/>
        </w:rPr>
        <w:t xml:space="preserve">I write to you </w:t>
      </w:r>
      <w:r w:rsidRPr="002F1A93">
        <w:rPr>
          <w:rFonts w:ascii="Proxima Nova" w:hAnsi="Proxima Nova" w:cs="Times New Roman"/>
        </w:rPr>
        <w:t>concerning the draft law on trade unions.</w:t>
      </w:r>
    </w:p>
    <w:p w14:paraId="107220F1" w14:textId="77777777" w:rsidR="00185837" w:rsidRPr="00FE5885" w:rsidRDefault="00185837" w:rsidP="00185837">
      <w:pPr>
        <w:pStyle w:val="a7"/>
        <w:spacing w:line="240" w:lineRule="auto"/>
        <w:jc w:val="both"/>
        <w:rPr>
          <w:rFonts w:ascii="Proxima Nova" w:hAnsi="Proxima Nova" w:cs="Times New Roman"/>
        </w:rPr>
      </w:pPr>
    </w:p>
    <w:p w14:paraId="056680B1" w14:textId="77777777" w:rsidR="00185837" w:rsidRPr="00FE5885" w:rsidRDefault="00185837" w:rsidP="00185837">
      <w:pPr>
        <w:jc w:val="both"/>
        <w:rPr>
          <w:rFonts w:ascii="Proxima Nova" w:hAnsi="Proxima Nova"/>
          <w:sz w:val="22"/>
          <w:szCs w:val="22"/>
        </w:rPr>
      </w:pPr>
      <w:r w:rsidRPr="00FE5885">
        <w:rPr>
          <w:rFonts w:ascii="Proxima Nova" w:hAnsi="Proxima Nova"/>
          <w:sz w:val="22"/>
          <w:szCs w:val="22"/>
        </w:rPr>
        <w:t>The international trade union movement had communicated its condemnation of the draft bill</w:t>
      </w:r>
      <w:r>
        <w:rPr>
          <w:rFonts w:ascii="Proxima Nova" w:hAnsi="Proxima Nova"/>
          <w:sz w:val="22"/>
          <w:szCs w:val="22"/>
        </w:rPr>
        <w:t>,</w:t>
      </w:r>
      <w:r w:rsidRPr="00FE5885">
        <w:rPr>
          <w:rFonts w:ascii="Proxima Nova" w:hAnsi="Proxima Nova"/>
          <w:sz w:val="22"/>
          <w:szCs w:val="22"/>
        </w:rPr>
        <w:t xml:space="preserve"> both to the Parliament and the government of Kyrgyzstan. The draft is not in compliance with ILO norms, including the ILO Freedom of Association and Protection of the Right to Organize Convention No. 87 and the Right to Organize and Collective Bargaining Convention No. 98, both ratified by Kyrgyzstan in 1992. Nevertheless, </w:t>
      </w:r>
      <w:r>
        <w:rPr>
          <w:rFonts w:ascii="Proxima Nova" w:hAnsi="Proxima Nova"/>
          <w:sz w:val="22"/>
          <w:szCs w:val="22"/>
        </w:rPr>
        <w:t>the bill</w:t>
      </w:r>
      <w:r w:rsidRPr="00FE5885">
        <w:rPr>
          <w:rFonts w:ascii="Proxima Nova" w:hAnsi="Proxima Nova"/>
          <w:sz w:val="22"/>
          <w:szCs w:val="22"/>
        </w:rPr>
        <w:t xml:space="preserve"> </w:t>
      </w:r>
      <w:r>
        <w:rPr>
          <w:rFonts w:ascii="Proxima Nova" w:hAnsi="Proxima Nova"/>
          <w:sz w:val="22"/>
          <w:szCs w:val="22"/>
        </w:rPr>
        <w:t>was</w:t>
      </w:r>
      <w:r w:rsidRPr="00FE5885">
        <w:rPr>
          <w:rFonts w:ascii="Proxima Nova" w:hAnsi="Proxima Nova"/>
          <w:sz w:val="22"/>
          <w:szCs w:val="22"/>
        </w:rPr>
        <w:t xml:space="preserve"> voted </w:t>
      </w:r>
      <w:r>
        <w:rPr>
          <w:rFonts w:ascii="Proxima Nova" w:hAnsi="Proxima Nova"/>
          <w:sz w:val="22"/>
          <w:szCs w:val="22"/>
        </w:rPr>
        <w:t xml:space="preserve">on </w:t>
      </w:r>
      <w:r w:rsidRPr="00FE5885">
        <w:rPr>
          <w:rFonts w:ascii="Proxima Nova" w:hAnsi="Proxima Nova"/>
          <w:sz w:val="22"/>
          <w:szCs w:val="22"/>
        </w:rPr>
        <w:t xml:space="preserve">by the Parliament on 31 March in the final hearing and is due to be submitted to you for signature. </w:t>
      </w:r>
    </w:p>
    <w:p w14:paraId="4863B02F" w14:textId="77777777" w:rsidR="00185837" w:rsidRPr="00FE5885" w:rsidRDefault="00185837" w:rsidP="00185837">
      <w:pPr>
        <w:jc w:val="both"/>
        <w:rPr>
          <w:rFonts w:ascii="Proxima Nova" w:hAnsi="Proxima Nova"/>
          <w:sz w:val="22"/>
          <w:szCs w:val="22"/>
        </w:rPr>
      </w:pPr>
    </w:p>
    <w:p w14:paraId="336AE985" w14:textId="77777777" w:rsidR="00185837" w:rsidRPr="00FE5885" w:rsidRDefault="00185837" w:rsidP="00185837">
      <w:pPr>
        <w:pStyle w:val="a7"/>
        <w:spacing w:line="240" w:lineRule="auto"/>
        <w:jc w:val="both"/>
        <w:rPr>
          <w:rFonts w:ascii="Proxima Nova" w:hAnsi="Proxima Nova" w:cs="Times New Roman"/>
        </w:rPr>
      </w:pPr>
      <w:r w:rsidRPr="00FE5885">
        <w:rPr>
          <w:rFonts w:ascii="Proxima Nova" w:hAnsi="Proxima Nova" w:cs="Times New Roman"/>
        </w:rPr>
        <w:t>We firmly believe that this draft law must be rejected by you.</w:t>
      </w:r>
    </w:p>
    <w:p w14:paraId="278D631E" w14:textId="77777777" w:rsidR="00185837" w:rsidRPr="00FE5885" w:rsidRDefault="00185837" w:rsidP="00185837">
      <w:pPr>
        <w:jc w:val="both"/>
        <w:rPr>
          <w:rFonts w:ascii="Proxima Nova" w:hAnsi="Proxima Nova"/>
          <w:sz w:val="22"/>
          <w:szCs w:val="22"/>
        </w:rPr>
      </w:pPr>
      <w:bookmarkStart w:id="0" w:name="_Hlk56423501"/>
    </w:p>
    <w:p w14:paraId="76203A88" w14:textId="77777777" w:rsidR="00185837" w:rsidRPr="00FE5885" w:rsidRDefault="00185837" w:rsidP="00185837">
      <w:pPr>
        <w:jc w:val="both"/>
        <w:rPr>
          <w:rFonts w:ascii="Proxima Nova" w:hAnsi="Proxima Nova"/>
          <w:sz w:val="22"/>
          <w:szCs w:val="22"/>
        </w:rPr>
      </w:pPr>
      <w:r w:rsidRPr="00FE5885">
        <w:rPr>
          <w:rFonts w:ascii="Proxima Nova" w:hAnsi="Proxima Nova"/>
          <w:sz w:val="22"/>
          <w:szCs w:val="22"/>
        </w:rPr>
        <w:t xml:space="preserve">Mr President, trade unions, under virtue of ILO Convention 87, organise their activities and make their own decisions in line with their internal rules and procedures, free from any interference from state bodies or any other parties. </w:t>
      </w:r>
      <w:bookmarkEnd w:id="0"/>
      <w:r w:rsidRPr="0007087C">
        <w:rPr>
          <w:rFonts w:ascii="Proxima Nova" w:hAnsi="Proxima Nova"/>
          <w:color w:val="000000"/>
          <w:sz w:val="22"/>
          <w:szCs w:val="22"/>
          <w:lang w:eastAsia="en-US"/>
        </w:rPr>
        <w:t>If this draft law were adopted, trade</w:t>
      </w:r>
      <w:r w:rsidRPr="00FE5885">
        <w:rPr>
          <w:rFonts w:ascii="Proxima Nova" w:hAnsi="Proxima Nova"/>
          <w:sz w:val="22"/>
          <w:szCs w:val="22"/>
        </w:rPr>
        <w:t xml:space="preserve"> </w:t>
      </w:r>
      <w:r w:rsidRPr="0007087C">
        <w:rPr>
          <w:rFonts w:ascii="Proxima Nova" w:hAnsi="Proxima Nova"/>
          <w:color w:val="000000"/>
          <w:sz w:val="22"/>
          <w:szCs w:val="22"/>
          <w:lang w:eastAsia="en-US"/>
        </w:rPr>
        <w:t>unions would be deprived of the right to independently determine the</w:t>
      </w:r>
      <w:r>
        <w:rPr>
          <w:rFonts w:ascii="Proxima Nova" w:hAnsi="Proxima Nova"/>
          <w:color w:val="000000"/>
          <w:sz w:val="22"/>
          <w:szCs w:val="22"/>
          <w:lang w:eastAsia="en-US"/>
        </w:rPr>
        <w:t>ir</w:t>
      </w:r>
      <w:r w:rsidRPr="0007087C">
        <w:rPr>
          <w:rFonts w:ascii="Proxima Nova" w:hAnsi="Proxima Nova"/>
          <w:color w:val="000000"/>
          <w:sz w:val="22"/>
          <w:szCs w:val="22"/>
          <w:lang w:eastAsia="en-US"/>
        </w:rPr>
        <w:t xml:space="preserve"> organi</w:t>
      </w:r>
      <w:r>
        <w:rPr>
          <w:rFonts w:ascii="Proxima Nova" w:hAnsi="Proxima Nova"/>
          <w:color w:val="000000"/>
          <w:sz w:val="22"/>
          <w:szCs w:val="22"/>
          <w:lang w:eastAsia="en-US"/>
        </w:rPr>
        <w:t>s</w:t>
      </w:r>
      <w:r w:rsidRPr="0007087C">
        <w:rPr>
          <w:rFonts w:ascii="Proxima Nova" w:hAnsi="Proxima Nova"/>
          <w:color w:val="000000"/>
          <w:sz w:val="22"/>
          <w:szCs w:val="22"/>
          <w:lang w:eastAsia="en-US"/>
        </w:rPr>
        <w:t>ational structure, forms and types of associations</w:t>
      </w:r>
      <w:r>
        <w:rPr>
          <w:rFonts w:ascii="Proxima Nova" w:hAnsi="Proxima Nova"/>
          <w:color w:val="000000"/>
          <w:sz w:val="22"/>
          <w:szCs w:val="22"/>
          <w:lang w:eastAsia="en-US"/>
        </w:rPr>
        <w:t xml:space="preserve"> and</w:t>
      </w:r>
      <w:r w:rsidRPr="0007087C">
        <w:rPr>
          <w:rFonts w:ascii="Proxima Nova" w:hAnsi="Proxima Nova"/>
          <w:color w:val="000000"/>
          <w:sz w:val="22"/>
          <w:szCs w:val="22"/>
          <w:lang w:eastAsia="en-US"/>
        </w:rPr>
        <w:t xml:space="preserve"> the right to establish their own governing bodies and the terms of their election. </w:t>
      </w:r>
      <w:r w:rsidRPr="00FE5885">
        <w:rPr>
          <w:rFonts w:ascii="Proxima Nova" w:hAnsi="Proxima Nova"/>
          <w:color w:val="000000"/>
          <w:sz w:val="22"/>
          <w:szCs w:val="22"/>
          <w:lang w:eastAsia="en-US"/>
        </w:rPr>
        <w:t xml:space="preserve">Consequently, respect </w:t>
      </w:r>
      <w:r>
        <w:rPr>
          <w:rFonts w:ascii="Proxima Nova" w:hAnsi="Proxima Nova"/>
          <w:color w:val="000000"/>
          <w:sz w:val="22"/>
          <w:szCs w:val="22"/>
          <w:lang w:eastAsia="en-US"/>
        </w:rPr>
        <w:t>for</w:t>
      </w:r>
      <w:r w:rsidRPr="00FE5885">
        <w:rPr>
          <w:rFonts w:ascii="Proxima Nova" w:hAnsi="Proxima Nova"/>
          <w:color w:val="000000"/>
          <w:sz w:val="22"/>
          <w:szCs w:val="22"/>
          <w:lang w:eastAsia="en-US"/>
        </w:rPr>
        <w:t xml:space="preserve"> workers’ rights would deteriorate sharply, and the level of social and economic protection would also decrease.</w:t>
      </w:r>
      <w:r w:rsidRPr="00FE5885">
        <w:rPr>
          <w:rFonts w:ascii="Proxima Nova" w:hAnsi="Proxima Nova"/>
          <w:sz w:val="22"/>
          <w:szCs w:val="22"/>
        </w:rPr>
        <w:t xml:space="preserve"> Please find enclosed again the detailed analysis by the ITUC that was communicated to the government </w:t>
      </w:r>
      <w:r>
        <w:rPr>
          <w:rFonts w:ascii="Proxima Nova" w:hAnsi="Proxima Nova"/>
          <w:sz w:val="22"/>
          <w:szCs w:val="22"/>
        </w:rPr>
        <w:t xml:space="preserve">and the Parliament </w:t>
      </w:r>
      <w:r w:rsidRPr="00FE5885">
        <w:rPr>
          <w:rFonts w:ascii="Proxima Nova" w:hAnsi="Proxima Nova"/>
          <w:sz w:val="22"/>
          <w:szCs w:val="22"/>
        </w:rPr>
        <w:t>of Kyrgyzstan</w:t>
      </w:r>
      <w:r w:rsidRPr="00FE5885">
        <w:rPr>
          <w:rStyle w:val="af1"/>
          <w:rFonts w:ascii="Proxima Nova" w:hAnsi="Proxima Nova"/>
          <w:sz w:val="22"/>
          <w:szCs w:val="22"/>
        </w:rPr>
        <w:footnoteReference w:id="1"/>
      </w:r>
      <w:r w:rsidRPr="00FE5885">
        <w:rPr>
          <w:rFonts w:ascii="Proxima Nova" w:hAnsi="Proxima Nova"/>
          <w:sz w:val="22"/>
          <w:szCs w:val="22"/>
        </w:rPr>
        <w:t xml:space="preserve">. </w:t>
      </w:r>
    </w:p>
    <w:p w14:paraId="4D725BEE" w14:textId="77777777" w:rsidR="00185837" w:rsidRPr="00FE5885" w:rsidRDefault="00185837" w:rsidP="00185837">
      <w:pPr>
        <w:pStyle w:val="a7"/>
        <w:spacing w:line="240" w:lineRule="auto"/>
        <w:jc w:val="both"/>
        <w:rPr>
          <w:rFonts w:ascii="Proxima Nova" w:hAnsi="Proxima Nova" w:cs="Times New Roman"/>
        </w:rPr>
      </w:pPr>
    </w:p>
    <w:p w14:paraId="373DA249" w14:textId="77777777" w:rsidR="00185837" w:rsidRPr="00FE5885" w:rsidRDefault="00185837" w:rsidP="00185837">
      <w:pPr>
        <w:jc w:val="both"/>
        <w:rPr>
          <w:rFonts w:ascii="Proxima Nova" w:hAnsi="Proxima Nova"/>
          <w:sz w:val="22"/>
          <w:szCs w:val="22"/>
          <w:lang w:eastAsia="fr-FR"/>
        </w:rPr>
      </w:pPr>
      <w:r w:rsidRPr="00FE5885">
        <w:rPr>
          <w:rFonts w:ascii="Proxima Nova" w:hAnsi="Proxima Nova"/>
          <w:sz w:val="22"/>
          <w:szCs w:val="22"/>
          <w:lang w:eastAsia="fr-FR"/>
        </w:rPr>
        <w:t xml:space="preserve">We call on you to exercise your </w:t>
      </w:r>
      <w:r>
        <w:rPr>
          <w:rFonts w:ascii="Proxima Nova" w:hAnsi="Proxima Nova"/>
          <w:sz w:val="22"/>
          <w:szCs w:val="22"/>
          <w:lang w:eastAsia="fr-FR"/>
        </w:rPr>
        <w:t>c</w:t>
      </w:r>
      <w:r w:rsidRPr="00FE5885">
        <w:rPr>
          <w:rFonts w:ascii="Proxima Nova" w:hAnsi="Proxima Nova"/>
          <w:sz w:val="22"/>
          <w:szCs w:val="22"/>
          <w:lang w:eastAsia="fr-FR"/>
        </w:rPr>
        <w:t xml:space="preserve">onstitutional right to veto this draft bill and act as guarantor of the </w:t>
      </w:r>
      <w:r>
        <w:rPr>
          <w:rFonts w:ascii="Proxima Nova" w:hAnsi="Proxima Nova"/>
          <w:sz w:val="22"/>
          <w:szCs w:val="22"/>
          <w:lang w:eastAsia="fr-FR"/>
        </w:rPr>
        <w:t>c</w:t>
      </w:r>
      <w:r w:rsidRPr="00FE5885">
        <w:rPr>
          <w:rFonts w:ascii="Proxima Nova" w:hAnsi="Proxima Nova"/>
          <w:sz w:val="22"/>
          <w:szCs w:val="22"/>
          <w:lang w:eastAsia="fr-FR"/>
        </w:rPr>
        <w:t xml:space="preserve">onstitution of the country to make sure that the legislation of Kyrgyzstan is in full compliance with international obligations, in particularly with ILO Conventions 87 and 98. </w:t>
      </w:r>
    </w:p>
    <w:p w14:paraId="5287A8C7" w14:textId="77777777" w:rsidR="00185837" w:rsidRPr="00FE5885" w:rsidRDefault="00185837" w:rsidP="00185837">
      <w:pPr>
        <w:jc w:val="both"/>
        <w:rPr>
          <w:rFonts w:ascii="Proxima Nova" w:hAnsi="Proxima Nova"/>
          <w:sz w:val="22"/>
          <w:szCs w:val="22"/>
        </w:rPr>
      </w:pPr>
    </w:p>
    <w:p w14:paraId="3962C777" w14:textId="77777777" w:rsidR="00185837" w:rsidRPr="00FE5885" w:rsidRDefault="00185837" w:rsidP="00185837">
      <w:pPr>
        <w:jc w:val="both"/>
        <w:rPr>
          <w:rFonts w:ascii="Proxima Nova" w:hAnsi="Proxima Nova"/>
          <w:sz w:val="22"/>
          <w:szCs w:val="22"/>
        </w:rPr>
      </w:pPr>
      <w:r w:rsidRPr="00FE5885">
        <w:rPr>
          <w:rFonts w:ascii="Proxima Nova" w:hAnsi="Proxima Nova"/>
          <w:sz w:val="22"/>
          <w:szCs w:val="22"/>
        </w:rPr>
        <w:lastRenderedPageBreak/>
        <w:t xml:space="preserve">The </w:t>
      </w:r>
      <w:r>
        <w:rPr>
          <w:rFonts w:ascii="Proxima Nova" w:hAnsi="Proxima Nova"/>
          <w:sz w:val="22"/>
          <w:szCs w:val="22"/>
        </w:rPr>
        <w:t>adoption</w:t>
      </w:r>
      <w:r w:rsidRPr="00FE5885">
        <w:rPr>
          <w:rFonts w:ascii="Proxima Nova" w:hAnsi="Proxima Nova"/>
          <w:sz w:val="22"/>
          <w:szCs w:val="22"/>
        </w:rPr>
        <w:t xml:space="preserve"> of th</w:t>
      </w:r>
      <w:r>
        <w:rPr>
          <w:rFonts w:ascii="Proxima Nova" w:hAnsi="Proxima Nova"/>
          <w:sz w:val="22"/>
          <w:szCs w:val="22"/>
        </w:rPr>
        <w:t>is</w:t>
      </w:r>
      <w:r w:rsidRPr="00FE5885">
        <w:rPr>
          <w:rFonts w:ascii="Proxima Nova" w:hAnsi="Proxima Nova"/>
          <w:sz w:val="22"/>
          <w:szCs w:val="22"/>
        </w:rPr>
        <w:t xml:space="preserve"> draft trade union bill</w:t>
      </w:r>
      <w:r>
        <w:rPr>
          <w:rFonts w:ascii="Proxima Nova" w:hAnsi="Proxima Nova"/>
          <w:sz w:val="22"/>
          <w:szCs w:val="22"/>
        </w:rPr>
        <w:t>,</w:t>
      </w:r>
      <w:r w:rsidRPr="00FE5885">
        <w:rPr>
          <w:rFonts w:ascii="Proxima Nova" w:hAnsi="Proxima Nova"/>
          <w:sz w:val="22"/>
          <w:szCs w:val="22"/>
        </w:rPr>
        <w:t xml:space="preserve"> </w:t>
      </w:r>
      <w:r>
        <w:rPr>
          <w:rFonts w:ascii="Proxima Nova" w:hAnsi="Proxima Nova"/>
          <w:sz w:val="22"/>
          <w:szCs w:val="22"/>
        </w:rPr>
        <w:t>which</w:t>
      </w:r>
      <w:r w:rsidRPr="00FE5885">
        <w:rPr>
          <w:rFonts w:ascii="Proxima Nova" w:hAnsi="Proxima Nova"/>
          <w:sz w:val="22"/>
          <w:szCs w:val="22"/>
        </w:rPr>
        <w:t xml:space="preserve"> violates international labour standards and the constitution of Kyrgyzstan</w:t>
      </w:r>
      <w:r>
        <w:rPr>
          <w:rFonts w:ascii="Proxima Nova" w:hAnsi="Proxima Nova"/>
          <w:sz w:val="22"/>
          <w:szCs w:val="22"/>
        </w:rPr>
        <w:t>,</w:t>
      </w:r>
      <w:r w:rsidRPr="00FE5885">
        <w:rPr>
          <w:rFonts w:ascii="Proxima Nova" w:hAnsi="Proxima Nova"/>
          <w:sz w:val="22"/>
          <w:szCs w:val="22"/>
        </w:rPr>
        <w:t xml:space="preserve"> will undermine the reputation of the country as a reliable international and trade partner. </w:t>
      </w:r>
    </w:p>
    <w:p w14:paraId="1D8AECA9" w14:textId="77777777" w:rsidR="00185837" w:rsidRPr="00FE5885" w:rsidRDefault="00185837" w:rsidP="00185837">
      <w:pPr>
        <w:jc w:val="both"/>
        <w:rPr>
          <w:rFonts w:ascii="Proxima Nova" w:hAnsi="Proxima Nova"/>
          <w:sz w:val="22"/>
          <w:szCs w:val="22"/>
        </w:rPr>
      </w:pPr>
    </w:p>
    <w:p w14:paraId="75A5CD5B" w14:textId="77777777" w:rsidR="00185837" w:rsidRPr="00FE5885" w:rsidRDefault="00185837" w:rsidP="00185837">
      <w:pPr>
        <w:jc w:val="both"/>
        <w:rPr>
          <w:rFonts w:ascii="Proxima Nova" w:hAnsi="Proxima Nova"/>
          <w:sz w:val="22"/>
          <w:szCs w:val="22"/>
        </w:rPr>
      </w:pPr>
      <w:r w:rsidRPr="00FE5885">
        <w:rPr>
          <w:rFonts w:ascii="Proxima Nova" w:hAnsi="Proxima Nova"/>
          <w:sz w:val="22"/>
          <w:szCs w:val="22"/>
        </w:rPr>
        <w:t>We have already submitted our concerns to the International Labour Organization, and we will not hesitate to undertake further steps</w:t>
      </w:r>
      <w:r>
        <w:rPr>
          <w:rFonts w:ascii="Proxima Nova" w:hAnsi="Proxima Nova"/>
          <w:sz w:val="22"/>
          <w:szCs w:val="22"/>
        </w:rPr>
        <w:t xml:space="preserve"> – </w:t>
      </w:r>
      <w:r w:rsidRPr="00FE5885">
        <w:rPr>
          <w:rFonts w:ascii="Proxima Nova" w:hAnsi="Proxima Nova"/>
          <w:sz w:val="22"/>
          <w:szCs w:val="22"/>
        </w:rPr>
        <w:t xml:space="preserve">including with the United Nations, </w:t>
      </w:r>
      <w:r>
        <w:rPr>
          <w:rFonts w:ascii="Proxima Nova" w:hAnsi="Proxima Nova"/>
          <w:sz w:val="22"/>
          <w:szCs w:val="22"/>
        </w:rPr>
        <w:t xml:space="preserve">the </w:t>
      </w:r>
      <w:r w:rsidRPr="00FE5885">
        <w:rPr>
          <w:rFonts w:ascii="Proxima Nova" w:hAnsi="Proxima Nova"/>
          <w:sz w:val="22"/>
          <w:szCs w:val="22"/>
        </w:rPr>
        <w:t>European Union and its member states, and other strategic partners</w:t>
      </w:r>
      <w:r>
        <w:rPr>
          <w:rFonts w:ascii="Proxima Nova" w:hAnsi="Proxima Nova"/>
          <w:sz w:val="22"/>
          <w:szCs w:val="22"/>
        </w:rPr>
        <w:t xml:space="preserve"> of Kyrgyzstan</w:t>
      </w:r>
      <w:r w:rsidRPr="00FE5885">
        <w:rPr>
          <w:rFonts w:ascii="Proxima Nova" w:hAnsi="Proxima Nova"/>
          <w:sz w:val="22"/>
          <w:szCs w:val="22"/>
        </w:rPr>
        <w:t xml:space="preserve"> </w:t>
      </w:r>
      <w:r>
        <w:rPr>
          <w:rFonts w:ascii="Proxima Nova" w:hAnsi="Proxima Nova"/>
          <w:sz w:val="22"/>
          <w:szCs w:val="22"/>
        </w:rPr>
        <w:t xml:space="preserve">– </w:t>
      </w:r>
      <w:r w:rsidRPr="00FE5885">
        <w:rPr>
          <w:rFonts w:ascii="Proxima Nova" w:hAnsi="Proxima Nova"/>
          <w:sz w:val="22"/>
          <w:szCs w:val="22"/>
        </w:rPr>
        <w:t>to make sure that</w:t>
      </w:r>
      <w:r>
        <w:rPr>
          <w:rFonts w:ascii="Proxima Nova" w:hAnsi="Proxima Nova"/>
          <w:sz w:val="22"/>
          <w:szCs w:val="22"/>
        </w:rPr>
        <w:t xml:space="preserve"> the</w:t>
      </w:r>
      <w:r w:rsidRPr="00FE5885">
        <w:rPr>
          <w:rFonts w:ascii="Proxima Nova" w:hAnsi="Proxima Nova"/>
          <w:sz w:val="22"/>
          <w:szCs w:val="22"/>
        </w:rPr>
        <w:t xml:space="preserve"> fundamental rights and freedoms of workers are respected in law and in practice in Kyrgyzstan.</w:t>
      </w:r>
    </w:p>
    <w:p w14:paraId="02E7C8FA" w14:textId="2474D915" w:rsidR="00F623B1" w:rsidRPr="007D40B7" w:rsidRDefault="00F623B1" w:rsidP="00F623B1">
      <w:pPr>
        <w:jc w:val="both"/>
        <w:rPr>
          <w:rFonts w:ascii="Proxima Nova" w:hAnsi="Proxima Nova"/>
          <w:sz w:val="22"/>
          <w:szCs w:val="22"/>
        </w:rPr>
      </w:pPr>
    </w:p>
    <w:p w14:paraId="7930632A" w14:textId="4A0AA4E2" w:rsidR="00B21090" w:rsidRPr="00D432B5" w:rsidRDefault="00F623B1" w:rsidP="00731A96">
      <w:pPr>
        <w:pStyle w:val="a7"/>
        <w:jc w:val="both"/>
        <w:rPr>
          <w:rFonts w:ascii="Proxima Nova" w:hAnsi="Proxima Nova" w:cs="Times New Roman"/>
          <w:color w:val="0070C0"/>
        </w:rPr>
      </w:pPr>
      <w:r w:rsidRPr="007D40B7">
        <w:rPr>
          <w:rFonts w:ascii="Proxima Nova" w:hAnsi="Proxima Nova" w:cs="Times New Roman"/>
        </w:rPr>
        <w:t xml:space="preserve"> </w:t>
      </w:r>
      <w:r w:rsidR="00B21090">
        <w:rPr>
          <w:rFonts w:ascii="Times New Roman" w:hAnsi="Times New Roman" w:cs="Times New Roman"/>
          <w:sz w:val="24"/>
          <w:szCs w:val="24"/>
        </w:rPr>
        <w:t xml:space="preserve">                                                            </w:t>
      </w:r>
      <w:r w:rsidR="00B21090">
        <w:rPr>
          <w:rFonts w:ascii="Times New Roman" w:hAnsi="Times New Roman" w:cs="Times New Roman"/>
          <w:sz w:val="24"/>
          <w:szCs w:val="24"/>
        </w:rPr>
        <w:tab/>
        <w:t xml:space="preserve">                                                                                                                                  </w:t>
      </w:r>
      <w:r w:rsidR="00BD5DF4">
        <w:rPr>
          <w:rFonts w:ascii="Times New Roman" w:hAnsi="Times New Roman" w:cs="Times New Roman"/>
          <w:sz w:val="24"/>
          <w:szCs w:val="24"/>
        </w:rPr>
        <w:t xml:space="preserve">         </w:t>
      </w:r>
      <w:r w:rsidR="00731A96">
        <w:rPr>
          <w:rFonts w:ascii="Times New Roman" w:hAnsi="Times New Roman" w:cs="Times New Roman"/>
          <w:sz w:val="24"/>
          <w:szCs w:val="24"/>
        </w:rPr>
        <w:tab/>
      </w:r>
      <w:r w:rsidR="00731A96">
        <w:rPr>
          <w:rFonts w:ascii="Times New Roman" w:hAnsi="Times New Roman" w:cs="Times New Roman"/>
          <w:sz w:val="24"/>
          <w:szCs w:val="24"/>
        </w:rPr>
        <w:tab/>
      </w:r>
      <w:r w:rsidR="00731A96">
        <w:rPr>
          <w:rFonts w:ascii="Times New Roman" w:hAnsi="Times New Roman" w:cs="Times New Roman"/>
          <w:sz w:val="24"/>
          <w:szCs w:val="24"/>
        </w:rPr>
        <w:tab/>
      </w:r>
      <w:r w:rsidR="00731A96">
        <w:rPr>
          <w:rFonts w:ascii="Times New Roman" w:hAnsi="Times New Roman" w:cs="Times New Roman"/>
          <w:sz w:val="24"/>
          <w:szCs w:val="24"/>
        </w:rPr>
        <w:tab/>
      </w:r>
      <w:r w:rsidR="00731A96">
        <w:rPr>
          <w:rFonts w:ascii="Times New Roman" w:hAnsi="Times New Roman" w:cs="Times New Roman"/>
          <w:sz w:val="24"/>
          <w:szCs w:val="24"/>
        </w:rPr>
        <w:tab/>
      </w:r>
      <w:r w:rsidR="00731A96">
        <w:rPr>
          <w:rFonts w:ascii="Times New Roman" w:hAnsi="Times New Roman" w:cs="Times New Roman"/>
          <w:sz w:val="24"/>
          <w:szCs w:val="24"/>
        </w:rPr>
        <w:tab/>
      </w:r>
      <w:r w:rsidR="00731A96" w:rsidRPr="00D432B5">
        <w:rPr>
          <w:rFonts w:ascii="Proxima Nova" w:hAnsi="Proxima Nova" w:cs="Times New Roman"/>
        </w:rPr>
        <w:t>Y</w:t>
      </w:r>
      <w:r w:rsidR="00A3470A" w:rsidRPr="00D432B5">
        <w:rPr>
          <w:rFonts w:ascii="Proxima Nova" w:hAnsi="Proxima Nova"/>
        </w:rPr>
        <w:t>ours sincerely,</w:t>
      </w:r>
    </w:p>
    <w:p w14:paraId="50593738" w14:textId="77777777" w:rsidR="00B21090" w:rsidRDefault="00B21090" w:rsidP="00B21090">
      <w:pPr>
        <w:pStyle w:val="Yourssincerely"/>
        <w:spacing w:after="0" w:line="260" w:lineRule="atLeast"/>
        <w:ind w:left="4254"/>
        <w:rPr>
          <w:rFonts w:ascii="Times New Roman" w:hAnsi="Times New Roman" w:cs="Times New Roman"/>
          <w:sz w:val="24"/>
          <w:szCs w:val="24"/>
        </w:rPr>
      </w:pPr>
    </w:p>
    <w:p w14:paraId="09A84E04" w14:textId="77777777" w:rsidR="00B21090" w:rsidRDefault="00B21090" w:rsidP="00B21090">
      <w:pPr>
        <w:pStyle w:val="Yourssincerely"/>
        <w:spacing w:after="0" w:line="260" w:lineRule="atLeast"/>
        <w:ind w:left="4254"/>
        <w:rPr>
          <w:rFonts w:ascii="Times New Roman" w:hAnsi="Times New Roman" w:cs="Times New Roman"/>
          <w:sz w:val="24"/>
          <w:szCs w:val="24"/>
        </w:rPr>
      </w:pPr>
    </w:p>
    <w:p w14:paraId="18C5ADCC" w14:textId="77777777" w:rsidR="00B21090" w:rsidRDefault="00B21090" w:rsidP="00B21090">
      <w:pPr>
        <w:pStyle w:val="Yourssincerely"/>
        <w:spacing w:after="0" w:line="260" w:lineRule="atLeast"/>
        <w:ind w:left="4254"/>
        <w:rPr>
          <w:rFonts w:ascii="Times New Roman" w:hAnsi="Times New Roman" w:cs="Times New Roman"/>
          <w:sz w:val="24"/>
          <w:szCs w:val="24"/>
        </w:rPr>
      </w:pPr>
    </w:p>
    <w:p w14:paraId="72A92361" w14:textId="77777777" w:rsidR="00B21090" w:rsidRDefault="00B21090" w:rsidP="00B21090">
      <w:pPr>
        <w:pStyle w:val="Yourssincerely"/>
        <w:spacing w:after="0" w:line="260" w:lineRule="atLeast"/>
        <w:ind w:left="4254"/>
        <w:rPr>
          <w:rFonts w:ascii="Times New Roman" w:hAnsi="Times New Roman" w:cs="Times New Roman"/>
          <w:sz w:val="24"/>
          <w:szCs w:val="24"/>
        </w:rPr>
      </w:pPr>
    </w:p>
    <w:p w14:paraId="5DBF29E3" w14:textId="3ED77C09" w:rsidR="00B21090" w:rsidRDefault="00BD5DF4" w:rsidP="00BD5DF4">
      <w:pPr>
        <w:pStyle w:val="Letter-Date"/>
        <w:spacing w:before="0" w:after="0"/>
        <w:rPr>
          <w:b w:val="0"/>
          <w:sz w:val="22"/>
          <w:szCs w:val="22"/>
        </w:rPr>
      </w:pPr>
      <w:r>
        <w:rPr>
          <w:b w:val="0"/>
          <w:sz w:val="24"/>
          <w:szCs w:val="24"/>
        </w:rPr>
        <w:t xml:space="preserve">                                                               </w:t>
      </w:r>
    </w:p>
    <w:p w14:paraId="1E9CE5A8" w14:textId="04230F1D" w:rsidR="00491369" w:rsidRDefault="00491369" w:rsidP="00BD5DF4">
      <w:pPr>
        <w:pStyle w:val="Letter-Date"/>
        <w:spacing w:before="0" w:after="0"/>
        <w:rPr>
          <w:b w:val="0"/>
          <w:sz w:val="22"/>
          <w:szCs w:val="22"/>
        </w:rPr>
      </w:pPr>
    </w:p>
    <w:p w14:paraId="50077E09" w14:textId="4A7B0971" w:rsidR="00491369" w:rsidRDefault="00491369" w:rsidP="00BD5DF4">
      <w:pPr>
        <w:pStyle w:val="Letter-Date"/>
        <w:spacing w:before="0" w:after="0"/>
        <w:rPr>
          <w:b w:val="0"/>
          <w:sz w:val="22"/>
          <w:szCs w:val="22"/>
        </w:rPr>
      </w:pPr>
    </w:p>
    <w:p w14:paraId="6D261CA6" w14:textId="6A25FC05" w:rsidR="00491369" w:rsidRDefault="00491369" w:rsidP="00BD5DF4">
      <w:pPr>
        <w:pStyle w:val="Letter-Date"/>
        <w:spacing w:before="0" w:after="0"/>
        <w:rPr>
          <w:b w:val="0"/>
          <w:sz w:val="22"/>
          <w:szCs w:val="22"/>
        </w:rPr>
      </w:pPr>
    </w:p>
    <w:p w14:paraId="4E42456D" w14:textId="33D60367" w:rsidR="00491369" w:rsidRPr="005B494C" w:rsidRDefault="00491369" w:rsidP="00BD5DF4">
      <w:pPr>
        <w:pStyle w:val="Letter-Date"/>
        <w:spacing w:before="0" w:after="0"/>
        <w:rPr>
          <w:b w:val="0"/>
          <w:sz w:val="22"/>
          <w:szCs w:val="22"/>
        </w:rPr>
      </w:pPr>
    </w:p>
    <w:p w14:paraId="09B6C7CE" w14:textId="77777777" w:rsidR="00B21090" w:rsidRPr="00BD5DF4" w:rsidRDefault="00B21090" w:rsidP="00BD5DF4">
      <w:pPr>
        <w:pStyle w:val="Letter-Date"/>
        <w:spacing w:before="0" w:after="0"/>
        <w:rPr>
          <w:b w:val="0"/>
          <w:sz w:val="24"/>
          <w:szCs w:val="24"/>
        </w:rPr>
      </w:pPr>
    </w:p>
    <w:p w14:paraId="441BD140" w14:textId="77777777" w:rsidR="00130D48" w:rsidRPr="00B21090" w:rsidRDefault="00130D48" w:rsidP="003C0184">
      <w:pPr>
        <w:pStyle w:val="Letter-Salutation"/>
      </w:pPr>
    </w:p>
    <w:p w14:paraId="7A374C8D" w14:textId="77777777" w:rsidR="007717D5" w:rsidRPr="00B21090" w:rsidRDefault="007717D5" w:rsidP="003D6F4A">
      <w:pPr>
        <w:pStyle w:val="BasicParagraph"/>
        <w:tabs>
          <w:tab w:val="left" w:pos="4536"/>
        </w:tabs>
        <w:spacing w:after="120" w:line="220" w:lineRule="atLeast"/>
        <w:jc w:val="both"/>
        <w:rPr>
          <w:rFonts w:ascii="Proxima Nova" w:hAnsi="Proxima Nova" w:cs="ProximaNova-Regular"/>
          <w:sz w:val="20"/>
          <w:szCs w:val="20"/>
        </w:rPr>
      </w:pPr>
    </w:p>
    <w:p w14:paraId="3680C84A" w14:textId="77777777" w:rsidR="00B21090" w:rsidRPr="003B77F9" w:rsidRDefault="00D71EE5" w:rsidP="00B21090">
      <w:pPr>
        <w:pStyle w:val="Letter-Closing"/>
      </w:pPr>
      <w:r w:rsidRPr="00B21090">
        <w:tab/>
      </w:r>
    </w:p>
    <w:sectPr w:rsidR="00B21090" w:rsidRPr="003B77F9" w:rsidSect="0048574B">
      <w:headerReference w:type="default" r:id="rId12"/>
      <w:pgSz w:w="11900" w:h="16840"/>
      <w:pgMar w:top="1418" w:right="1418" w:bottom="1418" w:left="1560" w:header="113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CAC98" w14:textId="77777777" w:rsidR="006B19CB" w:rsidRDefault="006B19CB">
      <w:r>
        <w:separator/>
      </w:r>
    </w:p>
  </w:endnote>
  <w:endnote w:type="continuationSeparator" w:id="0">
    <w:p w14:paraId="0909BD79" w14:textId="77777777" w:rsidR="006B19CB" w:rsidRDefault="006B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 Nova">
    <w:altName w:val="Tahoma"/>
    <w:panose1 w:val="00000000000000000000"/>
    <w:charset w:val="00"/>
    <w:family w:val="swiss"/>
    <w:notTrueType/>
    <w:pitch w:val="variable"/>
    <w:sig w:usb0="20000287" w:usb1="00000001" w:usb2="00000000" w:usb3="00000000" w:csb0="0000019F" w:csb1="00000000"/>
  </w:font>
  <w:font w:name="ProximaNova-Bold">
    <w:altName w:val="Cambria"/>
    <w:panose1 w:val="00000000000000000000"/>
    <w:charset w:val="4D"/>
    <w:family w:val="auto"/>
    <w:notTrueType/>
    <w:pitch w:val="default"/>
    <w:sig w:usb0="00000003" w:usb1="00000000" w:usb2="00000000" w:usb3="00000000" w:csb0="00000001" w:csb1="00000000"/>
  </w:font>
  <w:font w:name="ProximaNova-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9AA8B" w14:textId="77777777" w:rsidR="006B19CB" w:rsidRDefault="006B19CB">
      <w:r>
        <w:separator/>
      </w:r>
    </w:p>
  </w:footnote>
  <w:footnote w:type="continuationSeparator" w:id="0">
    <w:p w14:paraId="3C0D6E2B" w14:textId="77777777" w:rsidR="006B19CB" w:rsidRDefault="006B19CB">
      <w:r>
        <w:continuationSeparator/>
      </w:r>
    </w:p>
  </w:footnote>
  <w:footnote w:id="1">
    <w:p w14:paraId="0236DE2A" w14:textId="77777777" w:rsidR="00185837" w:rsidRDefault="00185837" w:rsidP="00185837">
      <w:pPr>
        <w:pStyle w:val="af"/>
      </w:pPr>
      <w:r>
        <w:rPr>
          <w:rStyle w:val="af1"/>
        </w:rPr>
        <w:footnoteRef/>
      </w:r>
      <w:r>
        <w:t xml:space="preserve"> </w:t>
      </w:r>
      <w:hyperlink r:id="rId1" w:history="1">
        <w:r w:rsidRPr="007D06DB">
          <w:rPr>
            <w:rStyle w:val="ae"/>
          </w:rPr>
          <w:t>https://perc.ituc-csi.org/IMG/pdf/ituc_to_president_speaker_mamytov_re_draft_law_on_trade_unions_16-11-2020.pdf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7BA9B" w14:textId="77777777" w:rsidR="00F92F3A" w:rsidRPr="00F92F3A" w:rsidRDefault="00F92F3A" w:rsidP="00F92F3A">
    <w:pPr>
      <w:pStyle w:val="a3"/>
      <w:jc w:val="right"/>
      <w:rPr>
        <w:rStyle w:val="a9"/>
        <w:rFonts w:ascii="Proxima Nova" w:hAnsi="Proxima Nova"/>
        <w:color w:val="404040" w:themeColor="text1" w:themeTint="BF"/>
        <w:sz w:val="16"/>
      </w:rPr>
    </w:pPr>
    <w:r w:rsidRPr="00F92F3A">
      <w:rPr>
        <w:rStyle w:val="a9"/>
        <w:rFonts w:ascii="Proxima Nova" w:hAnsi="Proxima Nova"/>
        <w:color w:val="404040" w:themeColor="text1" w:themeTint="BF"/>
        <w:sz w:val="16"/>
      </w:rPr>
      <w:fldChar w:fldCharType="begin"/>
    </w:r>
    <w:r w:rsidRPr="00F92F3A">
      <w:rPr>
        <w:rStyle w:val="a9"/>
        <w:rFonts w:ascii="Proxima Nova" w:hAnsi="Proxima Nova"/>
        <w:color w:val="404040" w:themeColor="text1" w:themeTint="BF"/>
        <w:sz w:val="16"/>
      </w:rPr>
      <w:instrText xml:space="preserve"> PAGE </w:instrText>
    </w:r>
    <w:r w:rsidRPr="00F92F3A">
      <w:rPr>
        <w:rStyle w:val="a9"/>
        <w:rFonts w:ascii="Proxima Nova" w:hAnsi="Proxima Nova"/>
        <w:color w:val="404040" w:themeColor="text1" w:themeTint="BF"/>
        <w:sz w:val="16"/>
      </w:rPr>
      <w:fldChar w:fldCharType="separate"/>
    </w:r>
    <w:r w:rsidR="00BD5DF4">
      <w:rPr>
        <w:rStyle w:val="a9"/>
        <w:rFonts w:ascii="Proxima Nova" w:hAnsi="Proxima Nova"/>
        <w:noProof/>
        <w:color w:val="404040" w:themeColor="text1" w:themeTint="BF"/>
        <w:sz w:val="16"/>
      </w:rPr>
      <w:t>2</w:t>
    </w:r>
    <w:r w:rsidRPr="00F92F3A">
      <w:rPr>
        <w:rStyle w:val="a9"/>
        <w:rFonts w:ascii="Proxima Nova" w:hAnsi="Proxima Nova"/>
        <w:color w:val="404040" w:themeColor="text1" w:themeTint="BF"/>
        <w:sz w:val="16"/>
      </w:rPr>
      <w:fldChar w:fldCharType="end"/>
    </w:r>
  </w:p>
  <w:p w14:paraId="15BE8422" w14:textId="77777777" w:rsidR="00F92F3A" w:rsidRPr="00F92F3A" w:rsidRDefault="00F92F3A" w:rsidP="00F92F3A">
    <w:pPr>
      <w:pStyle w:val="a3"/>
      <w:jc w:val="right"/>
      <w:rPr>
        <w:rFonts w:ascii="Proxima Nova" w:hAnsi="Proxima Nova"/>
        <w:color w:val="404040" w:themeColor="text1" w:themeTint="B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90"/>
    <w:rsid w:val="00020D6A"/>
    <w:rsid w:val="0002106D"/>
    <w:rsid w:val="000317BF"/>
    <w:rsid w:val="000871EE"/>
    <w:rsid w:val="000D27DE"/>
    <w:rsid w:val="001004E1"/>
    <w:rsid w:val="00130D48"/>
    <w:rsid w:val="001357B3"/>
    <w:rsid w:val="001444A5"/>
    <w:rsid w:val="00175A5F"/>
    <w:rsid w:val="00185837"/>
    <w:rsid w:val="0019251A"/>
    <w:rsid w:val="001940D2"/>
    <w:rsid w:val="001B0CB9"/>
    <w:rsid w:val="001B1A44"/>
    <w:rsid w:val="001E1053"/>
    <w:rsid w:val="0021153D"/>
    <w:rsid w:val="00211633"/>
    <w:rsid w:val="00222FE7"/>
    <w:rsid w:val="00227090"/>
    <w:rsid w:val="002347F1"/>
    <w:rsid w:val="00237C73"/>
    <w:rsid w:val="00297545"/>
    <w:rsid w:val="0031496D"/>
    <w:rsid w:val="00343FC4"/>
    <w:rsid w:val="00361592"/>
    <w:rsid w:val="003A755F"/>
    <w:rsid w:val="003B77F9"/>
    <w:rsid w:val="003C0184"/>
    <w:rsid w:val="003C1114"/>
    <w:rsid w:val="003D6F4A"/>
    <w:rsid w:val="003D716E"/>
    <w:rsid w:val="004048FA"/>
    <w:rsid w:val="00410913"/>
    <w:rsid w:val="00413AEF"/>
    <w:rsid w:val="00432C3E"/>
    <w:rsid w:val="0048574B"/>
    <w:rsid w:val="00491369"/>
    <w:rsid w:val="004A71BE"/>
    <w:rsid w:val="004D7176"/>
    <w:rsid w:val="00512E8C"/>
    <w:rsid w:val="00513785"/>
    <w:rsid w:val="00525EA5"/>
    <w:rsid w:val="00541798"/>
    <w:rsid w:val="005468AF"/>
    <w:rsid w:val="00575353"/>
    <w:rsid w:val="0058482D"/>
    <w:rsid w:val="005A0C6A"/>
    <w:rsid w:val="005B494C"/>
    <w:rsid w:val="005B5931"/>
    <w:rsid w:val="005B7665"/>
    <w:rsid w:val="005C7FF4"/>
    <w:rsid w:val="006533AD"/>
    <w:rsid w:val="00660F2F"/>
    <w:rsid w:val="00671D30"/>
    <w:rsid w:val="0068157B"/>
    <w:rsid w:val="0069489A"/>
    <w:rsid w:val="006B19CB"/>
    <w:rsid w:val="00706908"/>
    <w:rsid w:val="0072754C"/>
    <w:rsid w:val="007300EB"/>
    <w:rsid w:val="00731A96"/>
    <w:rsid w:val="00757C15"/>
    <w:rsid w:val="007717D5"/>
    <w:rsid w:val="007A302B"/>
    <w:rsid w:val="007E1EFD"/>
    <w:rsid w:val="00810803"/>
    <w:rsid w:val="00813FCD"/>
    <w:rsid w:val="0082198C"/>
    <w:rsid w:val="00854880"/>
    <w:rsid w:val="008B5B3A"/>
    <w:rsid w:val="008D6C86"/>
    <w:rsid w:val="008E27CA"/>
    <w:rsid w:val="008E6E51"/>
    <w:rsid w:val="0091429A"/>
    <w:rsid w:val="00930C18"/>
    <w:rsid w:val="00943F6A"/>
    <w:rsid w:val="009726F4"/>
    <w:rsid w:val="00974C55"/>
    <w:rsid w:val="009824AA"/>
    <w:rsid w:val="009C518D"/>
    <w:rsid w:val="00A06704"/>
    <w:rsid w:val="00A344EC"/>
    <w:rsid w:val="00A3470A"/>
    <w:rsid w:val="00A5491D"/>
    <w:rsid w:val="00AA2F6F"/>
    <w:rsid w:val="00AB72D2"/>
    <w:rsid w:val="00AF097F"/>
    <w:rsid w:val="00B00179"/>
    <w:rsid w:val="00B21090"/>
    <w:rsid w:val="00B306A6"/>
    <w:rsid w:val="00B4280B"/>
    <w:rsid w:val="00B44B99"/>
    <w:rsid w:val="00B4793C"/>
    <w:rsid w:val="00B8295D"/>
    <w:rsid w:val="00BB3BE0"/>
    <w:rsid w:val="00BB5953"/>
    <w:rsid w:val="00BD5DB8"/>
    <w:rsid w:val="00BD5DF4"/>
    <w:rsid w:val="00C346C3"/>
    <w:rsid w:val="00C365B1"/>
    <w:rsid w:val="00C8276D"/>
    <w:rsid w:val="00CB0267"/>
    <w:rsid w:val="00CB51A9"/>
    <w:rsid w:val="00D044C0"/>
    <w:rsid w:val="00D105E5"/>
    <w:rsid w:val="00D432B5"/>
    <w:rsid w:val="00D44E8E"/>
    <w:rsid w:val="00D71EE5"/>
    <w:rsid w:val="00D7277E"/>
    <w:rsid w:val="00DF6E55"/>
    <w:rsid w:val="00E6170B"/>
    <w:rsid w:val="00E77FAE"/>
    <w:rsid w:val="00E8435D"/>
    <w:rsid w:val="00E919B8"/>
    <w:rsid w:val="00E96876"/>
    <w:rsid w:val="00EA5662"/>
    <w:rsid w:val="00EC5F41"/>
    <w:rsid w:val="00ED239E"/>
    <w:rsid w:val="00F0525F"/>
    <w:rsid w:val="00F07C71"/>
    <w:rsid w:val="00F210F3"/>
    <w:rsid w:val="00F623B1"/>
    <w:rsid w:val="00F6317B"/>
    <w:rsid w:val="00F75B6E"/>
    <w:rsid w:val="00F92F3A"/>
    <w:rsid w:val="00FC1760"/>
    <w:rsid w:val="00FC521F"/>
    <w:rsid w:val="00FC7AA1"/>
    <w:rsid w:val="00FE22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70A"/>
    <w:rPr>
      <w:rFonts w:ascii="Times New Roman" w:hAnsi="Times New Roman" w:cs="Times New Roman"/>
      <w:lang w:val="en-GB" w:eastAsia="en-GB"/>
    </w:rPr>
  </w:style>
  <w:style w:type="paragraph" w:styleId="1">
    <w:name w:val="heading 1"/>
    <w:basedOn w:val="a"/>
    <w:link w:val="10"/>
    <w:uiPriority w:val="9"/>
    <w:qFormat/>
    <w:rsid w:val="00A3470A"/>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2D2"/>
    <w:pPr>
      <w:tabs>
        <w:tab w:val="center" w:pos="4536"/>
        <w:tab w:val="right" w:pos="9072"/>
      </w:tabs>
    </w:pPr>
  </w:style>
  <w:style w:type="character" w:customStyle="1" w:styleId="a4">
    <w:name w:val="Верхний колонтитул Знак"/>
    <w:basedOn w:val="a0"/>
    <w:link w:val="a3"/>
    <w:uiPriority w:val="99"/>
    <w:rsid w:val="00AB72D2"/>
  </w:style>
  <w:style w:type="paragraph" w:styleId="a5">
    <w:name w:val="footer"/>
    <w:basedOn w:val="a"/>
    <w:link w:val="a6"/>
    <w:uiPriority w:val="99"/>
    <w:unhideWhenUsed/>
    <w:rsid w:val="00AB72D2"/>
    <w:pPr>
      <w:tabs>
        <w:tab w:val="center" w:pos="4536"/>
        <w:tab w:val="right" w:pos="9072"/>
      </w:tabs>
    </w:pPr>
  </w:style>
  <w:style w:type="character" w:customStyle="1" w:styleId="a6">
    <w:name w:val="Нижний колонтитул Знак"/>
    <w:basedOn w:val="a0"/>
    <w:link w:val="a5"/>
    <w:uiPriority w:val="99"/>
    <w:rsid w:val="00AB72D2"/>
  </w:style>
  <w:style w:type="table" w:styleId="-1">
    <w:name w:val="Light Shading Accent 1"/>
    <w:basedOn w:val="a1"/>
    <w:uiPriority w:val="60"/>
    <w:rsid w:val="00AB72D2"/>
    <w:rPr>
      <w:rFonts w:eastAsiaTheme="minorEastAsia"/>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a"/>
    <w:uiPriority w:val="99"/>
    <w:rsid w:val="0082198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a7">
    <w:name w:val="No Spacing"/>
    <w:link w:val="a8"/>
    <w:uiPriority w:val="1"/>
    <w:qFormat/>
    <w:rsid w:val="004D7176"/>
    <w:pPr>
      <w:spacing w:line="360" w:lineRule="auto"/>
    </w:pPr>
    <w:rPr>
      <w:rFonts w:eastAsiaTheme="minorEastAsia"/>
      <w:sz w:val="22"/>
      <w:szCs w:val="22"/>
      <w:lang w:eastAsia="fr-FR"/>
    </w:rPr>
  </w:style>
  <w:style w:type="character" w:customStyle="1" w:styleId="a8">
    <w:name w:val="Без интервала Знак"/>
    <w:basedOn w:val="a0"/>
    <w:link w:val="a7"/>
    <w:uiPriority w:val="1"/>
    <w:rsid w:val="004D7176"/>
    <w:rPr>
      <w:rFonts w:eastAsiaTheme="minorEastAsia"/>
      <w:sz w:val="22"/>
      <w:szCs w:val="22"/>
      <w:lang w:eastAsia="fr-FR"/>
    </w:rPr>
  </w:style>
  <w:style w:type="character" w:styleId="a9">
    <w:name w:val="page number"/>
    <w:basedOn w:val="a0"/>
    <w:rsid w:val="00F92F3A"/>
  </w:style>
  <w:style w:type="paragraph" w:styleId="aa">
    <w:name w:val="Balloon Text"/>
    <w:basedOn w:val="a"/>
    <w:link w:val="ab"/>
    <w:rsid w:val="00AA2F6F"/>
    <w:rPr>
      <w:rFonts w:ascii="Tahoma" w:hAnsi="Tahoma" w:cs="Tahoma"/>
      <w:sz w:val="16"/>
      <w:szCs w:val="16"/>
    </w:rPr>
  </w:style>
  <w:style w:type="character" w:customStyle="1" w:styleId="ab">
    <w:name w:val="Текст выноски Знак"/>
    <w:basedOn w:val="a0"/>
    <w:link w:val="aa"/>
    <w:rsid w:val="00AA2F6F"/>
    <w:rPr>
      <w:rFonts w:ascii="Tahoma" w:hAnsi="Tahoma" w:cs="Tahoma"/>
      <w:sz w:val="16"/>
      <w:szCs w:val="16"/>
    </w:rPr>
  </w:style>
  <w:style w:type="table" w:styleId="ac">
    <w:name w:val="Table Grid"/>
    <w:basedOn w:val="a1"/>
    <w:rsid w:val="00FC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ddress">
    <w:name w:val="Letter - Address"/>
    <w:basedOn w:val="BasicParagraph"/>
    <w:qFormat/>
    <w:rsid w:val="00CB0267"/>
    <w:pPr>
      <w:tabs>
        <w:tab w:val="left" w:pos="4536"/>
      </w:tabs>
      <w:spacing w:line="220" w:lineRule="atLeast"/>
    </w:pPr>
    <w:rPr>
      <w:rFonts w:ascii="Proxima Nova" w:hAnsi="Proxima Nova" w:cs="ProximaNova-Bold"/>
      <w:b/>
      <w:bCs/>
      <w:sz w:val="18"/>
      <w:szCs w:val="18"/>
    </w:rPr>
  </w:style>
  <w:style w:type="paragraph" w:customStyle="1" w:styleId="ElectedOfficialName">
    <w:name w:val="Elected Official Name"/>
    <w:basedOn w:val="BasicParagraph"/>
    <w:rsid w:val="00CB0267"/>
    <w:pPr>
      <w:tabs>
        <w:tab w:val="left" w:pos="4536"/>
      </w:tabs>
      <w:spacing w:line="220" w:lineRule="atLeast"/>
    </w:pPr>
    <w:rPr>
      <w:rFonts w:ascii="Proxima Nova" w:hAnsi="Proxima Nova" w:cs="ProximaNova-Bold"/>
      <w:b/>
      <w:bCs/>
      <w:color w:val="A50235"/>
      <w:sz w:val="18"/>
      <w:szCs w:val="18"/>
    </w:rPr>
  </w:style>
  <w:style w:type="paragraph" w:customStyle="1" w:styleId="ElectedOfficialTitle">
    <w:name w:val="Elected Official Title"/>
    <w:basedOn w:val="BasicParagraph"/>
    <w:rsid w:val="00CB0267"/>
    <w:pPr>
      <w:tabs>
        <w:tab w:val="left" w:pos="4536"/>
      </w:tabs>
      <w:spacing w:line="220" w:lineRule="atLeast"/>
    </w:pPr>
    <w:rPr>
      <w:rFonts w:ascii="Proxima Nova" w:hAnsi="Proxima Nova" w:cs="ProximaNova-Regular"/>
      <w:sz w:val="16"/>
      <w:szCs w:val="16"/>
    </w:rPr>
  </w:style>
  <w:style w:type="paragraph" w:customStyle="1" w:styleId="Letter-Reference">
    <w:name w:val="Letter - Reference"/>
    <w:basedOn w:val="BasicParagraph"/>
    <w:qFormat/>
    <w:rsid w:val="00660F2F"/>
    <w:pPr>
      <w:tabs>
        <w:tab w:val="left" w:pos="4536"/>
      </w:tabs>
      <w:spacing w:before="360" w:after="360" w:line="220" w:lineRule="atLeast"/>
    </w:pPr>
    <w:rPr>
      <w:rFonts w:ascii="Proxima Nova" w:hAnsi="Proxima Nova" w:cs="ProximaNova-Bold"/>
      <w:b/>
      <w:bCs/>
      <w:color w:val="auto"/>
      <w:sz w:val="18"/>
      <w:szCs w:val="20"/>
    </w:rPr>
  </w:style>
  <w:style w:type="paragraph" w:customStyle="1" w:styleId="Letter-Date">
    <w:name w:val="Letter - Date"/>
    <w:basedOn w:val="Letter-Reference"/>
    <w:qFormat/>
    <w:rsid w:val="00CB0267"/>
  </w:style>
  <w:style w:type="paragraph" w:customStyle="1" w:styleId="Letter-Subject">
    <w:name w:val="Letter - Subject"/>
    <w:basedOn w:val="BasicParagraph"/>
    <w:qFormat/>
    <w:rsid w:val="003C0184"/>
    <w:pPr>
      <w:spacing w:after="360" w:line="220" w:lineRule="atLeast"/>
    </w:pPr>
    <w:rPr>
      <w:rFonts w:ascii="Proxima Nova" w:hAnsi="Proxima Nova" w:cs="ProximaNova-Bold"/>
      <w:b/>
      <w:bCs/>
      <w:sz w:val="20"/>
      <w:szCs w:val="20"/>
    </w:rPr>
  </w:style>
  <w:style w:type="paragraph" w:customStyle="1" w:styleId="Letter-Salutation">
    <w:name w:val="Letter - Salutation"/>
    <w:basedOn w:val="BasicParagraph"/>
    <w:qFormat/>
    <w:rsid w:val="003C0184"/>
    <w:pPr>
      <w:spacing w:after="240" w:line="220" w:lineRule="atLeast"/>
      <w:jc w:val="both"/>
    </w:pPr>
    <w:rPr>
      <w:rFonts w:ascii="Proxima Nova" w:hAnsi="Proxima Nova" w:cs="ProximaNova-Regular"/>
      <w:sz w:val="20"/>
      <w:szCs w:val="20"/>
    </w:rPr>
  </w:style>
  <w:style w:type="character" w:styleId="ad">
    <w:name w:val="Placeholder Text"/>
    <w:basedOn w:val="a0"/>
    <w:rsid w:val="003C0184"/>
    <w:rPr>
      <w:color w:val="808080"/>
    </w:rPr>
  </w:style>
  <w:style w:type="paragraph" w:customStyle="1" w:styleId="Letter-Paragraph">
    <w:name w:val="Letter - Paragraph"/>
    <w:basedOn w:val="BasicParagraph"/>
    <w:qFormat/>
    <w:rsid w:val="003C0184"/>
    <w:pPr>
      <w:tabs>
        <w:tab w:val="left" w:pos="4536"/>
      </w:tabs>
      <w:spacing w:after="120" w:line="220" w:lineRule="atLeast"/>
      <w:jc w:val="both"/>
    </w:pPr>
    <w:rPr>
      <w:rFonts w:ascii="Proxima Nova" w:hAnsi="Proxima Nova" w:cs="ProximaNova-Regular"/>
      <w:sz w:val="20"/>
      <w:szCs w:val="20"/>
    </w:rPr>
  </w:style>
  <w:style w:type="paragraph" w:customStyle="1" w:styleId="Letter-Closing">
    <w:name w:val="Letter - Closing"/>
    <w:basedOn w:val="BasicParagraph"/>
    <w:qFormat/>
    <w:rsid w:val="00660F2F"/>
    <w:pPr>
      <w:tabs>
        <w:tab w:val="left" w:pos="4536"/>
      </w:tabs>
      <w:spacing w:line="220" w:lineRule="atLeast"/>
      <w:jc w:val="both"/>
    </w:pPr>
    <w:rPr>
      <w:rFonts w:ascii="Proxima Nova" w:hAnsi="Proxima Nova" w:cs="ProximaNova-Bold"/>
      <w:bCs/>
      <w:sz w:val="20"/>
      <w:szCs w:val="20"/>
    </w:rPr>
  </w:style>
  <w:style w:type="paragraph" w:customStyle="1" w:styleId="Letter-Signature">
    <w:name w:val="Letter - Signature"/>
    <w:basedOn w:val="BasicParagraph"/>
    <w:qFormat/>
    <w:rsid w:val="003C0184"/>
    <w:pPr>
      <w:tabs>
        <w:tab w:val="left" w:pos="4536"/>
      </w:tabs>
      <w:spacing w:line="220" w:lineRule="atLeast"/>
      <w:jc w:val="both"/>
    </w:pPr>
    <w:rPr>
      <w:rFonts w:ascii="Proxima Nova" w:hAnsi="Proxima Nova" w:cs="ProximaNova-Bold"/>
      <w:b/>
      <w:bCs/>
      <w:sz w:val="20"/>
      <w:szCs w:val="20"/>
    </w:rPr>
  </w:style>
  <w:style w:type="paragraph" w:customStyle="1" w:styleId="Yourssincerely">
    <w:name w:val="Yours sincerely"/>
    <w:basedOn w:val="Textwithnoindent"/>
    <w:next w:val="GeneralSecretary"/>
    <w:rsid w:val="00B21090"/>
    <w:pPr>
      <w:tabs>
        <w:tab w:val="center" w:pos="6237"/>
      </w:tabs>
      <w:spacing w:before="60"/>
    </w:pPr>
  </w:style>
  <w:style w:type="paragraph" w:customStyle="1" w:styleId="Text">
    <w:name w:val="Text"/>
    <w:basedOn w:val="Textwithnoindent"/>
    <w:rsid w:val="00B21090"/>
    <w:pPr>
      <w:ind w:firstLine="737"/>
    </w:pPr>
  </w:style>
  <w:style w:type="paragraph" w:customStyle="1" w:styleId="GeneralSecretary">
    <w:name w:val="General Secretary"/>
    <w:basedOn w:val="Yourssincerely"/>
    <w:next w:val="Textwithnoindent"/>
    <w:rsid w:val="00B21090"/>
    <w:pPr>
      <w:spacing w:before="600" w:after="0"/>
    </w:pPr>
  </w:style>
  <w:style w:type="paragraph" w:customStyle="1" w:styleId="Textwithnoindent">
    <w:name w:val="Text with no indent"/>
    <w:basedOn w:val="a"/>
    <w:rsid w:val="00B21090"/>
    <w:pPr>
      <w:spacing w:after="240" w:line="260" w:lineRule="exact"/>
      <w:jc w:val="both"/>
    </w:pPr>
    <w:rPr>
      <w:rFonts w:ascii="Arial" w:eastAsia="Times New Roman" w:hAnsi="Arial" w:cs="Arial"/>
      <w:sz w:val="22"/>
      <w:szCs w:val="22"/>
    </w:rPr>
  </w:style>
  <w:style w:type="character" w:styleId="ae">
    <w:name w:val="Hyperlink"/>
    <w:basedOn w:val="a0"/>
    <w:uiPriority w:val="99"/>
    <w:unhideWhenUsed/>
    <w:rsid w:val="00B21090"/>
    <w:rPr>
      <w:color w:val="0000FF"/>
      <w:u w:val="single"/>
    </w:rPr>
  </w:style>
  <w:style w:type="character" w:customStyle="1" w:styleId="10">
    <w:name w:val="Заголовок 1 Знак"/>
    <w:basedOn w:val="a0"/>
    <w:link w:val="1"/>
    <w:uiPriority w:val="9"/>
    <w:rsid w:val="00A3470A"/>
    <w:rPr>
      <w:rFonts w:ascii="Times New Roman" w:eastAsia="Times New Roman" w:hAnsi="Times New Roman" w:cs="Times New Roman"/>
      <w:b/>
      <w:bCs/>
      <w:kern w:val="36"/>
      <w:sz w:val="48"/>
      <w:szCs w:val="48"/>
      <w:lang w:val="en-GB" w:eastAsia="en-GB"/>
    </w:rPr>
  </w:style>
  <w:style w:type="paragraph" w:styleId="af">
    <w:name w:val="footnote text"/>
    <w:basedOn w:val="a"/>
    <w:link w:val="af0"/>
    <w:uiPriority w:val="99"/>
    <w:semiHidden/>
    <w:unhideWhenUsed/>
    <w:rsid w:val="00A3470A"/>
    <w:rPr>
      <w:rFonts w:asciiTheme="minorHAnsi" w:hAnsiTheme="minorHAnsi" w:cstheme="minorBidi"/>
      <w:sz w:val="20"/>
      <w:szCs w:val="20"/>
      <w:lang w:eastAsia="en-US"/>
    </w:rPr>
  </w:style>
  <w:style w:type="character" w:customStyle="1" w:styleId="af0">
    <w:name w:val="Текст сноски Знак"/>
    <w:basedOn w:val="a0"/>
    <w:link w:val="af"/>
    <w:uiPriority w:val="99"/>
    <w:semiHidden/>
    <w:rsid w:val="00A3470A"/>
    <w:rPr>
      <w:sz w:val="20"/>
      <w:szCs w:val="20"/>
      <w:lang w:val="en-GB"/>
    </w:rPr>
  </w:style>
  <w:style w:type="character" w:styleId="af1">
    <w:name w:val="footnote reference"/>
    <w:basedOn w:val="a0"/>
    <w:uiPriority w:val="99"/>
    <w:semiHidden/>
    <w:unhideWhenUsed/>
    <w:rsid w:val="00A3470A"/>
    <w:rPr>
      <w:vertAlign w:val="superscript"/>
    </w:rPr>
  </w:style>
  <w:style w:type="character" w:styleId="af2">
    <w:name w:val="Unresolved Mention"/>
    <w:basedOn w:val="a0"/>
    <w:uiPriority w:val="99"/>
    <w:semiHidden/>
    <w:unhideWhenUsed/>
    <w:rsid w:val="005B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57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p@adm.gov.kg" TargetMode="External"/><Relationship Id="rId5" Type="http://schemas.openxmlformats.org/officeDocument/2006/relationships/styles" Target="styles.xml"/><Relationship Id="rId10" Type="http://schemas.openxmlformats.org/officeDocument/2006/relationships/hyperlink" Target="mailto:pisma@mail.gov.k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erc.ituc-csi.org/IMG/pdf/ituc_to_president_speaker_mamytov_re_draft_law_on_trade_unions_16-11-2020.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CBA45ED0F324FAD23C2BB4CF29DDA" ma:contentTypeVersion="4" ma:contentTypeDescription="Create a new document." ma:contentTypeScope="" ma:versionID="37a246e01f65d270a8cf6df217498483">
  <xsd:schema xmlns:xsd="http://www.w3.org/2001/XMLSchema" xmlns:xs="http://www.w3.org/2001/XMLSchema" xmlns:p="http://schemas.microsoft.com/office/2006/metadata/properties" xmlns:ns2="81077b18-a9b5-4c3f-9d82-84d3554825ae" targetNamespace="http://schemas.microsoft.com/office/2006/metadata/properties" ma:root="true" ma:fieldsID="cd71d0dd43c73f6f753a17af98f82b0a" ns2:_="">
    <xsd:import namespace="81077b18-a9b5-4c3f-9d82-84d3554825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77b18-a9b5-4c3f-9d82-84d355482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4989B-6E06-498D-89F2-C2A34FA670F1}">
  <ds:schemaRefs>
    <ds:schemaRef ds:uri="http://schemas.microsoft.com/sharepoint/v3/contenttype/forms"/>
  </ds:schemaRefs>
</ds:datastoreItem>
</file>

<file path=customXml/itemProps2.xml><?xml version="1.0" encoding="utf-8"?>
<ds:datastoreItem xmlns:ds="http://schemas.openxmlformats.org/officeDocument/2006/customXml" ds:itemID="{AC38194A-9A50-432A-BD21-B079C45F3D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48B222-0850-4C5F-8BFC-6E878858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77b18-a9b5-4c3f-9d82-84d355482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813C3-FD73-471C-835A-B438536D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2021-04-08T09:06:00Z</dcterms:created>
  <dcterms:modified xsi:type="dcterms:W3CDTF">2021-04-08T11:50:00Z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0x01010021ACBA45ED0F324FAD23C2BB4CF29DDA</vt:lpwstr>
  </property>
</Properties>
</file>