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stheme="majorHAnsi"/>
        </w:rPr>
        <w:id w:val="274370433"/>
        <w:docPartObj>
          <w:docPartGallery w:val="Cover Pages"/>
          <w:docPartUnique/>
        </w:docPartObj>
      </w:sdtPr>
      <w:sdtEndPr>
        <w:rPr>
          <w:b/>
          <w:color w:val="002060"/>
          <w:sz w:val="32"/>
          <w:szCs w:val="32"/>
        </w:rPr>
      </w:sdtEndPr>
      <w:sdtContent>
        <w:p w14:paraId="7D0CEFE1" w14:textId="625B185F" w:rsidR="003D465E" w:rsidRPr="00DD1B67" w:rsidRDefault="0031332E" w:rsidP="00DE5724">
          <w:pPr>
            <w:spacing w:after="0" w:line="360" w:lineRule="auto"/>
            <w:rPr>
              <w:rFonts w:asciiTheme="majorHAnsi" w:hAnsiTheme="majorHAnsi" w:cstheme="majorHAnsi"/>
            </w:rPr>
          </w:pPr>
          <w:r w:rsidRPr="00DD1B67">
            <w:rPr>
              <w:rFonts w:asciiTheme="majorHAnsi" w:hAnsiTheme="majorHAnsi" w:cstheme="majorHAnsi"/>
              <w:noProof/>
              <w:lang w:eastAsia="zh-CN"/>
            </w:rPr>
            <w:drawing>
              <wp:inline distT="0" distB="0" distL="0" distR="0" wp14:anchorId="4B7BC872" wp14:editId="66C58BA3">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3D465E" w:rsidRPr="00754F3E" w14:paraId="77A60905" w14:textId="77777777">
            <w:tc>
              <w:tcPr>
                <w:tcW w:w="7672" w:type="dxa"/>
                <w:tcMar>
                  <w:top w:w="216" w:type="dxa"/>
                  <w:left w:w="115" w:type="dxa"/>
                  <w:bottom w:w="216" w:type="dxa"/>
                  <w:right w:w="115" w:type="dxa"/>
                </w:tcMar>
              </w:tcPr>
              <w:p w14:paraId="745B8FBC" w14:textId="7A0CA72D" w:rsidR="003D465E" w:rsidRPr="00DD1B67" w:rsidRDefault="003D465E" w:rsidP="00DE5724">
                <w:pPr>
                  <w:pStyle w:val="Sansinterligne"/>
                  <w:spacing w:line="360" w:lineRule="auto"/>
                  <w:rPr>
                    <w:rFonts w:asciiTheme="majorHAnsi" w:hAnsiTheme="majorHAnsi" w:cstheme="majorHAnsi"/>
                    <w:color w:val="2E74B5" w:themeColor="accent1" w:themeShade="BF"/>
                    <w:sz w:val="24"/>
                  </w:rPr>
                </w:pPr>
              </w:p>
            </w:tc>
          </w:tr>
          <w:tr w:rsidR="003D465E" w:rsidRPr="00754F3E" w14:paraId="3283911F" w14:textId="77777777">
            <w:tc>
              <w:tcPr>
                <w:tcW w:w="7672" w:type="dxa"/>
              </w:tcPr>
              <w:sdt>
                <w:sdtPr>
                  <w:rPr>
                    <w:rFonts w:asciiTheme="majorHAnsi" w:hAnsiTheme="majorHAnsi" w:cstheme="majorHAnsi" w:hint="eastAsia"/>
                    <w:b/>
                    <w:bCs/>
                    <w:color w:val="5B9BD5" w:themeColor="accent1"/>
                    <w:sz w:val="52"/>
                    <w:szCs w:val="52"/>
                    <w:lang w:eastAsia="zh-CN"/>
                  </w:rPr>
                  <w:alias w:val="Titre"/>
                  <w:id w:val="13406919"/>
                  <w:dataBinding w:prefixMappings="xmlns:ns0='http://schemas.openxmlformats.org/package/2006/metadata/core-properties' xmlns:ns1='http://purl.org/dc/elements/1.1/'" w:xpath="/ns0:coreProperties[1]/ns1:title[1]" w:storeItemID="{6C3C8BC8-F283-45AE-878A-BAB7291924A1}"/>
                  <w:text/>
                </w:sdtPr>
                <w:sdtContent>
                  <w:p w14:paraId="37B4EA0C" w14:textId="206E94D7" w:rsidR="003D465E" w:rsidRPr="00754F3E" w:rsidRDefault="00967446" w:rsidP="00967446">
                    <w:pPr>
                      <w:pStyle w:val="Sansinterligne"/>
                      <w:spacing w:line="360" w:lineRule="auto"/>
                      <w:jc w:val="center"/>
                      <w:rPr>
                        <w:rFonts w:asciiTheme="majorHAnsi" w:eastAsiaTheme="majorEastAsia" w:hAnsiTheme="majorHAnsi" w:cstheme="majorHAnsi"/>
                        <w:color w:val="5B9BD5" w:themeColor="accent1"/>
                        <w:sz w:val="88"/>
                        <w:szCs w:val="88"/>
                        <w:lang w:eastAsia="zh-CN"/>
                      </w:rPr>
                    </w:pPr>
                    <w:r>
                      <w:rPr>
                        <w:rFonts w:asciiTheme="majorHAnsi" w:eastAsia="SimSun" w:hAnsiTheme="majorHAnsi" w:cstheme="majorHAnsi" w:hint="eastAsia"/>
                        <w:b/>
                        <w:bCs/>
                        <w:color w:val="5B9BD5" w:themeColor="accent1"/>
                        <w:sz w:val="52"/>
                        <w:szCs w:val="52"/>
                        <w:lang w:eastAsia="zh-CN"/>
                      </w:rPr>
                      <w:t>法国电力集团</w:t>
                    </w:r>
                    <w:r w:rsidR="00593F43">
                      <w:rPr>
                        <w:rFonts w:asciiTheme="majorHAnsi" w:eastAsia="SimSun" w:hAnsiTheme="majorHAnsi" w:cstheme="majorHAnsi" w:hint="eastAsia"/>
                        <w:b/>
                        <w:bCs/>
                        <w:color w:val="5B9BD5" w:themeColor="accent1"/>
                        <w:sz w:val="52"/>
                        <w:szCs w:val="52"/>
                        <w:lang w:eastAsia="zh-CN"/>
                      </w:rPr>
                      <w:t xml:space="preserve">          </w:t>
                    </w:r>
                    <w:r w:rsidR="00593F43">
                      <w:rPr>
                        <w:rFonts w:asciiTheme="majorHAnsi" w:eastAsia="SimSun" w:hAnsiTheme="majorHAnsi" w:cstheme="majorHAnsi"/>
                        <w:b/>
                        <w:bCs/>
                        <w:color w:val="5B9BD5" w:themeColor="accent1"/>
                        <w:sz w:val="52"/>
                        <w:szCs w:val="52"/>
                        <w:lang w:eastAsia="zh-CN"/>
                      </w:rPr>
                      <w:t xml:space="preserve"> </w:t>
                    </w:r>
                    <w:r>
                      <w:rPr>
                        <w:rFonts w:asciiTheme="majorHAnsi" w:eastAsia="SimSun" w:hAnsiTheme="majorHAnsi" w:cstheme="majorHAnsi" w:hint="eastAsia"/>
                        <w:b/>
                        <w:bCs/>
                        <w:color w:val="5B9BD5" w:themeColor="accent1"/>
                        <w:sz w:val="52"/>
                        <w:szCs w:val="52"/>
                        <w:lang w:eastAsia="zh-CN"/>
                      </w:rPr>
                      <w:t xml:space="preserve">                  </w:t>
                    </w:r>
                    <w:r>
                      <w:rPr>
                        <w:rFonts w:asciiTheme="majorHAnsi" w:eastAsia="SimSun" w:hAnsiTheme="majorHAnsi" w:cstheme="majorHAnsi" w:hint="eastAsia"/>
                        <w:b/>
                        <w:bCs/>
                        <w:color w:val="5B9BD5" w:themeColor="accent1"/>
                        <w:sz w:val="52"/>
                        <w:szCs w:val="52"/>
                        <w:lang w:eastAsia="zh-CN"/>
                      </w:rPr>
                      <w:t>全球社会责任框架协议</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9"/>
          </w:tblGrid>
          <w:tr w:rsidR="003D465E" w:rsidRPr="00754F3E" w14:paraId="02B6DD99" w14:textId="77777777" w:rsidTr="003D465E">
            <w:tc>
              <w:tcPr>
                <w:tcW w:w="6998" w:type="dxa"/>
                <w:tcMar>
                  <w:top w:w="216" w:type="dxa"/>
                  <w:left w:w="115" w:type="dxa"/>
                  <w:bottom w:w="216" w:type="dxa"/>
                  <w:right w:w="115" w:type="dxa"/>
                </w:tcMar>
              </w:tcPr>
              <w:p w14:paraId="7C632607" w14:textId="3CE4281A" w:rsidR="003D465E" w:rsidRPr="00754F3E" w:rsidRDefault="003D465E" w:rsidP="005752EB">
                <w:pPr>
                  <w:pStyle w:val="Sansinterligne"/>
                  <w:spacing w:line="360" w:lineRule="auto"/>
                  <w:rPr>
                    <w:rFonts w:asciiTheme="majorHAnsi" w:hAnsiTheme="majorHAnsi" w:cstheme="majorHAnsi"/>
                    <w:color w:val="5B9BD5" w:themeColor="accent1"/>
                    <w:lang w:eastAsia="zh-CN"/>
                  </w:rPr>
                </w:pPr>
              </w:p>
            </w:tc>
          </w:tr>
        </w:tbl>
        <w:p w14:paraId="3C5FDE38" w14:textId="77777777" w:rsidR="003D465E" w:rsidRPr="00754F3E" w:rsidRDefault="003D465E" w:rsidP="00DE5724">
          <w:pPr>
            <w:spacing w:after="0" w:line="360" w:lineRule="auto"/>
            <w:rPr>
              <w:rFonts w:asciiTheme="majorHAnsi" w:hAnsiTheme="majorHAnsi" w:cstheme="majorHAnsi"/>
              <w:b/>
              <w:color w:val="002060"/>
              <w:sz w:val="32"/>
              <w:szCs w:val="32"/>
            </w:rPr>
          </w:pPr>
          <w:r w:rsidRPr="00754F3E">
            <w:rPr>
              <w:rFonts w:asciiTheme="majorHAnsi" w:hAnsiTheme="majorHAnsi" w:cstheme="majorHAnsi"/>
              <w:b/>
              <w:color w:val="002060"/>
              <w:sz w:val="32"/>
              <w:szCs w:val="32"/>
              <w:lang w:eastAsia="zh-CN"/>
            </w:rPr>
            <w:t xml:space="preserve">       </w:t>
          </w:r>
          <w:r w:rsidRPr="00754F3E">
            <w:rPr>
              <w:rFonts w:asciiTheme="majorHAnsi" w:hAnsiTheme="majorHAnsi" w:cstheme="majorHAnsi"/>
              <w:b/>
              <w:color w:val="002060"/>
              <w:sz w:val="32"/>
              <w:szCs w:val="32"/>
              <w:lang w:eastAsia="zh-CN"/>
            </w:rPr>
            <w:br w:type="page"/>
          </w:r>
        </w:p>
      </w:sdtContent>
    </w:sdt>
    <w:p w14:paraId="44DCE78F" w14:textId="77777777" w:rsidR="007307B9" w:rsidRPr="00754F3E" w:rsidRDefault="007307B9" w:rsidP="00DE5724">
      <w:pPr>
        <w:spacing w:after="0" w:line="360" w:lineRule="auto"/>
        <w:jc w:val="both"/>
        <w:rPr>
          <w:rFonts w:asciiTheme="majorHAnsi" w:hAnsiTheme="majorHAnsi" w:cstheme="majorHAnsi"/>
          <w:color w:val="000000"/>
        </w:rPr>
      </w:pPr>
    </w:p>
    <w:p w14:paraId="0B9E7E28" w14:textId="0DB0C69D" w:rsidR="005057D5" w:rsidRPr="00754F3E" w:rsidRDefault="00AB34F5" w:rsidP="00AD3816">
      <w:pPr>
        <w:spacing w:after="0" w:line="240" w:lineRule="auto"/>
        <w:jc w:val="center"/>
        <w:rPr>
          <w:rFonts w:asciiTheme="majorHAnsi" w:hAnsiTheme="majorHAnsi" w:cstheme="majorHAnsi"/>
          <w:b/>
          <w:color w:val="002060"/>
          <w:sz w:val="32"/>
          <w:szCs w:val="32"/>
        </w:rPr>
      </w:pPr>
      <w:r>
        <w:rPr>
          <w:rFonts w:asciiTheme="majorHAnsi" w:hAnsiTheme="majorHAnsi" w:cstheme="majorHAnsi" w:hint="eastAsia"/>
          <w:b/>
          <w:color w:val="002060"/>
          <w:sz w:val="32"/>
          <w:szCs w:val="32"/>
          <w:lang w:eastAsia="zh-CN"/>
        </w:rPr>
        <w:t>目录</w:t>
      </w:r>
    </w:p>
    <w:tbl>
      <w:tblPr>
        <w:tblStyle w:val="Grilledutableau"/>
        <w:tblpPr w:leftFromText="141" w:rightFromText="141" w:vertAnchor="text" w:horzAnchor="margin" w:tblpY="116"/>
        <w:tblW w:w="9237" w:type="dxa"/>
        <w:tblLook w:val="04A0" w:firstRow="1" w:lastRow="0" w:firstColumn="1" w:lastColumn="0" w:noHBand="0" w:noVBand="1"/>
      </w:tblPr>
      <w:tblGrid>
        <w:gridCol w:w="1719"/>
        <w:gridCol w:w="7518"/>
      </w:tblGrid>
      <w:tr w:rsidR="006D4E4C" w:rsidRPr="00754F3E" w14:paraId="6EF5B246" w14:textId="77777777" w:rsidTr="006D4E4C">
        <w:trPr>
          <w:cantSplit/>
          <w:trHeight w:val="11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A5A7E13" w14:textId="77777777" w:rsidR="006D4E4C" w:rsidRPr="00754F3E"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5CA38BEC" w14:textId="77777777" w:rsidR="006D4E4C" w:rsidRPr="00754F3E" w:rsidRDefault="006D4E4C" w:rsidP="006D4E4C">
            <w:pPr>
              <w:jc w:val="both"/>
              <w:rPr>
                <w:rFonts w:asciiTheme="majorHAnsi" w:hAnsiTheme="majorHAnsi" w:cstheme="majorHAnsi"/>
                <w:color w:val="000000" w:themeColor="text1"/>
                <w:sz w:val="24"/>
                <w:szCs w:val="24"/>
              </w:rPr>
            </w:pPr>
          </w:p>
          <w:p w14:paraId="53C83D7A" w14:textId="4D50BCFE" w:rsidR="00AB34F5" w:rsidRPr="00754F3E" w:rsidRDefault="006D4E4C" w:rsidP="006D4E4C">
            <w:pPr>
              <w:jc w:val="both"/>
              <w:rPr>
                <w:rFonts w:asciiTheme="majorHAnsi" w:hAnsiTheme="majorHAnsi" w:cstheme="majorHAnsi"/>
                <w:color w:val="000000" w:themeColor="text1"/>
                <w:sz w:val="24"/>
                <w:szCs w:val="24"/>
              </w:rPr>
            </w:pPr>
            <w:r w:rsidRPr="00754F3E">
              <w:rPr>
                <w:rFonts w:asciiTheme="majorHAnsi" w:hAnsiTheme="majorHAnsi" w:cstheme="majorHAnsi"/>
                <w:color w:val="000000" w:themeColor="text1"/>
                <w:sz w:val="20"/>
                <w:szCs w:val="20"/>
              </w:rPr>
              <w:t xml:space="preserve">      </w:t>
            </w:r>
            <w:r w:rsidR="00545811" w:rsidRPr="00754F3E">
              <w:rPr>
                <w:rFonts w:asciiTheme="majorHAnsi" w:hAnsiTheme="majorHAnsi" w:cstheme="majorHAnsi"/>
                <w:color w:val="000000" w:themeColor="text1"/>
                <w:sz w:val="20"/>
                <w:szCs w:val="20"/>
              </w:rPr>
              <w:t xml:space="preserve"> </w:t>
            </w:r>
            <w:r w:rsidRPr="00754F3E">
              <w:rPr>
                <w:rFonts w:asciiTheme="majorHAnsi" w:hAnsiTheme="majorHAnsi" w:cstheme="majorHAnsi"/>
                <w:color w:val="000000" w:themeColor="text1"/>
                <w:sz w:val="20"/>
                <w:szCs w:val="20"/>
              </w:rPr>
              <w:t>•</w:t>
            </w:r>
            <w:r w:rsidRPr="00754F3E">
              <w:rPr>
                <w:rFonts w:asciiTheme="majorHAnsi" w:hAnsiTheme="majorHAnsi" w:cstheme="majorHAnsi"/>
                <w:color w:val="000000" w:themeColor="text1"/>
                <w:sz w:val="24"/>
                <w:szCs w:val="24"/>
              </w:rPr>
              <w:t xml:space="preserve">    </w:t>
            </w:r>
            <w:r w:rsidR="00AB34F5">
              <w:rPr>
                <w:rFonts w:asciiTheme="majorHAnsi" w:hAnsiTheme="majorHAnsi" w:cstheme="majorHAnsi" w:hint="eastAsia"/>
                <w:color w:val="000000" w:themeColor="text1"/>
                <w:sz w:val="24"/>
                <w:szCs w:val="24"/>
                <w:lang w:eastAsia="zh-CN"/>
              </w:rPr>
              <w:t>序言</w:t>
            </w:r>
          </w:p>
          <w:p w14:paraId="547E8410" w14:textId="77777777" w:rsidR="006D4E4C" w:rsidRPr="00754F3E" w:rsidRDefault="006D4E4C" w:rsidP="006D4E4C">
            <w:pPr>
              <w:jc w:val="both"/>
              <w:rPr>
                <w:rFonts w:asciiTheme="majorHAnsi" w:hAnsiTheme="majorHAnsi" w:cstheme="majorHAnsi"/>
                <w:color w:val="000000" w:themeColor="text1"/>
                <w:sz w:val="24"/>
                <w:szCs w:val="24"/>
              </w:rPr>
            </w:pPr>
          </w:p>
          <w:p w14:paraId="149D3B39" w14:textId="0F536DF9" w:rsidR="006D4E4C" w:rsidRPr="00754F3E" w:rsidRDefault="006D4E4C" w:rsidP="00593F43">
            <w:pPr>
              <w:jc w:val="both"/>
              <w:rPr>
                <w:rFonts w:asciiTheme="majorHAnsi" w:hAnsiTheme="majorHAnsi" w:cstheme="majorHAnsi"/>
                <w:color w:val="000000" w:themeColor="text1"/>
                <w:sz w:val="24"/>
                <w:szCs w:val="24"/>
              </w:rPr>
            </w:pPr>
            <w:r w:rsidRPr="00754F3E">
              <w:rPr>
                <w:rFonts w:asciiTheme="majorHAnsi" w:hAnsiTheme="majorHAnsi" w:cstheme="majorHAnsi"/>
                <w:color w:val="000000" w:themeColor="text1"/>
                <w:sz w:val="20"/>
                <w:szCs w:val="20"/>
              </w:rPr>
              <w:t xml:space="preserve">      </w:t>
            </w:r>
            <w:r w:rsidR="00545811" w:rsidRPr="00754F3E">
              <w:rPr>
                <w:rFonts w:asciiTheme="majorHAnsi" w:hAnsiTheme="majorHAnsi" w:cstheme="majorHAnsi"/>
                <w:color w:val="000000" w:themeColor="text1"/>
                <w:sz w:val="20"/>
                <w:szCs w:val="20"/>
              </w:rPr>
              <w:t xml:space="preserve"> </w:t>
            </w:r>
            <w:r w:rsidRPr="00754F3E">
              <w:rPr>
                <w:rFonts w:asciiTheme="majorHAnsi" w:hAnsiTheme="majorHAnsi" w:cstheme="majorHAnsi"/>
                <w:color w:val="000000" w:themeColor="text1"/>
                <w:sz w:val="20"/>
                <w:szCs w:val="20"/>
              </w:rPr>
              <w:t>•</w:t>
            </w:r>
            <w:r w:rsidR="00C45431" w:rsidRPr="00754F3E">
              <w:rPr>
                <w:rFonts w:asciiTheme="majorHAnsi" w:hAnsiTheme="majorHAnsi" w:cstheme="majorHAnsi"/>
                <w:color w:val="000000" w:themeColor="text1"/>
                <w:sz w:val="24"/>
                <w:szCs w:val="24"/>
              </w:rPr>
              <w:t xml:space="preserve">    </w:t>
            </w:r>
            <w:r w:rsidR="00593F43">
              <w:rPr>
                <w:rFonts w:asciiTheme="majorHAnsi" w:hAnsiTheme="majorHAnsi" w:cstheme="majorHAnsi" w:hint="eastAsia"/>
                <w:color w:val="000000" w:themeColor="text1"/>
                <w:sz w:val="24"/>
                <w:szCs w:val="24"/>
                <w:lang w:eastAsia="zh-CN"/>
              </w:rPr>
              <w:t>适用</w:t>
            </w:r>
            <w:r w:rsidR="00AB34F5">
              <w:rPr>
                <w:rFonts w:asciiTheme="majorHAnsi" w:hAnsiTheme="majorHAnsi" w:cstheme="majorHAnsi" w:hint="eastAsia"/>
                <w:color w:val="000000" w:themeColor="text1"/>
                <w:sz w:val="24"/>
                <w:szCs w:val="24"/>
                <w:lang w:eastAsia="zh-CN"/>
              </w:rPr>
              <w:t>范围</w:t>
            </w:r>
          </w:p>
        </w:tc>
      </w:tr>
      <w:tr w:rsidR="006D4E4C" w:rsidRPr="00754F3E" w14:paraId="1A106021" w14:textId="77777777" w:rsidTr="006D4E4C">
        <w:trPr>
          <w:cantSplit/>
          <w:trHeight w:val="3171"/>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2C52CF3" w14:textId="7D1F8679" w:rsidR="00AB34F5" w:rsidRPr="00754F3E" w:rsidRDefault="00A14FE0" w:rsidP="00A14FE0">
            <w:pPr>
              <w:jc w:val="center"/>
              <w:rPr>
                <w:rFonts w:asciiTheme="majorHAnsi" w:hAnsiTheme="majorHAnsi" w:cstheme="majorHAnsi"/>
                <w:b/>
                <w:color w:val="FFFFFF" w:themeColor="background1"/>
              </w:rPr>
            </w:pPr>
            <w:r>
              <w:rPr>
                <w:rFonts w:asciiTheme="majorHAnsi" w:hAnsiTheme="majorHAnsi" w:cstheme="majorHAnsi" w:hint="eastAsia"/>
                <w:b/>
                <w:color w:val="FFFFFF" w:themeColor="background1"/>
                <w:lang w:eastAsia="zh-CN"/>
              </w:rPr>
              <w:t>尊重与廉洁</w:t>
            </w:r>
          </w:p>
        </w:tc>
        <w:tc>
          <w:tcPr>
            <w:tcW w:w="7518" w:type="dxa"/>
            <w:tcBorders>
              <w:top w:val="nil"/>
              <w:left w:val="single" w:sz="4" w:space="0" w:color="F2F2F2" w:themeColor="background1" w:themeShade="F2"/>
              <w:bottom w:val="nil"/>
              <w:right w:val="nil"/>
            </w:tcBorders>
            <w:vAlign w:val="center"/>
          </w:tcPr>
          <w:p w14:paraId="415A5A7E" w14:textId="77777777" w:rsidR="006D4E4C" w:rsidRPr="00754F3E" w:rsidRDefault="006D4E4C" w:rsidP="006D4E4C">
            <w:pPr>
              <w:ind w:left="720"/>
              <w:jc w:val="both"/>
              <w:rPr>
                <w:rFonts w:asciiTheme="majorHAnsi" w:hAnsiTheme="majorHAnsi" w:cstheme="majorHAnsi"/>
                <w:color w:val="000000" w:themeColor="text1"/>
              </w:rPr>
            </w:pPr>
          </w:p>
          <w:p w14:paraId="424E630C" w14:textId="3B1A1035" w:rsidR="006D4E4C" w:rsidRPr="00754F3E" w:rsidRDefault="00A14FE0" w:rsidP="00B1250B">
            <w:pPr>
              <w:numPr>
                <w:ilvl w:val="0"/>
                <w:numId w:val="1"/>
              </w:numPr>
              <w:jc w:val="both"/>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1</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 xml:space="preserve"> </w:t>
            </w:r>
            <w:r w:rsidR="00915BB2">
              <w:rPr>
                <w:rFonts w:asciiTheme="majorHAnsi" w:hAnsiTheme="majorHAnsi" w:cstheme="majorHAnsi" w:hint="eastAsia"/>
                <w:color w:val="000000" w:themeColor="text1"/>
                <w:lang w:eastAsia="zh-CN"/>
              </w:rPr>
              <w:t>法国电力</w:t>
            </w:r>
            <w:r w:rsidR="00AB34F5">
              <w:rPr>
                <w:rFonts w:asciiTheme="majorHAnsi" w:hAnsiTheme="majorHAnsi" w:cstheme="majorHAnsi" w:hint="eastAsia"/>
                <w:color w:val="000000" w:themeColor="text1"/>
                <w:lang w:eastAsia="zh-CN"/>
              </w:rPr>
              <w:t>集团在</w:t>
            </w:r>
            <w:r w:rsidR="00593F43">
              <w:rPr>
                <w:rFonts w:asciiTheme="majorHAnsi" w:hAnsiTheme="majorHAnsi" w:cstheme="majorHAnsi" w:hint="eastAsia"/>
                <w:color w:val="000000" w:themeColor="text1"/>
                <w:lang w:eastAsia="zh-CN"/>
              </w:rPr>
              <w:t>其</w:t>
            </w:r>
            <w:r w:rsidR="00915BB2">
              <w:rPr>
                <w:rFonts w:asciiTheme="majorHAnsi" w:hAnsiTheme="majorHAnsi" w:cstheme="majorHAnsi" w:hint="eastAsia"/>
                <w:color w:val="000000" w:themeColor="text1"/>
                <w:lang w:eastAsia="zh-CN"/>
              </w:rPr>
              <w:t>全球</w:t>
            </w:r>
            <w:r w:rsidR="00593F43">
              <w:rPr>
                <w:rFonts w:asciiTheme="majorHAnsi" w:hAnsiTheme="majorHAnsi" w:cstheme="majorHAnsi" w:hint="eastAsia"/>
                <w:color w:val="000000" w:themeColor="text1"/>
                <w:lang w:eastAsia="zh-CN"/>
              </w:rPr>
              <w:t>各项活动中</w:t>
            </w:r>
            <w:r w:rsidR="00AB34F5">
              <w:rPr>
                <w:rFonts w:asciiTheme="majorHAnsi" w:hAnsiTheme="majorHAnsi" w:cstheme="majorHAnsi" w:hint="eastAsia"/>
                <w:color w:val="000000" w:themeColor="text1"/>
                <w:lang w:eastAsia="zh-CN"/>
              </w:rPr>
              <w:t>尊重人权</w:t>
            </w:r>
          </w:p>
          <w:p w14:paraId="543AA3F1" w14:textId="77777777" w:rsidR="006D4E4C" w:rsidRPr="00754F3E" w:rsidRDefault="006D4E4C" w:rsidP="006D4E4C">
            <w:pPr>
              <w:ind w:left="720"/>
              <w:jc w:val="both"/>
              <w:rPr>
                <w:rFonts w:asciiTheme="majorHAnsi" w:hAnsiTheme="majorHAnsi" w:cstheme="majorHAnsi"/>
                <w:color w:val="000000" w:themeColor="text1"/>
                <w:lang w:eastAsia="zh-CN"/>
              </w:rPr>
            </w:pPr>
          </w:p>
          <w:p w14:paraId="68B0338F" w14:textId="108F6443" w:rsidR="006D4E4C" w:rsidRPr="00754F3E" w:rsidRDefault="00A14FE0" w:rsidP="00B1250B">
            <w:pPr>
              <w:numPr>
                <w:ilvl w:val="0"/>
                <w:numId w:val="1"/>
              </w:numPr>
              <w:jc w:val="both"/>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 xml:space="preserve">2. </w:t>
            </w:r>
            <w:r>
              <w:rPr>
                <w:rFonts w:asciiTheme="majorHAnsi" w:hAnsiTheme="majorHAnsi" w:cstheme="majorHAnsi" w:hint="eastAsia"/>
                <w:color w:val="000000" w:themeColor="text1"/>
                <w:lang w:eastAsia="zh-CN"/>
              </w:rPr>
              <w:t>推进集团伦理建设</w:t>
            </w:r>
            <w:r w:rsidR="00AB34F5">
              <w:rPr>
                <w:rFonts w:asciiTheme="majorHAnsi" w:hAnsiTheme="majorHAnsi" w:cstheme="majorHAnsi" w:hint="eastAsia"/>
                <w:color w:val="000000" w:themeColor="text1"/>
                <w:lang w:eastAsia="zh-CN"/>
              </w:rPr>
              <w:t>，防范腐败</w:t>
            </w:r>
            <w:r w:rsidR="006D4E4C" w:rsidRPr="00754F3E">
              <w:rPr>
                <w:rFonts w:asciiTheme="majorHAnsi" w:hAnsiTheme="majorHAnsi" w:cstheme="majorHAnsi"/>
                <w:color w:val="000000" w:themeColor="text1"/>
                <w:lang w:eastAsia="zh-CN"/>
              </w:rPr>
              <w:t xml:space="preserve"> </w:t>
            </w:r>
          </w:p>
          <w:p w14:paraId="4AB6DB13" w14:textId="77777777" w:rsidR="006D4E4C" w:rsidRPr="00754F3E" w:rsidRDefault="006D4E4C" w:rsidP="006D4E4C">
            <w:pPr>
              <w:ind w:left="720"/>
              <w:jc w:val="both"/>
              <w:rPr>
                <w:rFonts w:asciiTheme="majorHAnsi" w:hAnsiTheme="majorHAnsi" w:cstheme="majorHAnsi"/>
                <w:color w:val="000000" w:themeColor="text1"/>
                <w:lang w:eastAsia="zh-CN"/>
              </w:rPr>
            </w:pPr>
          </w:p>
          <w:p w14:paraId="6CD6C088" w14:textId="196AD0F7" w:rsidR="0084626B" w:rsidRPr="0084626B" w:rsidRDefault="00A14FE0" w:rsidP="0084626B">
            <w:pPr>
              <w:numPr>
                <w:ilvl w:val="0"/>
                <w:numId w:val="1"/>
              </w:numPr>
              <w:jc w:val="both"/>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 xml:space="preserve">3. </w:t>
            </w:r>
            <w:r>
              <w:rPr>
                <w:rFonts w:asciiTheme="majorHAnsi" w:hAnsiTheme="majorHAnsi" w:cstheme="majorHAnsi" w:hint="eastAsia"/>
                <w:color w:val="000000" w:themeColor="text1"/>
                <w:lang w:eastAsia="zh-CN"/>
              </w:rPr>
              <w:t>与</w:t>
            </w:r>
            <w:r w:rsidR="0084626B">
              <w:rPr>
                <w:rFonts w:asciiTheme="majorHAnsi" w:hAnsiTheme="majorHAnsi" w:cstheme="majorHAnsi" w:hint="eastAsia"/>
                <w:color w:val="000000" w:themeColor="text1"/>
                <w:lang w:eastAsia="zh-CN"/>
              </w:rPr>
              <w:t>各种形式的职场骚扰与暴力行为</w:t>
            </w:r>
            <w:r>
              <w:rPr>
                <w:rFonts w:asciiTheme="majorHAnsi" w:hAnsiTheme="majorHAnsi" w:cstheme="majorHAnsi" w:hint="eastAsia"/>
                <w:color w:val="000000" w:themeColor="text1"/>
                <w:lang w:eastAsia="zh-CN"/>
              </w:rPr>
              <w:t>做斗争</w:t>
            </w:r>
          </w:p>
          <w:p w14:paraId="55D9E18B" w14:textId="77777777" w:rsidR="006D4E4C" w:rsidRPr="00AB34F5" w:rsidRDefault="006D4E4C" w:rsidP="006D4E4C">
            <w:pPr>
              <w:jc w:val="both"/>
              <w:rPr>
                <w:rFonts w:asciiTheme="majorHAnsi" w:hAnsiTheme="majorHAnsi" w:cstheme="majorHAnsi"/>
                <w:color w:val="000000" w:themeColor="text1"/>
                <w:lang w:eastAsia="zh-CN"/>
              </w:rPr>
            </w:pPr>
          </w:p>
          <w:p w14:paraId="22AE76CD" w14:textId="0513E7BD" w:rsidR="006D4E4C" w:rsidRPr="00754F3E" w:rsidRDefault="00A14FE0" w:rsidP="006D4E4C">
            <w:pPr>
              <w:numPr>
                <w:ilvl w:val="0"/>
                <w:numId w:val="1"/>
              </w:numPr>
              <w:jc w:val="both"/>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 xml:space="preserve">4. </w:t>
            </w:r>
            <w:r>
              <w:rPr>
                <w:rFonts w:asciiTheme="majorHAnsi" w:hAnsiTheme="majorHAnsi" w:cstheme="majorHAnsi" w:hint="eastAsia"/>
                <w:color w:val="000000" w:themeColor="text1"/>
                <w:lang w:eastAsia="zh-CN"/>
              </w:rPr>
              <w:t>确保与集团供应商和分包商</w:t>
            </w:r>
            <w:r w:rsidR="0084626B">
              <w:rPr>
                <w:rFonts w:asciiTheme="majorHAnsi" w:hAnsiTheme="majorHAnsi" w:cstheme="majorHAnsi" w:hint="eastAsia"/>
                <w:color w:val="000000" w:themeColor="text1"/>
                <w:lang w:eastAsia="zh-CN"/>
              </w:rPr>
              <w:t>关系</w:t>
            </w:r>
            <w:r w:rsidR="000A260B">
              <w:rPr>
                <w:rFonts w:asciiTheme="majorHAnsi" w:hAnsiTheme="majorHAnsi" w:cstheme="majorHAnsi" w:hint="eastAsia"/>
                <w:color w:val="000000" w:themeColor="text1"/>
                <w:lang w:eastAsia="zh-CN"/>
              </w:rPr>
              <w:t>对社会负责</w:t>
            </w:r>
          </w:p>
        </w:tc>
      </w:tr>
      <w:tr w:rsidR="006D4E4C" w:rsidRPr="00754F3E" w14:paraId="6E37BB9E" w14:textId="77777777" w:rsidTr="00E6379A">
        <w:trPr>
          <w:cantSplit/>
          <w:trHeight w:val="3558"/>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01449AAC" w14:textId="2B87D27B" w:rsidR="0084626B" w:rsidRPr="00754F3E" w:rsidRDefault="00297948" w:rsidP="00D60E5B">
            <w:pPr>
              <w:jc w:val="center"/>
              <w:rPr>
                <w:rFonts w:asciiTheme="majorHAnsi" w:hAnsiTheme="majorHAnsi" w:cstheme="majorHAnsi"/>
                <w:b/>
                <w:color w:val="FFFFFF" w:themeColor="background1"/>
              </w:rPr>
            </w:pPr>
            <w:r>
              <w:rPr>
                <w:rFonts w:asciiTheme="majorHAnsi" w:hAnsiTheme="majorHAnsi" w:cstheme="majorHAnsi" w:hint="eastAsia"/>
                <w:b/>
                <w:color w:val="FFFFFF" w:themeColor="background1"/>
                <w:lang w:eastAsia="zh-CN"/>
              </w:rPr>
              <w:t>员工职业拓展</w:t>
            </w:r>
          </w:p>
        </w:tc>
        <w:tc>
          <w:tcPr>
            <w:tcW w:w="7518" w:type="dxa"/>
            <w:tcBorders>
              <w:top w:val="nil"/>
              <w:left w:val="single" w:sz="4" w:space="0" w:color="F2F2F2" w:themeColor="background1" w:themeShade="F2"/>
              <w:bottom w:val="nil"/>
              <w:right w:val="nil"/>
            </w:tcBorders>
            <w:vAlign w:val="center"/>
          </w:tcPr>
          <w:p w14:paraId="3FEE734E" w14:textId="021A7DA9" w:rsidR="006D4E4C" w:rsidRPr="00754F3E" w:rsidRDefault="00B85413" w:rsidP="006D4E4C">
            <w:pPr>
              <w:numPr>
                <w:ilvl w:val="0"/>
                <w:numId w:val="2"/>
              </w:numPr>
              <w:jc w:val="both"/>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 xml:space="preserve">5. </w:t>
            </w:r>
            <w:r w:rsidR="00297948">
              <w:rPr>
                <w:rFonts w:asciiTheme="majorHAnsi" w:hAnsiTheme="majorHAnsi" w:cstheme="majorHAnsi" w:hint="eastAsia"/>
                <w:color w:val="000000" w:themeColor="text1"/>
                <w:lang w:eastAsia="zh-CN"/>
              </w:rPr>
              <w:t>成为职场健康与</w:t>
            </w:r>
            <w:r w:rsidR="00D60E5B">
              <w:rPr>
                <w:rFonts w:asciiTheme="majorHAnsi" w:hAnsiTheme="majorHAnsi" w:cstheme="majorHAnsi" w:hint="eastAsia"/>
                <w:color w:val="000000" w:themeColor="text1"/>
                <w:lang w:eastAsia="zh-CN"/>
              </w:rPr>
              <w:t>安全方面的</w:t>
            </w:r>
            <w:r w:rsidR="0084626B">
              <w:rPr>
                <w:rFonts w:asciiTheme="majorHAnsi" w:hAnsiTheme="majorHAnsi" w:cstheme="majorHAnsi" w:hint="eastAsia"/>
                <w:color w:val="000000" w:themeColor="text1"/>
                <w:lang w:eastAsia="zh-CN"/>
              </w:rPr>
              <w:t>典范企业</w:t>
            </w:r>
          </w:p>
          <w:p w14:paraId="39CA415E" w14:textId="77777777" w:rsidR="006D4E4C" w:rsidRPr="00754F3E" w:rsidRDefault="006D4E4C" w:rsidP="006D4E4C">
            <w:pPr>
              <w:jc w:val="both"/>
              <w:rPr>
                <w:rFonts w:asciiTheme="majorHAnsi" w:hAnsiTheme="majorHAnsi" w:cstheme="majorHAnsi"/>
                <w:color w:val="000000" w:themeColor="text1"/>
                <w:lang w:eastAsia="zh-CN"/>
              </w:rPr>
            </w:pPr>
          </w:p>
          <w:p w14:paraId="09D59402" w14:textId="3BC45470" w:rsidR="0084626B" w:rsidRPr="0084626B" w:rsidRDefault="00041BEA" w:rsidP="0084626B">
            <w:pPr>
              <w:numPr>
                <w:ilvl w:val="0"/>
                <w:numId w:val="2"/>
              </w:numPr>
              <w:jc w:val="both"/>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6</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 xml:space="preserve"> </w:t>
            </w:r>
            <w:r>
              <w:rPr>
                <w:rFonts w:asciiTheme="majorHAnsi" w:hAnsiTheme="majorHAnsi" w:cstheme="majorHAnsi" w:hint="eastAsia"/>
                <w:color w:val="000000" w:themeColor="text1"/>
                <w:lang w:eastAsia="zh-CN"/>
              </w:rPr>
              <w:t>促进</w:t>
            </w:r>
            <w:r w:rsidR="00B86CD6">
              <w:rPr>
                <w:rFonts w:asciiTheme="majorHAnsi" w:hAnsiTheme="majorHAnsi" w:cstheme="majorHAnsi" w:hint="eastAsia"/>
                <w:color w:val="000000" w:themeColor="text1"/>
                <w:lang w:eastAsia="zh-CN"/>
              </w:rPr>
              <w:t>并实现</w:t>
            </w:r>
            <w:r w:rsidR="0084626B">
              <w:rPr>
                <w:rFonts w:asciiTheme="majorHAnsi" w:hAnsiTheme="majorHAnsi" w:cstheme="majorHAnsi" w:hint="eastAsia"/>
                <w:color w:val="000000" w:themeColor="text1"/>
                <w:lang w:eastAsia="zh-CN"/>
              </w:rPr>
              <w:t>男女</w:t>
            </w:r>
            <w:r w:rsidR="00B86CD6">
              <w:rPr>
                <w:rFonts w:asciiTheme="majorHAnsi" w:hAnsiTheme="majorHAnsi" w:cstheme="majorHAnsi" w:hint="eastAsia"/>
                <w:color w:val="000000" w:themeColor="text1"/>
                <w:lang w:eastAsia="zh-CN"/>
              </w:rPr>
              <w:t>职业</w:t>
            </w:r>
            <w:r w:rsidR="0084626B">
              <w:rPr>
                <w:rFonts w:asciiTheme="majorHAnsi" w:hAnsiTheme="majorHAnsi" w:cstheme="majorHAnsi" w:hint="eastAsia"/>
                <w:color w:val="000000" w:themeColor="text1"/>
                <w:lang w:eastAsia="zh-CN"/>
              </w:rPr>
              <w:t>平等</w:t>
            </w:r>
          </w:p>
          <w:p w14:paraId="1AEC16A0" w14:textId="77777777" w:rsidR="00E6379A" w:rsidRPr="00754F3E" w:rsidRDefault="00E6379A" w:rsidP="00E6379A">
            <w:pPr>
              <w:ind w:left="720"/>
              <w:jc w:val="both"/>
              <w:rPr>
                <w:rFonts w:asciiTheme="majorHAnsi" w:hAnsiTheme="majorHAnsi" w:cstheme="majorHAnsi"/>
                <w:color w:val="000000" w:themeColor="text1"/>
                <w:lang w:eastAsia="zh-CN"/>
              </w:rPr>
            </w:pPr>
          </w:p>
          <w:p w14:paraId="76B0595F" w14:textId="32D43969" w:rsidR="0084626B" w:rsidRPr="0084626B" w:rsidRDefault="006D4E4C" w:rsidP="0084626B">
            <w:pPr>
              <w:numPr>
                <w:ilvl w:val="0"/>
                <w:numId w:val="2"/>
              </w:numPr>
              <w:jc w:val="both"/>
              <w:rPr>
                <w:rFonts w:asciiTheme="majorHAnsi" w:hAnsiTheme="majorHAnsi" w:cstheme="majorHAnsi"/>
                <w:color w:val="000000" w:themeColor="text1"/>
                <w:lang w:eastAsia="zh-CN"/>
              </w:rPr>
            </w:pPr>
            <w:r w:rsidRPr="00754F3E">
              <w:rPr>
                <w:rFonts w:asciiTheme="majorHAnsi" w:hAnsiTheme="majorHAnsi" w:cstheme="majorHAnsi"/>
                <w:color w:val="000000" w:themeColor="text1"/>
                <w:lang w:eastAsia="zh-CN"/>
              </w:rPr>
              <w:t>7</w:t>
            </w:r>
            <w:r w:rsidR="00FF6497">
              <w:rPr>
                <w:rFonts w:asciiTheme="majorHAnsi" w:hAnsiTheme="majorHAnsi" w:cstheme="majorHAnsi"/>
                <w:color w:val="000000" w:themeColor="text1"/>
                <w:lang w:eastAsia="zh-CN"/>
              </w:rPr>
              <w:t xml:space="preserve">. </w:t>
            </w:r>
            <w:r w:rsidR="00FF6497">
              <w:rPr>
                <w:rFonts w:asciiTheme="majorHAnsi" w:hAnsiTheme="majorHAnsi" w:cstheme="majorHAnsi" w:hint="eastAsia"/>
                <w:color w:val="000000" w:themeColor="text1"/>
                <w:lang w:eastAsia="zh-CN"/>
              </w:rPr>
              <w:t>保证公平待遇，与</w:t>
            </w:r>
            <w:r w:rsidR="0084626B">
              <w:rPr>
                <w:rFonts w:asciiTheme="majorHAnsi" w:hAnsiTheme="majorHAnsi" w:cstheme="majorHAnsi" w:hint="eastAsia"/>
                <w:color w:val="000000" w:themeColor="text1"/>
                <w:lang w:eastAsia="zh-CN"/>
              </w:rPr>
              <w:t>歧视</w:t>
            </w:r>
            <w:r w:rsidR="00FF6497">
              <w:rPr>
                <w:rFonts w:asciiTheme="majorHAnsi" w:hAnsiTheme="majorHAnsi" w:cstheme="majorHAnsi" w:hint="eastAsia"/>
                <w:color w:val="000000" w:themeColor="text1"/>
                <w:lang w:eastAsia="zh-CN"/>
              </w:rPr>
              <w:t>现象作斗争</w:t>
            </w:r>
          </w:p>
          <w:p w14:paraId="2B541B9A" w14:textId="77777777" w:rsidR="006D4E4C" w:rsidRPr="00754F3E" w:rsidRDefault="006D4E4C" w:rsidP="006D4E4C">
            <w:pPr>
              <w:jc w:val="both"/>
              <w:rPr>
                <w:rFonts w:asciiTheme="majorHAnsi" w:hAnsiTheme="majorHAnsi" w:cstheme="majorHAnsi"/>
                <w:color w:val="000000" w:themeColor="text1"/>
                <w:lang w:eastAsia="zh-CN"/>
              </w:rPr>
            </w:pPr>
          </w:p>
          <w:p w14:paraId="51991CF2" w14:textId="4A86AFCD" w:rsidR="0084626B" w:rsidRPr="0084626B" w:rsidRDefault="00FF6497" w:rsidP="0084626B">
            <w:pPr>
              <w:numPr>
                <w:ilvl w:val="0"/>
                <w:numId w:val="2"/>
              </w:numPr>
              <w:jc w:val="both"/>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8</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 xml:space="preserve"> </w:t>
            </w:r>
            <w:r>
              <w:rPr>
                <w:rFonts w:asciiTheme="majorHAnsi" w:hAnsiTheme="majorHAnsi" w:cstheme="majorHAnsi" w:hint="eastAsia"/>
                <w:color w:val="000000" w:themeColor="text1"/>
                <w:lang w:eastAsia="zh-CN"/>
              </w:rPr>
              <w:t>让每一名员工发展潜能</w:t>
            </w:r>
            <w:r w:rsidR="0084626B">
              <w:rPr>
                <w:rFonts w:asciiTheme="majorHAnsi" w:hAnsiTheme="majorHAnsi" w:cstheme="majorHAnsi" w:hint="eastAsia"/>
                <w:color w:val="000000" w:themeColor="text1"/>
                <w:lang w:eastAsia="zh-CN"/>
              </w:rPr>
              <w:t>，实现职业拓展</w:t>
            </w:r>
          </w:p>
          <w:p w14:paraId="0DEE21BD" w14:textId="77777777" w:rsidR="006D4E4C" w:rsidRPr="00754F3E" w:rsidRDefault="006D4E4C" w:rsidP="006D4E4C">
            <w:pPr>
              <w:jc w:val="both"/>
              <w:rPr>
                <w:rFonts w:asciiTheme="majorHAnsi" w:hAnsiTheme="majorHAnsi" w:cstheme="majorHAnsi"/>
                <w:color w:val="000000" w:themeColor="text1"/>
                <w:lang w:eastAsia="zh-CN"/>
              </w:rPr>
            </w:pPr>
          </w:p>
          <w:p w14:paraId="48D15014" w14:textId="5F65E804" w:rsidR="0084626B" w:rsidRPr="0084626B" w:rsidRDefault="00200E88" w:rsidP="0084626B">
            <w:pPr>
              <w:numPr>
                <w:ilvl w:val="0"/>
                <w:numId w:val="3"/>
              </w:numPr>
              <w:jc w:val="both"/>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9</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 xml:space="preserve"> </w:t>
            </w:r>
            <w:r>
              <w:rPr>
                <w:rFonts w:asciiTheme="majorHAnsi" w:hAnsiTheme="majorHAnsi" w:cstheme="majorHAnsi" w:hint="eastAsia"/>
                <w:color w:val="000000" w:themeColor="text1"/>
                <w:lang w:eastAsia="zh-CN"/>
              </w:rPr>
              <w:t>保证每名员工都能享受社会保障</w:t>
            </w:r>
            <w:r w:rsidR="00A96084">
              <w:rPr>
                <w:rFonts w:asciiTheme="majorHAnsi" w:hAnsiTheme="majorHAnsi" w:cstheme="majorHAnsi" w:hint="eastAsia"/>
                <w:color w:val="000000" w:themeColor="text1"/>
                <w:lang w:eastAsia="zh-CN"/>
              </w:rPr>
              <w:t>与</w:t>
            </w:r>
            <w:r>
              <w:rPr>
                <w:rFonts w:asciiTheme="majorHAnsi" w:hAnsiTheme="majorHAnsi" w:cstheme="majorHAnsi" w:hint="eastAsia"/>
                <w:color w:val="000000" w:themeColor="text1"/>
                <w:lang w:eastAsia="zh-CN"/>
              </w:rPr>
              <w:t>福利</w:t>
            </w:r>
          </w:p>
          <w:p w14:paraId="246A332F" w14:textId="77777777" w:rsidR="00E6379A" w:rsidRPr="00754F3E" w:rsidRDefault="00E6379A" w:rsidP="00E6379A">
            <w:pPr>
              <w:ind w:left="720"/>
              <w:jc w:val="both"/>
              <w:rPr>
                <w:rFonts w:asciiTheme="majorHAnsi" w:hAnsiTheme="majorHAnsi" w:cstheme="majorHAnsi"/>
                <w:color w:val="000000" w:themeColor="text1"/>
                <w:lang w:eastAsia="zh-CN"/>
              </w:rPr>
            </w:pPr>
          </w:p>
          <w:p w14:paraId="30220949" w14:textId="62840AFA" w:rsidR="00E6379A" w:rsidRPr="00754F3E" w:rsidRDefault="00D60E5B" w:rsidP="00E6379A">
            <w:pPr>
              <w:pStyle w:val="Paragraphedeliste"/>
              <w:numPr>
                <w:ilvl w:val="0"/>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10. </w:t>
            </w:r>
            <w:r>
              <w:rPr>
                <w:rFonts w:asciiTheme="majorHAnsi" w:hAnsiTheme="majorHAnsi" w:cstheme="majorHAnsi" w:hint="eastAsia"/>
                <w:color w:val="000000" w:themeColor="text1"/>
                <w:lang w:eastAsia="zh-CN"/>
              </w:rPr>
              <w:t>支持“公正转型</w:t>
            </w:r>
            <w:r w:rsidR="0084626B">
              <w:rPr>
                <w:rFonts w:asciiTheme="majorHAnsi" w:hAnsiTheme="majorHAnsi" w:cstheme="majorHAnsi" w:hint="eastAsia"/>
                <w:color w:val="000000" w:themeColor="text1"/>
                <w:lang w:eastAsia="zh-CN"/>
              </w:rPr>
              <w:t>”</w:t>
            </w:r>
          </w:p>
          <w:p w14:paraId="039109F5" w14:textId="77777777" w:rsidR="006D4E4C" w:rsidRPr="00754F3E" w:rsidRDefault="006D4E4C" w:rsidP="00E6379A">
            <w:pPr>
              <w:ind w:left="720"/>
              <w:jc w:val="both"/>
              <w:rPr>
                <w:rFonts w:asciiTheme="majorHAnsi" w:hAnsiTheme="majorHAnsi" w:cstheme="majorHAnsi"/>
                <w:color w:val="000000" w:themeColor="text1"/>
              </w:rPr>
            </w:pPr>
          </w:p>
        </w:tc>
      </w:tr>
      <w:tr w:rsidR="006D4E4C" w:rsidRPr="00754F3E" w14:paraId="6741A030"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B257E67" w14:textId="18FC8C5E" w:rsidR="00DF2796" w:rsidRPr="00754F3E" w:rsidRDefault="0036078A" w:rsidP="006D4E4C">
            <w:pPr>
              <w:jc w:val="center"/>
              <w:rPr>
                <w:rFonts w:asciiTheme="majorHAnsi" w:hAnsiTheme="majorHAnsi" w:cstheme="majorHAnsi"/>
                <w:b/>
                <w:color w:val="FFFFFF" w:themeColor="background1"/>
              </w:rPr>
            </w:pPr>
            <w:r>
              <w:rPr>
                <w:rFonts w:asciiTheme="majorHAnsi" w:hAnsiTheme="majorHAnsi" w:cstheme="majorHAnsi" w:hint="eastAsia"/>
                <w:b/>
                <w:color w:val="FFFFFF" w:themeColor="background1"/>
                <w:lang w:eastAsia="zh-CN"/>
              </w:rPr>
              <w:t>对话与共商</w:t>
            </w:r>
          </w:p>
        </w:tc>
        <w:tc>
          <w:tcPr>
            <w:tcW w:w="7518" w:type="dxa"/>
            <w:tcBorders>
              <w:top w:val="nil"/>
              <w:left w:val="single" w:sz="4" w:space="0" w:color="F2F2F2" w:themeColor="background1" w:themeShade="F2"/>
              <w:bottom w:val="nil"/>
              <w:right w:val="nil"/>
            </w:tcBorders>
            <w:vAlign w:val="center"/>
          </w:tcPr>
          <w:p w14:paraId="6826279A" w14:textId="39500C43" w:rsidR="00E6379A" w:rsidRDefault="002E7D0B" w:rsidP="00B70A57">
            <w:pPr>
              <w:numPr>
                <w:ilvl w:val="0"/>
                <w:numId w:val="3"/>
              </w:numPr>
              <w:jc w:val="both"/>
              <w:rPr>
                <w:rFonts w:asciiTheme="majorHAnsi" w:hAnsiTheme="majorHAnsi" w:cstheme="majorHAnsi"/>
                <w:color w:val="000000" w:themeColor="text1"/>
                <w:lang w:eastAsia="zh-CN"/>
              </w:rPr>
            </w:pPr>
            <w:r w:rsidRPr="00754F3E">
              <w:rPr>
                <w:rFonts w:asciiTheme="majorHAnsi" w:hAnsiTheme="majorHAnsi" w:cstheme="majorHAnsi"/>
                <w:color w:val="000000" w:themeColor="text1"/>
                <w:lang w:eastAsia="zh-CN"/>
              </w:rPr>
              <w:t>11</w:t>
            </w:r>
            <w:r w:rsidR="008F5C11">
              <w:rPr>
                <w:rFonts w:asciiTheme="majorHAnsi" w:hAnsiTheme="majorHAnsi" w:cstheme="majorHAnsi"/>
                <w:color w:val="000000" w:themeColor="text1"/>
                <w:lang w:eastAsia="zh-CN"/>
              </w:rPr>
              <w:t>.</w:t>
            </w:r>
            <w:r w:rsidR="00B70A57">
              <w:rPr>
                <w:rFonts w:asciiTheme="majorHAnsi" w:hAnsiTheme="majorHAnsi" w:cstheme="majorHAnsi"/>
                <w:color w:val="000000" w:themeColor="text1"/>
                <w:lang w:eastAsia="zh-CN"/>
              </w:rPr>
              <w:t xml:space="preserve"> </w:t>
            </w:r>
            <w:r w:rsidR="002F506F">
              <w:rPr>
                <w:rFonts w:asciiTheme="majorHAnsi" w:hAnsiTheme="majorHAnsi" w:cstheme="majorHAnsi" w:hint="eastAsia"/>
                <w:color w:val="000000" w:themeColor="text1"/>
                <w:lang w:eastAsia="zh-CN"/>
              </w:rPr>
              <w:t>以对社会负有责任的方式</w:t>
            </w:r>
            <w:r w:rsidR="008F5C11">
              <w:rPr>
                <w:rFonts w:asciiTheme="majorHAnsi" w:hAnsiTheme="majorHAnsi" w:cstheme="majorHAnsi" w:hint="eastAsia"/>
                <w:color w:val="000000" w:themeColor="text1"/>
                <w:lang w:eastAsia="zh-CN"/>
              </w:rPr>
              <w:t>进行集团转型</w:t>
            </w:r>
          </w:p>
          <w:p w14:paraId="14692F6E" w14:textId="77777777" w:rsidR="008F5C11" w:rsidRPr="00B70A57" w:rsidRDefault="008F5C11" w:rsidP="008F5C11">
            <w:pPr>
              <w:ind w:left="720"/>
              <w:jc w:val="both"/>
              <w:rPr>
                <w:rFonts w:asciiTheme="majorHAnsi" w:hAnsiTheme="majorHAnsi" w:cstheme="majorHAnsi"/>
                <w:color w:val="000000" w:themeColor="text1"/>
                <w:lang w:eastAsia="zh-CN"/>
              </w:rPr>
            </w:pPr>
          </w:p>
          <w:p w14:paraId="1E633370" w14:textId="0C1051C0" w:rsidR="006D4E4C" w:rsidRDefault="006D4E4C" w:rsidP="006D4E4C">
            <w:pPr>
              <w:numPr>
                <w:ilvl w:val="0"/>
                <w:numId w:val="3"/>
              </w:numPr>
              <w:jc w:val="both"/>
              <w:rPr>
                <w:rFonts w:asciiTheme="majorHAnsi" w:hAnsiTheme="majorHAnsi" w:cstheme="majorHAnsi"/>
                <w:color w:val="000000" w:themeColor="text1"/>
                <w:lang w:eastAsia="zh-CN"/>
              </w:rPr>
            </w:pPr>
            <w:r w:rsidRPr="00754F3E">
              <w:rPr>
                <w:rFonts w:asciiTheme="majorHAnsi" w:hAnsiTheme="majorHAnsi" w:cstheme="majorHAnsi"/>
                <w:color w:val="000000" w:themeColor="text1"/>
                <w:lang w:eastAsia="zh-CN"/>
              </w:rPr>
              <w:t>1</w:t>
            </w:r>
            <w:r w:rsidR="002E7D0B" w:rsidRPr="00754F3E">
              <w:rPr>
                <w:rFonts w:asciiTheme="majorHAnsi" w:hAnsiTheme="majorHAnsi" w:cstheme="majorHAnsi"/>
                <w:color w:val="000000" w:themeColor="text1"/>
                <w:lang w:eastAsia="zh-CN"/>
              </w:rPr>
              <w:t>2</w:t>
            </w:r>
            <w:r w:rsidR="00E30E3E">
              <w:rPr>
                <w:rFonts w:asciiTheme="majorHAnsi" w:hAnsiTheme="majorHAnsi" w:cstheme="majorHAnsi"/>
                <w:color w:val="000000" w:themeColor="text1"/>
                <w:lang w:eastAsia="zh-CN"/>
              </w:rPr>
              <w:t xml:space="preserve">. </w:t>
            </w:r>
            <w:r w:rsidR="00B70A57">
              <w:rPr>
                <w:rFonts w:asciiTheme="majorHAnsi" w:hAnsiTheme="majorHAnsi" w:cstheme="majorHAnsi" w:hint="eastAsia"/>
                <w:color w:val="000000" w:themeColor="text1"/>
                <w:lang w:eastAsia="zh-CN"/>
              </w:rPr>
              <w:t>在集团内外及各个地区推崇</w:t>
            </w:r>
            <w:r w:rsidR="00DF2796">
              <w:rPr>
                <w:rFonts w:asciiTheme="majorHAnsi" w:hAnsiTheme="majorHAnsi" w:cstheme="majorHAnsi" w:hint="eastAsia"/>
                <w:color w:val="000000" w:themeColor="text1"/>
                <w:lang w:eastAsia="zh-CN"/>
              </w:rPr>
              <w:t>开放精神、倾听与对话</w:t>
            </w:r>
          </w:p>
          <w:p w14:paraId="4331C439" w14:textId="34F8F959" w:rsidR="00DF2796" w:rsidRPr="00754F3E" w:rsidRDefault="00DF2796" w:rsidP="00DF2796">
            <w:pPr>
              <w:ind w:left="720"/>
              <w:jc w:val="both"/>
              <w:rPr>
                <w:rFonts w:asciiTheme="majorHAnsi" w:hAnsiTheme="majorHAnsi" w:cstheme="majorHAnsi"/>
                <w:color w:val="000000" w:themeColor="text1"/>
                <w:lang w:eastAsia="zh-CN"/>
              </w:rPr>
            </w:pPr>
          </w:p>
        </w:tc>
      </w:tr>
      <w:tr w:rsidR="006D4E4C" w:rsidRPr="00754F3E" w14:paraId="3503A7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BAB3757" w14:textId="69F456DD" w:rsidR="00DF2796" w:rsidRPr="00754F3E" w:rsidRDefault="000F2721" w:rsidP="006D4E4C">
            <w:pPr>
              <w:jc w:val="center"/>
              <w:rPr>
                <w:rFonts w:asciiTheme="majorHAnsi" w:hAnsiTheme="majorHAnsi" w:cstheme="majorHAnsi"/>
                <w:b/>
                <w:color w:val="FFFFFF" w:themeColor="background1"/>
                <w:lang w:eastAsia="zh-CN"/>
              </w:rPr>
            </w:pPr>
            <w:r>
              <w:rPr>
                <w:rFonts w:asciiTheme="majorHAnsi" w:hAnsiTheme="majorHAnsi" w:cstheme="majorHAnsi" w:hint="eastAsia"/>
                <w:b/>
                <w:color w:val="FFFFFF" w:themeColor="background1"/>
                <w:lang w:eastAsia="zh-CN"/>
              </w:rPr>
              <w:t>对当</w:t>
            </w:r>
            <w:r w:rsidR="00DF2796">
              <w:rPr>
                <w:rFonts w:asciiTheme="majorHAnsi" w:hAnsiTheme="majorHAnsi" w:cstheme="majorHAnsi" w:hint="eastAsia"/>
                <w:b/>
                <w:color w:val="FFFFFF" w:themeColor="background1"/>
                <w:lang w:eastAsia="zh-CN"/>
              </w:rPr>
              <w:t>地居民的支持及对各地区的影响</w:t>
            </w:r>
          </w:p>
        </w:tc>
        <w:tc>
          <w:tcPr>
            <w:tcW w:w="7518" w:type="dxa"/>
            <w:tcBorders>
              <w:top w:val="nil"/>
              <w:left w:val="single" w:sz="4" w:space="0" w:color="F2F2F2" w:themeColor="background1" w:themeShade="F2"/>
              <w:bottom w:val="nil"/>
              <w:right w:val="nil"/>
            </w:tcBorders>
            <w:vAlign w:val="center"/>
          </w:tcPr>
          <w:p w14:paraId="5276DFA4" w14:textId="77777777" w:rsidR="006D4E4C" w:rsidRPr="00754F3E" w:rsidRDefault="006D4E4C" w:rsidP="006D4E4C">
            <w:pPr>
              <w:ind w:left="720"/>
              <w:jc w:val="both"/>
              <w:rPr>
                <w:rFonts w:asciiTheme="majorHAnsi" w:hAnsiTheme="majorHAnsi" w:cstheme="majorHAnsi"/>
                <w:color w:val="000000" w:themeColor="text1"/>
                <w:lang w:eastAsia="zh-CN"/>
              </w:rPr>
            </w:pPr>
          </w:p>
          <w:p w14:paraId="356E8B05" w14:textId="155DA367" w:rsidR="006D4E4C" w:rsidRPr="00754F3E" w:rsidRDefault="006D4E4C" w:rsidP="006D4E4C">
            <w:pPr>
              <w:numPr>
                <w:ilvl w:val="0"/>
                <w:numId w:val="4"/>
              </w:numPr>
              <w:jc w:val="both"/>
              <w:rPr>
                <w:rFonts w:asciiTheme="majorHAnsi" w:hAnsiTheme="majorHAnsi" w:cstheme="majorHAnsi"/>
                <w:color w:val="000000" w:themeColor="text1"/>
                <w:lang w:eastAsia="zh-CN"/>
              </w:rPr>
            </w:pPr>
            <w:r w:rsidRPr="00754F3E">
              <w:rPr>
                <w:rFonts w:asciiTheme="majorHAnsi" w:hAnsiTheme="majorHAnsi" w:cstheme="majorHAnsi"/>
                <w:color w:val="000000" w:themeColor="text1"/>
                <w:lang w:eastAsia="zh-CN"/>
              </w:rPr>
              <w:t>1</w:t>
            </w:r>
            <w:r w:rsidR="002E7D0B" w:rsidRPr="00754F3E">
              <w:rPr>
                <w:rFonts w:asciiTheme="majorHAnsi" w:hAnsiTheme="majorHAnsi" w:cstheme="majorHAnsi"/>
                <w:color w:val="000000" w:themeColor="text1"/>
                <w:lang w:eastAsia="zh-CN"/>
              </w:rPr>
              <w:t>3</w:t>
            </w:r>
            <w:r w:rsidR="003610E7">
              <w:rPr>
                <w:rFonts w:asciiTheme="majorHAnsi" w:hAnsiTheme="majorHAnsi" w:cstheme="majorHAnsi"/>
                <w:color w:val="000000" w:themeColor="text1"/>
                <w:lang w:eastAsia="zh-CN"/>
              </w:rPr>
              <w:t xml:space="preserve">. </w:t>
            </w:r>
            <w:r w:rsidR="003610E7">
              <w:rPr>
                <w:rFonts w:asciiTheme="majorHAnsi" w:hAnsiTheme="majorHAnsi" w:cstheme="majorHAnsi" w:hint="eastAsia"/>
                <w:color w:val="000000" w:themeColor="text1"/>
                <w:lang w:eastAsia="zh-CN"/>
              </w:rPr>
              <w:t>成为地区经济与社会发展的积极参与方</w:t>
            </w:r>
          </w:p>
          <w:p w14:paraId="6CD7FCA1" w14:textId="77777777" w:rsidR="006D4E4C" w:rsidRPr="00754F3E" w:rsidRDefault="006D4E4C" w:rsidP="006D4E4C">
            <w:pPr>
              <w:ind w:left="720"/>
              <w:jc w:val="both"/>
              <w:rPr>
                <w:rFonts w:asciiTheme="majorHAnsi" w:hAnsiTheme="majorHAnsi" w:cstheme="majorHAnsi"/>
                <w:color w:val="000000" w:themeColor="text1"/>
                <w:lang w:eastAsia="zh-CN"/>
              </w:rPr>
            </w:pPr>
          </w:p>
        </w:tc>
      </w:tr>
      <w:tr w:rsidR="006D4E4C" w:rsidRPr="00754F3E" w14:paraId="78506986"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82D3DAC" w14:textId="77777777" w:rsidR="006D4E4C" w:rsidRPr="00754F3E" w:rsidRDefault="006D4E4C" w:rsidP="006D4E4C">
            <w:pPr>
              <w:jc w:val="center"/>
              <w:rPr>
                <w:rFonts w:asciiTheme="majorHAnsi" w:hAnsiTheme="majorHAnsi" w:cstheme="majorHAnsi"/>
                <w:b/>
                <w:color w:val="FFFFFF" w:themeColor="background1"/>
                <w:lang w:eastAsia="zh-CN"/>
              </w:rPr>
            </w:pPr>
          </w:p>
        </w:tc>
        <w:tc>
          <w:tcPr>
            <w:tcW w:w="7518" w:type="dxa"/>
            <w:tcBorders>
              <w:top w:val="nil"/>
              <w:left w:val="single" w:sz="4" w:space="0" w:color="F2F2F2" w:themeColor="background1" w:themeShade="F2"/>
              <w:bottom w:val="nil"/>
              <w:right w:val="nil"/>
            </w:tcBorders>
            <w:vAlign w:val="center"/>
          </w:tcPr>
          <w:p w14:paraId="2AA3CB0C" w14:textId="77777777" w:rsidR="006D4E4C" w:rsidRPr="00754F3E" w:rsidRDefault="006D4E4C" w:rsidP="006D4E4C">
            <w:pPr>
              <w:ind w:left="720"/>
              <w:jc w:val="both"/>
              <w:rPr>
                <w:rFonts w:asciiTheme="majorHAnsi" w:hAnsiTheme="majorHAnsi" w:cstheme="majorHAnsi"/>
                <w:color w:val="000000" w:themeColor="text1"/>
                <w:lang w:eastAsia="zh-CN"/>
              </w:rPr>
            </w:pPr>
          </w:p>
          <w:p w14:paraId="68B163D9" w14:textId="51C81F3C" w:rsidR="00DF2796" w:rsidRPr="0033763A" w:rsidRDefault="0033763A" w:rsidP="00DF2796">
            <w:pPr>
              <w:numPr>
                <w:ilvl w:val="0"/>
                <w:numId w:val="5"/>
              </w:numPr>
              <w:jc w:val="both"/>
              <w:rPr>
                <w:rFonts w:asciiTheme="majorHAnsi" w:hAnsiTheme="majorHAnsi" w:cstheme="majorHAnsi"/>
                <w:color w:val="000000" w:themeColor="text1"/>
              </w:rPr>
            </w:pPr>
            <w:r>
              <w:rPr>
                <w:rFonts w:asciiTheme="majorHAnsi" w:hAnsiTheme="majorHAnsi" w:cstheme="majorHAnsi" w:hint="eastAsia"/>
                <w:color w:val="000000" w:themeColor="text1"/>
                <w:lang w:eastAsia="zh-CN"/>
              </w:rPr>
              <w:t>协议</w:t>
            </w:r>
            <w:r w:rsidR="002F1BDF" w:rsidRPr="0033763A">
              <w:rPr>
                <w:rFonts w:asciiTheme="majorHAnsi" w:hAnsiTheme="majorHAnsi" w:cstheme="majorHAnsi" w:hint="eastAsia"/>
                <w:color w:val="000000" w:themeColor="text1"/>
                <w:lang w:eastAsia="zh-CN"/>
              </w:rPr>
              <w:t>落实</w:t>
            </w:r>
            <w:r>
              <w:rPr>
                <w:rFonts w:asciiTheme="majorHAnsi" w:hAnsiTheme="majorHAnsi" w:cstheme="majorHAnsi" w:hint="eastAsia"/>
                <w:color w:val="000000" w:themeColor="text1"/>
                <w:lang w:eastAsia="zh-CN"/>
              </w:rPr>
              <w:t>及其</w:t>
            </w:r>
            <w:r w:rsidR="00DF2796" w:rsidRPr="0033763A">
              <w:rPr>
                <w:rFonts w:asciiTheme="majorHAnsi" w:hAnsiTheme="majorHAnsi" w:cstheme="majorHAnsi" w:hint="eastAsia"/>
                <w:color w:val="000000" w:themeColor="text1"/>
                <w:lang w:eastAsia="zh-CN"/>
              </w:rPr>
              <w:t>监督</w:t>
            </w:r>
          </w:p>
        </w:tc>
      </w:tr>
    </w:tbl>
    <w:p w14:paraId="3FED36E3" w14:textId="0BC8D1A2" w:rsidR="00424BEE" w:rsidRPr="00754F3E" w:rsidRDefault="00424BEE" w:rsidP="00AD3816">
      <w:pPr>
        <w:spacing w:after="0" w:line="240" w:lineRule="auto"/>
        <w:jc w:val="center"/>
        <w:rPr>
          <w:rFonts w:asciiTheme="majorHAnsi" w:hAnsiTheme="majorHAnsi" w:cstheme="majorHAnsi"/>
          <w:b/>
          <w:color w:val="002060"/>
          <w:sz w:val="32"/>
          <w:szCs w:val="32"/>
        </w:rPr>
      </w:pPr>
    </w:p>
    <w:p w14:paraId="56711F10" w14:textId="77777777" w:rsidR="00B857E1" w:rsidRDefault="00B857E1" w:rsidP="00754F3E">
      <w:pPr>
        <w:rPr>
          <w:rFonts w:asciiTheme="majorHAnsi" w:hAnsiTheme="majorHAnsi" w:cstheme="majorHAnsi"/>
          <w:b/>
          <w:color w:val="002060"/>
          <w:sz w:val="32"/>
          <w:szCs w:val="32"/>
        </w:rPr>
      </w:pPr>
    </w:p>
    <w:p w14:paraId="67ADFA33" w14:textId="77777777" w:rsidR="000A260B" w:rsidRPr="00754F3E" w:rsidRDefault="000A260B" w:rsidP="00754F3E">
      <w:pPr>
        <w:rPr>
          <w:rFonts w:asciiTheme="majorHAnsi" w:hAnsiTheme="majorHAnsi" w:cstheme="majorHAnsi"/>
          <w:b/>
          <w:color w:val="002060"/>
          <w:sz w:val="32"/>
          <w:szCs w:val="32"/>
        </w:rPr>
      </w:pPr>
    </w:p>
    <w:p w14:paraId="09732D91" w14:textId="77777777" w:rsidR="007B1567" w:rsidRPr="00754F3E" w:rsidRDefault="007B1567" w:rsidP="00AD3816">
      <w:pPr>
        <w:spacing w:after="0" w:line="240" w:lineRule="auto"/>
        <w:rPr>
          <w:rFonts w:asciiTheme="majorHAnsi" w:hAnsiTheme="majorHAnsi" w:cstheme="majorHAnsi"/>
          <w:b/>
          <w:color w:val="002060"/>
          <w:sz w:val="28"/>
          <w:szCs w:val="28"/>
        </w:rPr>
      </w:pPr>
    </w:p>
    <w:p w14:paraId="32BEE658" w14:textId="2319BE3D" w:rsidR="006E30A7" w:rsidRPr="00754F3E" w:rsidRDefault="000A260B" w:rsidP="00AD3816">
      <w:pPr>
        <w:spacing w:after="0" w:line="24" w:lineRule="atLeast"/>
        <w:jc w:val="center"/>
        <w:rPr>
          <w:rFonts w:asciiTheme="majorHAnsi" w:hAnsiTheme="majorHAnsi" w:cstheme="majorHAnsi"/>
          <w:b/>
          <w:color w:val="7030A0"/>
          <w:sz w:val="28"/>
          <w:szCs w:val="28"/>
        </w:rPr>
      </w:pPr>
      <w:r>
        <w:rPr>
          <w:rFonts w:asciiTheme="majorHAnsi" w:hAnsiTheme="majorHAnsi" w:cstheme="majorHAnsi" w:hint="eastAsia"/>
          <w:b/>
          <w:color w:val="002060"/>
          <w:sz w:val="28"/>
          <w:szCs w:val="28"/>
          <w:lang w:eastAsia="zh-CN"/>
        </w:rPr>
        <w:t>前言</w:t>
      </w:r>
    </w:p>
    <w:p w14:paraId="30E4662D" w14:textId="18F4911B" w:rsidR="0093733B" w:rsidRPr="00754F3E" w:rsidRDefault="0093733B" w:rsidP="00AD3816">
      <w:pPr>
        <w:pStyle w:val="Default"/>
        <w:spacing w:line="24" w:lineRule="atLeast"/>
        <w:rPr>
          <w:rFonts w:asciiTheme="majorHAnsi" w:hAnsiTheme="majorHAnsi" w:cstheme="majorHAnsi"/>
          <w:lang w:val="fr-FR" w:eastAsia="en-US"/>
        </w:rPr>
      </w:pPr>
    </w:p>
    <w:p w14:paraId="4CC19E4D" w14:textId="77777777" w:rsidR="00B857E1" w:rsidRPr="00754F3E" w:rsidRDefault="00B857E1" w:rsidP="00AD3816">
      <w:pPr>
        <w:pStyle w:val="Default"/>
        <w:spacing w:line="24" w:lineRule="atLeast"/>
        <w:rPr>
          <w:rFonts w:asciiTheme="majorHAnsi" w:hAnsiTheme="majorHAnsi" w:cstheme="majorHAnsi"/>
          <w:lang w:val="fr-FR" w:eastAsia="en-US"/>
        </w:rPr>
      </w:pPr>
    </w:p>
    <w:p w14:paraId="7BFD4D98" w14:textId="6F3038DA" w:rsidR="00DF2796" w:rsidRPr="00754F3E" w:rsidRDefault="000A260B">
      <w:pPr>
        <w:jc w:val="both"/>
        <w:rPr>
          <w:rFonts w:asciiTheme="majorHAnsi" w:hAnsiTheme="majorHAnsi" w:cstheme="majorHAnsi"/>
          <w:lang w:eastAsia="zh-CN"/>
        </w:rPr>
      </w:pPr>
      <w:r>
        <w:rPr>
          <w:rFonts w:asciiTheme="majorHAnsi" w:hAnsiTheme="majorHAnsi" w:cstheme="majorHAnsi" w:hint="eastAsia"/>
          <w:lang w:eastAsia="zh-CN"/>
        </w:rPr>
        <w:t>签署本法国电力集团社会责任协议的各方分别为</w:t>
      </w:r>
      <w:r w:rsidR="00DF2796">
        <w:rPr>
          <w:rFonts w:asciiTheme="majorHAnsi" w:hAnsiTheme="majorHAnsi" w:cstheme="majorHAnsi" w:hint="eastAsia"/>
          <w:lang w:eastAsia="zh-CN"/>
        </w:rPr>
        <w:t>：</w:t>
      </w:r>
    </w:p>
    <w:p w14:paraId="0504A350" w14:textId="1E11ABB8" w:rsidR="00DF2796" w:rsidRPr="00754F3E" w:rsidRDefault="00DF2796" w:rsidP="00754F3E">
      <w:pPr>
        <w:jc w:val="both"/>
        <w:rPr>
          <w:rFonts w:asciiTheme="majorHAnsi" w:hAnsiTheme="majorHAnsi" w:cstheme="majorHAnsi"/>
          <w:lang w:eastAsia="zh-CN"/>
        </w:rPr>
      </w:pPr>
      <w:r>
        <w:rPr>
          <w:rFonts w:asciiTheme="majorHAnsi" w:hAnsiTheme="majorHAnsi" w:cstheme="majorHAnsi" w:hint="eastAsia"/>
          <w:lang w:eastAsia="zh-CN"/>
        </w:rPr>
        <w:t>法国电力集团，全球重要能源企业和第一大</w:t>
      </w:r>
      <w:r w:rsidR="000A260B">
        <w:rPr>
          <w:rFonts w:asciiTheme="majorHAnsi" w:hAnsiTheme="majorHAnsi" w:cstheme="majorHAnsi" w:hint="eastAsia"/>
          <w:lang w:eastAsia="zh-CN"/>
        </w:rPr>
        <w:t>电力供应商，从事电力领域各项业务：发电、输电、配电、交易、供电及</w:t>
      </w:r>
      <w:r>
        <w:rPr>
          <w:rFonts w:asciiTheme="majorHAnsi" w:hAnsiTheme="majorHAnsi" w:cstheme="majorHAnsi" w:hint="eastAsia"/>
          <w:lang w:eastAsia="zh-CN"/>
        </w:rPr>
        <w:t>能源服务。可再生能源在集团电力生产</w:t>
      </w:r>
      <w:r w:rsidR="000A260B">
        <w:rPr>
          <w:rFonts w:asciiTheme="majorHAnsi" w:hAnsiTheme="majorHAnsi" w:cstheme="majorHAnsi" w:hint="eastAsia"/>
          <w:lang w:eastAsia="zh-CN"/>
        </w:rPr>
        <w:t>中</w:t>
      </w:r>
      <w:r>
        <w:rPr>
          <w:rFonts w:asciiTheme="majorHAnsi" w:hAnsiTheme="majorHAnsi" w:cstheme="majorHAnsi" w:hint="eastAsia"/>
          <w:lang w:eastAsia="zh-CN"/>
        </w:rPr>
        <w:t>的比重日益增强，依靠以核能为核心的</w:t>
      </w:r>
      <w:r w:rsidR="009D6F52">
        <w:rPr>
          <w:rFonts w:asciiTheme="majorHAnsi" w:hAnsiTheme="majorHAnsi" w:cstheme="majorHAnsi" w:hint="eastAsia"/>
          <w:lang w:eastAsia="zh-CN"/>
        </w:rPr>
        <w:t>多元化</w:t>
      </w:r>
      <w:r>
        <w:rPr>
          <w:rFonts w:asciiTheme="majorHAnsi" w:hAnsiTheme="majorHAnsi" w:cstheme="majorHAnsi" w:hint="eastAsia"/>
          <w:lang w:eastAsia="zh-CN"/>
        </w:rPr>
        <w:t>低碳能源结构。</w:t>
      </w:r>
    </w:p>
    <w:p w14:paraId="51313ED5" w14:textId="05F9E8CE" w:rsidR="009D6F52" w:rsidRPr="00754F3E" w:rsidRDefault="000A260B">
      <w:pPr>
        <w:jc w:val="both"/>
        <w:rPr>
          <w:rFonts w:asciiTheme="majorHAnsi" w:hAnsiTheme="majorHAnsi" w:cstheme="majorHAnsi"/>
          <w:lang w:eastAsia="zh-CN"/>
        </w:rPr>
      </w:pPr>
      <w:r>
        <w:rPr>
          <w:rFonts w:asciiTheme="majorHAnsi" w:hAnsiTheme="majorHAnsi" w:cstheme="majorHAnsi" w:hint="eastAsia"/>
          <w:lang w:eastAsia="zh-CN"/>
        </w:rPr>
        <w:t>代表着超过七千万矿业、能源和工业领域劳动者的全球工会联盟</w:t>
      </w:r>
      <w:r w:rsidR="005B7177">
        <w:rPr>
          <w:rFonts w:asciiTheme="majorHAnsi" w:hAnsiTheme="majorHAnsi" w:cstheme="majorHAnsi" w:hint="eastAsia"/>
          <w:lang w:eastAsia="zh-CN"/>
        </w:rPr>
        <w:t>——全球产业劳工联盟</w:t>
      </w:r>
      <w:r>
        <w:rPr>
          <w:rFonts w:asciiTheme="majorHAnsi" w:hAnsiTheme="majorHAnsi" w:cstheme="majorHAnsi" w:hint="eastAsia"/>
          <w:lang w:eastAsia="zh-CN"/>
        </w:rPr>
        <w:t>和公共</w:t>
      </w:r>
      <w:r w:rsidR="005B7177">
        <w:rPr>
          <w:rFonts w:asciiTheme="majorHAnsi" w:hAnsiTheme="majorHAnsi" w:cstheme="majorHAnsi" w:hint="eastAsia"/>
          <w:lang w:eastAsia="zh-CN"/>
        </w:rPr>
        <w:t>服务国际联盟，集团所属</w:t>
      </w:r>
      <w:r w:rsidR="009D6F52">
        <w:rPr>
          <w:rFonts w:asciiTheme="majorHAnsi" w:hAnsiTheme="majorHAnsi" w:cstheme="majorHAnsi" w:hint="eastAsia"/>
          <w:lang w:eastAsia="zh-CN"/>
        </w:rPr>
        <w:t>业务领域的大部分工会；</w:t>
      </w:r>
    </w:p>
    <w:p w14:paraId="4DDE093F" w14:textId="7E112945" w:rsidR="009D6F52" w:rsidRPr="00754F3E" w:rsidRDefault="005B7177">
      <w:pPr>
        <w:jc w:val="both"/>
        <w:rPr>
          <w:rFonts w:asciiTheme="majorHAnsi" w:hAnsiTheme="majorHAnsi" w:cstheme="majorHAnsi"/>
          <w:lang w:eastAsia="zh-CN"/>
        </w:rPr>
      </w:pPr>
      <w:r>
        <w:rPr>
          <w:rFonts w:asciiTheme="majorHAnsi" w:hAnsiTheme="majorHAnsi" w:cstheme="majorHAnsi" w:hint="eastAsia"/>
          <w:lang w:eastAsia="zh-CN"/>
        </w:rPr>
        <w:t>以及</w:t>
      </w:r>
      <w:r w:rsidR="00F37187">
        <w:rPr>
          <w:rFonts w:asciiTheme="majorHAnsi" w:hAnsiTheme="majorHAnsi" w:cstheme="majorHAnsi" w:hint="eastAsia"/>
          <w:lang w:eastAsia="zh-CN"/>
        </w:rPr>
        <w:t>设在集团各个企</w:t>
      </w:r>
      <w:r w:rsidR="009D6F52">
        <w:rPr>
          <w:rFonts w:asciiTheme="majorHAnsi" w:hAnsiTheme="majorHAnsi" w:cstheme="majorHAnsi" w:hint="eastAsia"/>
          <w:lang w:eastAsia="zh-CN"/>
        </w:rPr>
        <w:t>业</w:t>
      </w:r>
      <w:r>
        <w:rPr>
          <w:rFonts w:asciiTheme="majorHAnsi" w:hAnsiTheme="majorHAnsi" w:cstheme="majorHAnsi" w:hint="eastAsia"/>
          <w:lang w:eastAsia="zh-CN"/>
        </w:rPr>
        <w:t>中的工会联盟</w:t>
      </w:r>
      <w:r w:rsidR="00F37187">
        <w:rPr>
          <w:rFonts w:asciiTheme="majorHAnsi" w:hAnsiTheme="majorHAnsi" w:cstheme="majorHAnsi" w:hint="eastAsia"/>
          <w:lang w:eastAsia="zh-CN"/>
        </w:rPr>
        <w:t>。</w:t>
      </w:r>
    </w:p>
    <w:p w14:paraId="3AE2C29F" w14:textId="77777777" w:rsidR="00B857E1" w:rsidRPr="00754F3E" w:rsidRDefault="00B857E1">
      <w:pPr>
        <w:jc w:val="both"/>
        <w:rPr>
          <w:rFonts w:asciiTheme="majorHAnsi" w:hAnsiTheme="majorHAnsi" w:cstheme="majorHAnsi"/>
          <w:lang w:eastAsia="zh-CN"/>
        </w:rPr>
      </w:pPr>
    </w:p>
    <w:p w14:paraId="1E35295A" w14:textId="499ABDF3" w:rsidR="00F37187" w:rsidRPr="00754F3E" w:rsidRDefault="00D8272C">
      <w:pPr>
        <w:jc w:val="both"/>
        <w:rPr>
          <w:rFonts w:asciiTheme="majorHAnsi" w:hAnsiTheme="majorHAnsi" w:cstheme="majorHAnsi"/>
          <w:lang w:eastAsia="zh-CN"/>
        </w:rPr>
      </w:pPr>
      <w:r>
        <w:rPr>
          <w:rFonts w:asciiTheme="majorHAnsi" w:hAnsiTheme="majorHAnsi" w:cstheme="majorHAnsi" w:hint="eastAsia"/>
          <w:lang w:eastAsia="zh-CN"/>
        </w:rPr>
        <w:t>本协议各签署方一致认为，</w:t>
      </w:r>
      <w:r w:rsidR="00F37187">
        <w:rPr>
          <w:rFonts w:asciiTheme="majorHAnsi" w:hAnsiTheme="majorHAnsi" w:cstheme="majorHAnsi" w:hint="eastAsia"/>
          <w:lang w:eastAsia="zh-CN"/>
        </w:rPr>
        <w:t>经济效益和社会进步</w:t>
      </w:r>
      <w:r>
        <w:rPr>
          <w:rFonts w:asciiTheme="majorHAnsi" w:hAnsiTheme="majorHAnsi" w:cstheme="majorHAnsi" w:hint="eastAsia"/>
          <w:lang w:eastAsia="zh-CN"/>
        </w:rPr>
        <w:t>的结合</w:t>
      </w:r>
      <w:r w:rsidR="00F37187">
        <w:rPr>
          <w:rFonts w:asciiTheme="majorHAnsi" w:hAnsiTheme="majorHAnsi" w:cstheme="majorHAnsi" w:hint="eastAsia"/>
          <w:lang w:eastAsia="zh-CN"/>
        </w:rPr>
        <w:t>是企业长期发展的必然前提。</w:t>
      </w:r>
    </w:p>
    <w:p w14:paraId="39A82DA1" w14:textId="6EA63651" w:rsidR="005212B7" w:rsidRDefault="00F37187" w:rsidP="001B2934">
      <w:pPr>
        <w:jc w:val="both"/>
        <w:rPr>
          <w:rFonts w:asciiTheme="majorHAnsi" w:hAnsiTheme="majorHAnsi" w:cstheme="majorHAnsi"/>
          <w:lang w:eastAsia="zh-CN"/>
        </w:rPr>
      </w:pPr>
      <w:r>
        <w:rPr>
          <w:rFonts w:asciiTheme="majorHAnsi" w:hAnsiTheme="majorHAnsi" w:cstheme="majorHAnsi" w:hint="eastAsia"/>
          <w:lang w:eastAsia="zh-CN"/>
        </w:rPr>
        <w:t>各签署方承认，全球层面的、坦诚并富有建设性的劳资对话具有重要意义，</w:t>
      </w:r>
      <w:r w:rsidR="00D8272C">
        <w:rPr>
          <w:rFonts w:asciiTheme="majorHAnsi" w:hAnsiTheme="majorHAnsi" w:cstheme="majorHAnsi" w:hint="eastAsia"/>
          <w:lang w:eastAsia="zh-CN"/>
        </w:rPr>
        <w:t>将</w:t>
      </w:r>
      <w:r w:rsidR="00855D2F">
        <w:rPr>
          <w:rFonts w:asciiTheme="majorHAnsi" w:hAnsiTheme="majorHAnsi" w:cstheme="majorHAnsi" w:hint="eastAsia"/>
          <w:lang w:eastAsia="zh-CN"/>
        </w:rPr>
        <w:t>有助于持续完善</w:t>
      </w:r>
      <w:r>
        <w:rPr>
          <w:rFonts w:asciiTheme="majorHAnsi" w:hAnsiTheme="majorHAnsi" w:cstheme="majorHAnsi" w:hint="eastAsia"/>
          <w:lang w:eastAsia="zh-CN"/>
        </w:rPr>
        <w:t>员工及其他利益攸关方的权利，在集团各业务领域推行良好实践。</w:t>
      </w:r>
    </w:p>
    <w:p w14:paraId="03EB41A6" w14:textId="21930A52" w:rsidR="005212B7" w:rsidRPr="00754F3E" w:rsidRDefault="005212B7" w:rsidP="005212B7">
      <w:pPr>
        <w:tabs>
          <w:tab w:val="left" w:pos="6358"/>
        </w:tabs>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本协议标志着集团劳资与社会承诺的新阶段，这一阶段是在过去十三年社会责任领域集体获取的经验基础上，本着信任</w:t>
      </w:r>
      <w:r w:rsidR="00842125">
        <w:rPr>
          <w:rFonts w:asciiTheme="majorHAnsi" w:hAnsiTheme="majorHAnsi" w:cstheme="majorHAnsi" w:hint="eastAsia"/>
          <w:lang w:eastAsia="zh-CN"/>
        </w:rPr>
        <w:t>与透明的精神建立的。本协议明确了集团所有公司的共同社会基础的基本</w:t>
      </w:r>
      <w:r>
        <w:rPr>
          <w:rFonts w:asciiTheme="majorHAnsi" w:hAnsiTheme="majorHAnsi" w:cstheme="majorHAnsi" w:hint="eastAsia"/>
          <w:lang w:eastAsia="zh-CN"/>
        </w:rPr>
        <w:t>原则，由三项价值驱动：尊重、团结与责任。</w:t>
      </w:r>
      <w:r>
        <w:rPr>
          <w:rFonts w:asciiTheme="majorHAnsi" w:hAnsiTheme="majorHAnsi" w:cstheme="majorHAnsi"/>
          <w:lang w:eastAsia="zh-CN"/>
        </w:rPr>
        <w:tab/>
      </w:r>
    </w:p>
    <w:p w14:paraId="52BE0498" w14:textId="77777777" w:rsidR="001F5857" w:rsidRPr="00754F3E" w:rsidRDefault="001F5857">
      <w:pPr>
        <w:spacing w:after="0" w:line="24" w:lineRule="atLeast"/>
        <w:jc w:val="both"/>
        <w:rPr>
          <w:rFonts w:asciiTheme="majorHAnsi" w:hAnsiTheme="majorHAnsi" w:cstheme="majorHAnsi"/>
          <w:lang w:eastAsia="zh-CN"/>
        </w:rPr>
      </w:pPr>
    </w:p>
    <w:p w14:paraId="6E1977A1" w14:textId="5CD3ED65" w:rsidR="005212B7" w:rsidRPr="00754F3E" w:rsidRDefault="005212B7">
      <w:pPr>
        <w:jc w:val="both"/>
        <w:rPr>
          <w:rFonts w:asciiTheme="majorHAnsi" w:hAnsiTheme="majorHAnsi" w:cstheme="majorHAnsi"/>
          <w:lang w:eastAsia="zh-CN"/>
        </w:rPr>
      </w:pPr>
      <w:r>
        <w:rPr>
          <w:rFonts w:asciiTheme="majorHAnsi" w:hAnsiTheme="majorHAnsi" w:cstheme="majorHAnsi" w:hint="eastAsia"/>
          <w:lang w:eastAsia="zh-CN"/>
        </w:rPr>
        <w:t>本协议有效期为四年，将</w:t>
      </w:r>
      <w:r w:rsidR="001B2934">
        <w:rPr>
          <w:rFonts w:asciiTheme="majorHAnsi" w:hAnsiTheme="majorHAnsi" w:cstheme="majorHAnsi" w:hint="eastAsia"/>
          <w:lang w:eastAsia="zh-CN"/>
        </w:rPr>
        <w:t>适用于法国电力集团的所有员工并</w:t>
      </w:r>
      <w:r w:rsidR="007D7982">
        <w:rPr>
          <w:rFonts w:asciiTheme="majorHAnsi" w:hAnsiTheme="majorHAnsi" w:cstheme="majorHAnsi" w:hint="eastAsia"/>
          <w:lang w:eastAsia="zh-CN"/>
        </w:rPr>
        <w:t>在集团整个供应链上予以推广。协议将适用于所有新加入</w:t>
      </w:r>
      <w:r w:rsidR="001B2934">
        <w:rPr>
          <w:rFonts w:asciiTheme="majorHAnsi" w:hAnsiTheme="majorHAnsi" w:cstheme="majorHAnsi" w:hint="eastAsia"/>
          <w:lang w:eastAsia="zh-CN"/>
        </w:rPr>
        <w:t>集团</w:t>
      </w:r>
      <w:r w:rsidR="008C3DF2">
        <w:rPr>
          <w:rFonts w:asciiTheme="majorHAnsi" w:hAnsiTheme="majorHAnsi" w:cstheme="majorHAnsi" w:hint="eastAsia"/>
          <w:lang w:eastAsia="zh-CN"/>
        </w:rPr>
        <w:t>的被</w:t>
      </w:r>
      <w:r w:rsidR="006E3084">
        <w:rPr>
          <w:rFonts w:asciiTheme="majorHAnsi" w:hAnsiTheme="majorHAnsi" w:cstheme="majorHAnsi" w:hint="eastAsia"/>
          <w:lang w:eastAsia="zh-CN"/>
        </w:rPr>
        <w:t>控股公司。</w:t>
      </w:r>
    </w:p>
    <w:p w14:paraId="28510EA7" w14:textId="13B7F77C" w:rsidR="00B857E1" w:rsidRPr="00754F3E" w:rsidRDefault="006E3084">
      <w:pPr>
        <w:jc w:val="both"/>
        <w:rPr>
          <w:rFonts w:asciiTheme="majorHAnsi" w:hAnsiTheme="majorHAnsi" w:cstheme="majorHAnsi"/>
          <w:lang w:eastAsia="zh-CN"/>
        </w:rPr>
      </w:pPr>
      <w:r>
        <w:rPr>
          <w:rFonts w:asciiTheme="majorHAnsi" w:hAnsiTheme="majorHAnsi" w:cstheme="majorHAnsi" w:hint="eastAsia"/>
          <w:lang w:eastAsia="zh-CN"/>
        </w:rPr>
        <w:t>各签署方重申其在尊重人权、</w:t>
      </w:r>
      <w:r w:rsidR="008C3DF2">
        <w:rPr>
          <w:rFonts w:asciiTheme="majorHAnsi" w:hAnsiTheme="majorHAnsi" w:cstheme="majorHAnsi" w:hint="eastAsia"/>
          <w:lang w:eastAsia="zh-CN"/>
        </w:rPr>
        <w:t>廉洁</w:t>
      </w:r>
      <w:r>
        <w:rPr>
          <w:rFonts w:asciiTheme="majorHAnsi" w:hAnsiTheme="majorHAnsi" w:cstheme="majorHAnsi" w:hint="eastAsia"/>
          <w:lang w:eastAsia="zh-CN"/>
        </w:rPr>
        <w:t>、促进男性</w:t>
      </w:r>
      <w:r w:rsidR="008C3DF2">
        <w:rPr>
          <w:rFonts w:asciiTheme="majorHAnsi" w:hAnsiTheme="majorHAnsi" w:cstheme="majorHAnsi" w:hint="eastAsia"/>
          <w:lang w:eastAsia="zh-CN"/>
        </w:rPr>
        <w:t>、女性员工职业拓展、支持地区与人口发展等方面的承诺。上述承诺</w:t>
      </w:r>
      <w:r>
        <w:rPr>
          <w:rFonts w:asciiTheme="majorHAnsi" w:hAnsiTheme="majorHAnsi" w:cstheme="majorHAnsi" w:hint="eastAsia"/>
          <w:lang w:eastAsia="zh-CN"/>
        </w:rPr>
        <w:t>符合联合国</w:t>
      </w:r>
      <w:r w:rsidR="008C3DF2">
        <w:rPr>
          <w:rFonts w:asciiTheme="majorHAnsi" w:hAnsiTheme="majorHAnsi" w:cstheme="majorHAnsi" w:hint="eastAsia"/>
          <w:lang w:eastAsia="zh-CN"/>
        </w:rPr>
        <w:t>通过</w:t>
      </w:r>
      <w:r w:rsidR="005024F2">
        <w:rPr>
          <w:rFonts w:asciiTheme="majorHAnsi" w:hAnsiTheme="majorHAnsi" w:cstheme="majorHAnsi" w:hint="eastAsia"/>
          <w:lang w:eastAsia="zh-CN"/>
        </w:rPr>
        <w:t>的并具体落实到</w:t>
      </w:r>
      <w:r w:rsidR="008C3DF2">
        <w:rPr>
          <w:rFonts w:asciiTheme="majorHAnsi" w:hAnsiTheme="majorHAnsi" w:cstheme="majorHAnsi" w:hint="eastAsia"/>
          <w:lang w:eastAsia="zh-CN"/>
        </w:rPr>
        <w:t>法国电力集团</w:t>
      </w:r>
      <w:r w:rsidR="00FB47FF">
        <w:rPr>
          <w:rFonts w:asciiTheme="majorHAnsi" w:hAnsiTheme="majorHAnsi" w:cstheme="majorHAnsi" w:hint="eastAsia"/>
          <w:lang w:eastAsia="zh-CN"/>
        </w:rPr>
        <w:t>的</w:t>
      </w:r>
      <w:r>
        <w:rPr>
          <w:rFonts w:asciiTheme="majorHAnsi" w:hAnsiTheme="majorHAnsi" w:cstheme="majorHAnsi" w:hint="eastAsia"/>
          <w:lang w:eastAsia="zh-CN"/>
        </w:rPr>
        <w:t>可持续发展目标</w:t>
      </w:r>
      <w:r w:rsidR="008C3DF2">
        <w:rPr>
          <w:rFonts w:asciiTheme="majorHAnsi" w:hAnsiTheme="majorHAnsi" w:cstheme="majorHAnsi" w:hint="eastAsia"/>
          <w:lang w:eastAsia="zh-CN"/>
        </w:rPr>
        <w:t>。签署的此项</w:t>
      </w:r>
      <w:r w:rsidR="00FB47FF">
        <w:rPr>
          <w:rFonts w:asciiTheme="majorHAnsi" w:hAnsiTheme="majorHAnsi" w:cstheme="majorHAnsi" w:hint="eastAsia"/>
          <w:lang w:eastAsia="zh-CN"/>
        </w:rPr>
        <w:t>协议考虑了外部环境的新趋势（能源转型、</w:t>
      </w:r>
      <w:r w:rsidR="00FB47FF">
        <w:rPr>
          <w:rFonts w:asciiTheme="majorHAnsi" w:hAnsiTheme="majorHAnsi" w:cstheme="majorHAnsi" w:hint="eastAsia"/>
          <w:lang w:eastAsia="zh-CN"/>
        </w:rPr>
        <w:t>2015</w:t>
      </w:r>
      <w:r w:rsidR="00FB47FF">
        <w:rPr>
          <w:rFonts w:asciiTheme="majorHAnsi" w:hAnsiTheme="majorHAnsi" w:cstheme="majorHAnsi" w:hint="eastAsia"/>
          <w:lang w:eastAsia="zh-CN"/>
        </w:rPr>
        <w:t>年</w:t>
      </w:r>
      <w:r w:rsidR="00FB47FF">
        <w:rPr>
          <w:rFonts w:asciiTheme="majorHAnsi" w:hAnsiTheme="majorHAnsi" w:cstheme="majorHAnsi" w:hint="eastAsia"/>
          <w:lang w:eastAsia="zh-CN"/>
        </w:rPr>
        <w:t>12</w:t>
      </w:r>
      <w:r w:rsidR="00FB47FF">
        <w:rPr>
          <w:rFonts w:asciiTheme="majorHAnsi" w:hAnsiTheme="majorHAnsi" w:cstheme="majorHAnsi" w:hint="eastAsia"/>
          <w:lang w:eastAsia="zh-CN"/>
        </w:rPr>
        <w:t>月</w:t>
      </w:r>
      <w:r w:rsidR="00FB47FF">
        <w:rPr>
          <w:rFonts w:asciiTheme="majorHAnsi" w:hAnsiTheme="majorHAnsi" w:cstheme="majorHAnsi" w:hint="eastAsia"/>
          <w:lang w:eastAsia="zh-CN"/>
        </w:rPr>
        <w:t>12</w:t>
      </w:r>
      <w:r w:rsidR="00FB47FF">
        <w:rPr>
          <w:rFonts w:asciiTheme="majorHAnsi" w:hAnsiTheme="majorHAnsi" w:cstheme="majorHAnsi" w:hint="eastAsia"/>
          <w:lang w:eastAsia="zh-CN"/>
        </w:rPr>
        <w:t>日签署的</w:t>
      </w:r>
      <w:r w:rsidR="008C3DF2">
        <w:rPr>
          <w:rFonts w:asciiTheme="majorHAnsi" w:hAnsiTheme="majorHAnsi" w:cstheme="majorHAnsi" w:hint="eastAsia"/>
          <w:lang w:eastAsia="zh-CN"/>
        </w:rPr>
        <w:t>《</w:t>
      </w:r>
      <w:r w:rsidR="00FB47FF">
        <w:rPr>
          <w:rFonts w:asciiTheme="majorHAnsi" w:hAnsiTheme="majorHAnsi" w:cstheme="majorHAnsi" w:hint="eastAsia"/>
          <w:lang w:eastAsia="zh-CN"/>
        </w:rPr>
        <w:t>巴黎协定</w:t>
      </w:r>
      <w:r w:rsidR="008C3DF2">
        <w:rPr>
          <w:rFonts w:asciiTheme="majorHAnsi" w:hAnsiTheme="majorHAnsi" w:cstheme="majorHAnsi" w:hint="eastAsia"/>
          <w:lang w:eastAsia="zh-CN"/>
        </w:rPr>
        <w:t>》</w:t>
      </w:r>
      <w:r w:rsidR="00FB47FF">
        <w:rPr>
          <w:rFonts w:asciiTheme="majorHAnsi" w:hAnsiTheme="majorHAnsi" w:cstheme="majorHAnsi" w:hint="eastAsia"/>
          <w:lang w:eastAsia="zh-CN"/>
        </w:rPr>
        <w:t>）及内部环境</w:t>
      </w:r>
      <w:r w:rsidR="005024F2">
        <w:rPr>
          <w:rFonts w:asciiTheme="majorHAnsi" w:hAnsiTheme="majorHAnsi" w:cstheme="majorHAnsi" w:hint="eastAsia"/>
          <w:lang w:eastAsia="zh-CN"/>
        </w:rPr>
        <w:t>新进展</w:t>
      </w:r>
      <w:r w:rsidR="00FB47FF">
        <w:rPr>
          <w:rFonts w:asciiTheme="majorHAnsi" w:hAnsiTheme="majorHAnsi" w:cstheme="majorHAnsi" w:hint="eastAsia"/>
          <w:lang w:eastAsia="zh-CN"/>
        </w:rPr>
        <w:t> </w:t>
      </w:r>
      <w:r w:rsidR="00FB47FF">
        <w:rPr>
          <w:rFonts w:asciiTheme="majorHAnsi" w:hAnsiTheme="majorHAnsi" w:cstheme="majorHAnsi"/>
          <w:lang w:eastAsia="zh-CN"/>
        </w:rPr>
        <w:t>：</w:t>
      </w:r>
      <w:r w:rsidR="008C3DF2">
        <w:rPr>
          <w:rFonts w:asciiTheme="majorHAnsi" w:hAnsiTheme="majorHAnsi" w:cstheme="majorHAnsi" w:hint="eastAsia"/>
          <w:lang w:eastAsia="zh-CN"/>
        </w:rPr>
        <w:t>旨在</w:t>
      </w:r>
      <w:r w:rsidR="00FB47FF">
        <w:rPr>
          <w:rFonts w:asciiTheme="majorHAnsi" w:hAnsiTheme="majorHAnsi" w:cstheme="majorHAnsi" w:hint="eastAsia"/>
          <w:lang w:eastAsia="zh-CN"/>
        </w:rPr>
        <w:t>实现</w:t>
      </w:r>
      <w:r w:rsidR="008C3DF2">
        <w:rPr>
          <w:rFonts w:asciiTheme="majorHAnsi" w:hAnsiTheme="majorHAnsi" w:cstheme="majorHAnsi" w:hint="eastAsia"/>
          <w:lang w:eastAsia="zh-CN"/>
        </w:rPr>
        <w:t>环境去碳化，</w:t>
      </w:r>
      <w:r w:rsidR="00FB47FF">
        <w:rPr>
          <w:rFonts w:asciiTheme="majorHAnsi" w:hAnsiTheme="majorHAnsi" w:cstheme="majorHAnsi" w:hint="eastAsia"/>
          <w:lang w:eastAsia="zh-CN"/>
        </w:rPr>
        <w:t>能耗</w:t>
      </w:r>
      <w:r w:rsidR="008C3DF2">
        <w:rPr>
          <w:rFonts w:asciiTheme="majorHAnsi" w:hAnsiTheme="majorHAnsi" w:cstheme="majorHAnsi" w:hint="eastAsia"/>
          <w:lang w:eastAsia="zh-CN"/>
        </w:rPr>
        <w:t>控制的</w:t>
      </w:r>
      <w:r w:rsidR="005024F2">
        <w:rPr>
          <w:rFonts w:asciiTheme="majorHAnsi" w:hAnsiTheme="majorHAnsi" w:cstheme="majorHAnsi" w:hint="eastAsia"/>
          <w:lang w:eastAsia="zh-CN"/>
        </w:rPr>
        <w:t>法电</w:t>
      </w:r>
      <w:r w:rsidR="008C3DF2">
        <w:rPr>
          <w:rFonts w:asciiTheme="majorHAnsi" w:hAnsiTheme="majorHAnsi" w:cstheme="majorHAnsi" w:hint="eastAsia"/>
          <w:lang w:eastAsia="zh-CN"/>
        </w:rPr>
        <w:t>C</w:t>
      </w:r>
      <w:r w:rsidR="008C3DF2">
        <w:rPr>
          <w:rFonts w:asciiTheme="majorHAnsi" w:hAnsiTheme="majorHAnsi" w:cstheme="majorHAnsi"/>
          <w:lang w:eastAsia="zh-CN"/>
        </w:rPr>
        <w:t>ap 2030</w:t>
      </w:r>
      <w:r w:rsidR="008C3DF2">
        <w:rPr>
          <w:rFonts w:asciiTheme="majorHAnsi" w:hAnsiTheme="majorHAnsi" w:cstheme="majorHAnsi" w:hint="eastAsia"/>
          <w:lang w:eastAsia="zh-CN"/>
        </w:rPr>
        <w:t>战略规划</w:t>
      </w:r>
      <w:r w:rsidR="00FB47FF">
        <w:rPr>
          <w:rFonts w:asciiTheme="majorHAnsi" w:hAnsiTheme="majorHAnsi" w:cstheme="majorHAnsi" w:hint="eastAsia"/>
          <w:lang w:eastAsia="zh-CN"/>
        </w:rPr>
        <w:t>。</w:t>
      </w:r>
    </w:p>
    <w:p w14:paraId="3DA88083" w14:textId="781F838E" w:rsidR="00FB47FF" w:rsidRPr="00754F3E" w:rsidRDefault="00FB47FF">
      <w:pPr>
        <w:jc w:val="both"/>
        <w:rPr>
          <w:rFonts w:asciiTheme="majorHAnsi" w:hAnsiTheme="majorHAnsi" w:cstheme="majorHAnsi"/>
          <w:lang w:eastAsia="zh-CN"/>
        </w:rPr>
      </w:pPr>
      <w:r>
        <w:rPr>
          <w:rFonts w:asciiTheme="majorHAnsi" w:hAnsiTheme="majorHAnsi" w:cstheme="majorHAnsi" w:hint="eastAsia"/>
          <w:lang w:eastAsia="zh-CN"/>
        </w:rPr>
        <w:t>这项新协议是全球范围内谈判的成果，</w:t>
      </w:r>
      <w:r w:rsidR="005024F2">
        <w:rPr>
          <w:rFonts w:asciiTheme="majorHAnsi" w:hAnsiTheme="majorHAnsi" w:cstheme="majorHAnsi" w:hint="eastAsia"/>
          <w:lang w:eastAsia="zh-CN"/>
        </w:rPr>
        <w:t>明确了可具体落实到法国电力集团进驻的</w:t>
      </w:r>
      <w:r w:rsidR="00B04F67">
        <w:rPr>
          <w:rFonts w:asciiTheme="majorHAnsi" w:hAnsiTheme="majorHAnsi" w:cstheme="majorHAnsi" w:hint="eastAsia"/>
          <w:lang w:eastAsia="zh-CN"/>
        </w:rPr>
        <w:t>所有地区的原则。</w:t>
      </w:r>
    </w:p>
    <w:p w14:paraId="5EF08ACF" w14:textId="000873F0" w:rsidR="00B04F67" w:rsidRDefault="005024F2" w:rsidP="004823F0">
      <w:pPr>
        <w:jc w:val="both"/>
        <w:rPr>
          <w:rFonts w:asciiTheme="majorHAnsi" w:hAnsiTheme="majorHAnsi" w:cstheme="majorHAnsi"/>
          <w:lang w:eastAsia="zh-CN"/>
        </w:rPr>
      </w:pPr>
      <w:r>
        <w:rPr>
          <w:rFonts w:asciiTheme="majorHAnsi" w:hAnsiTheme="majorHAnsi" w:cstheme="majorHAnsi" w:hint="eastAsia"/>
          <w:lang w:eastAsia="zh-CN"/>
        </w:rPr>
        <w:t>法国电力集团所属</w:t>
      </w:r>
      <w:r w:rsidR="00B04F67">
        <w:rPr>
          <w:rFonts w:asciiTheme="majorHAnsi" w:hAnsiTheme="majorHAnsi" w:cstheme="majorHAnsi" w:hint="eastAsia"/>
          <w:lang w:eastAsia="zh-CN"/>
        </w:rPr>
        <w:t>公司</w:t>
      </w:r>
      <w:r>
        <w:rPr>
          <w:rFonts w:asciiTheme="majorHAnsi" w:hAnsiTheme="majorHAnsi" w:cstheme="majorHAnsi" w:hint="eastAsia"/>
          <w:lang w:eastAsia="zh-CN"/>
        </w:rPr>
        <w:t>业务多元、部署地理区域广泛，但秉承</w:t>
      </w:r>
      <w:r w:rsidR="00B00E51">
        <w:rPr>
          <w:rFonts w:asciiTheme="majorHAnsi" w:hAnsiTheme="majorHAnsi" w:cstheme="majorHAnsi" w:hint="eastAsia"/>
          <w:lang w:eastAsia="zh-CN"/>
        </w:rPr>
        <w:t>共同的承诺</w:t>
      </w:r>
      <w:r>
        <w:rPr>
          <w:rFonts w:asciiTheme="majorHAnsi" w:hAnsiTheme="majorHAnsi" w:cstheme="majorHAnsi" w:hint="eastAsia"/>
          <w:lang w:eastAsia="zh-CN"/>
        </w:rPr>
        <w:t>基础。本</w:t>
      </w:r>
      <w:r w:rsidR="00B00E51">
        <w:rPr>
          <w:rFonts w:asciiTheme="majorHAnsi" w:hAnsiTheme="majorHAnsi" w:cstheme="majorHAnsi" w:hint="eastAsia"/>
          <w:lang w:eastAsia="zh-CN"/>
        </w:rPr>
        <w:t>协议应为促进</w:t>
      </w:r>
      <w:r>
        <w:rPr>
          <w:rFonts w:asciiTheme="majorHAnsi" w:hAnsiTheme="majorHAnsi" w:cstheme="majorHAnsi" w:hint="eastAsia"/>
          <w:lang w:eastAsia="zh-CN"/>
        </w:rPr>
        <w:t>社会责任</w:t>
      </w:r>
      <w:r w:rsidR="00AF5FF7">
        <w:rPr>
          <w:rFonts w:asciiTheme="majorHAnsi" w:hAnsiTheme="majorHAnsi" w:cstheme="majorHAnsi" w:hint="eastAsia"/>
          <w:lang w:eastAsia="zh-CN"/>
        </w:rPr>
        <w:t>实践的实施</w:t>
      </w:r>
      <w:r w:rsidR="00B00E51">
        <w:rPr>
          <w:rFonts w:asciiTheme="majorHAnsi" w:hAnsiTheme="majorHAnsi" w:cstheme="majorHAnsi" w:hint="eastAsia"/>
          <w:lang w:eastAsia="zh-CN"/>
        </w:rPr>
        <w:t>做出贡献</w:t>
      </w:r>
      <w:r w:rsidR="00AF5FF7">
        <w:rPr>
          <w:rFonts w:asciiTheme="majorHAnsi" w:hAnsiTheme="majorHAnsi" w:cstheme="majorHAnsi" w:hint="eastAsia"/>
          <w:lang w:eastAsia="zh-CN"/>
        </w:rPr>
        <w:t>。</w:t>
      </w:r>
    </w:p>
    <w:p w14:paraId="5F54746F" w14:textId="77777777" w:rsidR="00B00E51" w:rsidRDefault="00B00E51" w:rsidP="004823F0">
      <w:pPr>
        <w:jc w:val="both"/>
        <w:rPr>
          <w:rFonts w:asciiTheme="majorHAnsi" w:hAnsiTheme="majorHAnsi" w:cstheme="majorHAnsi"/>
          <w:lang w:eastAsia="zh-CN"/>
        </w:rPr>
      </w:pPr>
    </w:p>
    <w:p w14:paraId="4603B3A5" w14:textId="77777777" w:rsidR="00B00E51" w:rsidRDefault="00B00E51" w:rsidP="004823F0">
      <w:pPr>
        <w:jc w:val="both"/>
        <w:rPr>
          <w:rFonts w:asciiTheme="majorHAnsi" w:hAnsiTheme="majorHAnsi" w:cstheme="majorHAnsi"/>
          <w:lang w:eastAsia="zh-CN"/>
        </w:rPr>
      </w:pPr>
    </w:p>
    <w:p w14:paraId="170FA8F2" w14:textId="77777777" w:rsidR="00B00E51" w:rsidRDefault="00B00E51" w:rsidP="004823F0">
      <w:pPr>
        <w:jc w:val="both"/>
        <w:rPr>
          <w:rFonts w:asciiTheme="majorHAnsi" w:hAnsiTheme="majorHAnsi" w:cstheme="majorHAnsi"/>
          <w:lang w:eastAsia="zh-CN"/>
        </w:rPr>
      </w:pPr>
    </w:p>
    <w:p w14:paraId="4ED103E3" w14:textId="77777777" w:rsidR="00B00E51" w:rsidRDefault="00B00E51" w:rsidP="004823F0">
      <w:pPr>
        <w:jc w:val="both"/>
        <w:rPr>
          <w:rFonts w:asciiTheme="majorHAnsi" w:hAnsiTheme="majorHAnsi" w:cstheme="majorHAnsi"/>
          <w:lang w:eastAsia="zh-CN"/>
        </w:rPr>
      </w:pPr>
    </w:p>
    <w:p w14:paraId="438EE93E" w14:textId="77777777" w:rsidR="00B00E51" w:rsidRDefault="00B00E51" w:rsidP="004823F0">
      <w:pPr>
        <w:jc w:val="both"/>
        <w:rPr>
          <w:rFonts w:asciiTheme="majorHAnsi" w:hAnsiTheme="majorHAnsi" w:cstheme="majorHAnsi"/>
          <w:lang w:eastAsia="zh-CN"/>
        </w:rPr>
      </w:pPr>
    </w:p>
    <w:p w14:paraId="5C96B7D4" w14:textId="77777777" w:rsidR="00B00E51" w:rsidRPr="00754F3E" w:rsidRDefault="00B00E51" w:rsidP="004823F0">
      <w:pPr>
        <w:jc w:val="both"/>
        <w:rPr>
          <w:lang w:eastAsia="zh-CN"/>
        </w:rPr>
      </w:pPr>
    </w:p>
    <w:p w14:paraId="4E737F39" w14:textId="77777777" w:rsidR="00075D2F" w:rsidRPr="00754F3E" w:rsidRDefault="00075D2F" w:rsidP="00AD3816">
      <w:pPr>
        <w:pStyle w:val="Default"/>
        <w:spacing w:line="24" w:lineRule="atLeast"/>
        <w:rPr>
          <w:rFonts w:asciiTheme="majorHAnsi" w:hAnsiTheme="majorHAnsi" w:cstheme="majorHAnsi"/>
          <w:lang w:val="fr-FR" w:eastAsia="zh-CN"/>
        </w:rPr>
      </w:pPr>
    </w:p>
    <w:p w14:paraId="758CBACE" w14:textId="0B2425A3" w:rsidR="0093733B" w:rsidRPr="00754F3E" w:rsidRDefault="00B00E51" w:rsidP="00AD3816">
      <w:pPr>
        <w:pStyle w:val="CM23"/>
        <w:spacing w:line="24" w:lineRule="atLeast"/>
        <w:jc w:val="center"/>
        <w:rPr>
          <w:rFonts w:asciiTheme="majorHAnsi" w:hAnsiTheme="majorHAnsi" w:cstheme="majorHAnsi"/>
          <w:bCs/>
          <w:color w:val="002060"/>
          <w:sz w:val="32"/>
          <w:lang w:val="fr-FR"/>
        </w:rPr>
      </w:pPr>
      <w:r>
        <w:rPr>
          <w:rFonts w:ascii="SimSun" w:eastAsia="SimSun" w:hAnsi="SimSun" w:cstheme="majorHAnsi" w:hint="eastAsia"/>
          <w:b/>
          <w:color w:val="002060"/>
          <w:sz w:val="32"/>
          <w:lang w:val="fr-FR" w:eastAsia="zh-CN"/>
        </w:rPr>
        <w:t>适用范围</w:t>
      </w:r>
    </w:p>
    <w:p w14:paraId="32E772C3" w14:textId="77777777" w:rsidR="0082479F" w:rsidRPr="00754F3E" w:rsidRDefault="0082479F" w:rsidP="0082479F">
      <w:pPr>
        <w:pStyle w:val="Default"/>
        <w:rPr>
          <w:rFonts w:asciiTheme="majorHAnsi" w:hAnsiTheme="majorHAnsi" w:cstheme="majorHAnsi"/>
          <w:lang w:val="fr-FR"/>
        </w:rPr>
      </w:pPr>
    </w:p>
    <w:p w14:paraId="37D3372C" w14:textId="575D97D1" w:rsidR="00B00E51" w:rsidRDefault="00AF5FF7" w:rsidP="00DE370F">
      <w:pPr>
        <w:pStyle w:val="Default"/>
        <w:rPr>
          <w:rFonts w:ascii="SimSun" w:eastAsia="SimSun" w:hAnsi="SimSun"/>
          <w:sz w:val="22"/>
          <w:szCs w:val="22"/>
          <w:lang w:val="fr-FR" w:eastAsia="zh-CN"/>
        </w:rPr>
      </w:pPr>
      <w:r w:rsidRPr="00B00E51">
        <w:rPr>
          <w:rFonts w:ascii="SimSun" w:eastAsia="SimSun" w:hAnsi="SimSun" w:hint="eastAsia"/>
          <w:sz w:val="22"/>
          <w:szCs w:val="22"/>
          <w:lang w:val="fr-FR" w:eastAsia="zh-CN"/>
        </w:rPr>
        <w:t>本协议适用于法国电力集团直接或间接控股的所有公司</w:t>
      </w:r>
      <w:r w:rsidR="00B00E51">
        <w:rPr>
          <w:rStyle w:val="Appelnotedebasdep"/>
          <w:rFonts w:asciiTheme="majorHAnsi" w:eastAsiaTheme="minorHAnsi" w:hAnsiTheme="majorHAnsi" w:cstheme="majorHAnsi"/>
          <w:sz w:val="22"/>
          <w:szCs w:val="22"/>
          <w:lang w:val="fr-FR" w:eastAsia="en-US"/>
        </w:rPr>
        <w:footnoteReference w:id="1"/>
      </w:r>
      <w:r w:rsidRPr="00B00E51">
        <w:rPr>
          <w:rFonts w:ascii="SimSun" w:eastAsia="SimSun" w:hAnsi="SimSun" w:hint="eastAsia"/>
          <w:sz w:val="22"/>
          <w:szCs w:val="22"/>
          <w:lang w:val="fr-FR" w:eastAsia="zh-CN"/>
        </w:rPr>
        <w:t>。</w:t>
      </w:r>
    </w:p>
    <w:p w14:paraId="7986314F" w14:textId="6CF3930F" w:rsidR="002C575F" w:rsidRDefault="00B00E51" w:rsidP="00DE370F">
      <w:pPr>
        <w:jc w:val="both"/>
        <w:rPr>
          <w:rFonts w:asciiTheme="majorHAnsi" w:hAnsiTheme="majorHAnsi" w:cstheme="majorHAnsi"/>
          <w:lang w:eastAsia="zh-CN"/>
        </w:rPr>
      </w:pPr>
      <w:r>
        <w:rPr>
          <w:rFonts w:asciiTheme="majorHAnsi" w:hAnsiTheme="majorHAnsi" w:cstheme="majorHAnsi" w:hint="eastAsia"/>
          <w:lang w:eastAsia="zh-CN"/>
        </w:rPr>
        <w:t>在这些</w:t>
      </w:r>
      <w:r w:rsidR="00AF5FF7">
        <w:rPr>
          <w:rFonts w:asciiTheme="majorHAnsi" w:hAnsiTheme="majorHAnsi" w:cstheme="majorHAnsi" w:hint="eastAsia"/>
          <w:lang w:eastAsia="zh-CN"/>
        </w:rPr>
        <w:t>公司</w:t>
      </w:r>
      <w:r>
        <w:rPr>
          <w:rFonts w:asciiTheme="majorHAnsi" w:hAnsiTheme="majorHAnsi" w:cstheme="majorHAnsi" w:hint="eastAsia"/>
          <w:lang w:eastAsia="zh-CN"/>
        </w:rPr>
        <w:t>中</w:t>
      </w:r>
      <w:r w:rsidR="00AF5FF7">
        <w:rPr>
          <w:rFonts w:asciiTheme="majorHAnsi" w:hAnsiTheme="majorHAnsi" w:cstheme="majorHAnsi" w:hint="eastAsia"/>
          <w:lang w:eastAsia="zh-CN"/>
        </w:rPr>
        <w:t>，本协议适用于</w:t>
      </w:r>
      <w:r w:rsidR="002C575F">
        <w:rPr>
          <w:rFonts w:asciiTheme="majorHAnsi" w:hAnsiTheme="majorHAnsi" w:cstheme="majorHAnsi" w:hint="eastAsia"/>
          <w:lang w:eastAsia="zh-CN"/>
        </w:rPr>
        <w:t>签署任何性质劳动合同的</w:t>
      </w:r>
      <w:r w:rsidR="00AF5FF7">
        <w:rPr>
          <w:rFonts w:asciiTheme="majorHAnsi" w:hAnsiTheme="majorHAnsi" w:cstheme="majorHAnsi" w:hint="eastAsia"/>
          <w:lang w:eastAsia="zh-CN"/>
        </w:rPr>
        <w:t>所有员工。</w:t>
      </w:r>
    </w:p>
    <w:p w14:paraId="2C1EA1E1" w14:textId="1C39B579" w:rsidR="002C575F" w:rsidRPr="00754F3E" w:rsidRDefault="00DE370F" w:rsidP="00754F3E">
      <w:pPr>
        <w:pStyle w:val="Default"/>
        <w:spacing w:line="24" w:lineRule="atLeast"/>
        <w:jc w:val="both"/>
        <w:rPr>
          <w:rFonts w:asciiTheme="majorHAnsi" w:hAnsiTheme="majorHAnsi" w:cstheme="majorHAnsi"/>
          <w:sz w:val="22"/>
          <w:szCs w:val="22"/>
          <w:lang w:val="fr-FR"/>
        </w:rPr>
      </w:pPr>
      <w:r>
        <w:rPr>
          <w:rFonts w:ascii="SimSun" w:eastAsia="SimSun" w:hAnsi="SimSun" w:cstheme="majorHAnsi" w:hint="eastAsia"/>
          <w:sz w:val="22"/>
          <w:szCs w:val="22"/>
          <w:lang w:val="fr-FR" w:eastAsia="zh-CN"/>
        </w:rPr>
        <w:t>集团将积极推行</w:t>
      </w:r>
      <w:r w:rsidR="00B00E51">
        <w:rPr>
          <w:rFonts w:ascii="SimSun" w:eastAsia="SimSun" w:hAnsi="SimSun" w:cstheme="majorHAnsi" w:hint="eastAsia"/>
          <w:sz w:val="22"/>
          <w:szCs w:val="22"/>
          <w:lang w:val="fr-FR" w:eastAsia="zh-CN"/>
        </w:rPr>
        <w:t>本协议</w:t>
      </w:r>
      <w:r>
        <w:rPr>
          <w:rFonts w:ascii="SimSun" w:eastAsia="SimSun" w:hAnsi="SimSun" w:cstheme="majorHAnsi" w:hint="eastAsia"/>
          <w:sz w:val="22"/>
          <w:szCs w:val="22"/>
          <w:lang w:val="fr-FR" w:eastAsia="zh-CN"/>
        </w:rPr>
        <w:t>，确保供应商和分包</w:t>
      </w:r>
      <w:r w:rsidR="00B00E51">
        <w:rPr>
          <w:rFonts w:ascii="SimSun" w:eastAsia="SimSun" w:hAnsi="SimSun" w:cstheme="majorHAnsi" w:hint="eastAsia"/>
          <w:sz w:val="22"/>
          <w:szCs w:val="22"/>
          <w:lang w:val="fr-FR" w:eastAsia="zh-CN"/>
        </w:rPr>
        <w:t>商遵守协议</w:t>
      </w:r>
      <w:r w:rsidR="002C575F">
        <w:rPr>
          <w:rFonts w:ascii="SimSun" w:eastAsia="SimSun" w:hAnsi="SimSun" w:cstheme="majorHAnsi" w:hint="eastAsia"/>
          <w:sz w:val="22"/>
          <w:szCs w:val="22"/>
          <w:lang w:val="fr-FR" w:eastAsia="zh-CN"/>
        </w:rPr>
        <w:t>原则。</w:t>
      </w:r>
    </w:p>
    <w:p w14:paraId="42C685EC" w14:textId="77777777" w:rsidR="002C575F" w:rsidRDefault="002C575F" w:rsidP="00754F3E">
      <w:pPr>
        <w:spacing w:after="0" w:line="24" w:lineRule="atLeast"/>
        <w:jc w:val="both"/>
        <w:rPr>
          <w:rFonts w:asciiTheme="majorHAnsi" w:hAnsiTheme="majorHAnsi" w:cstheme="majorHAnsi"/>
          <w:lang w:eastAsia="zh-CN"/>
        </w:rPr>
      </w:pPr>
    </w:p>
    <w:p w14:paraId="550C7D68" w14:textId="468625FA" w:rsidR="002C575F" w:rsidRDefault="00DE370F"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集团通过并购或重组而创建的新的被</w:t>
      </w:r>
      <w:r w:rsidR="002C575F">
        <w:rPr>
          <w:rFonts w:asciiTheme="majorHAnsi" w:hAnsiTheme="majorHAnsi" w:cstheme="majorHAnsi" w:hint="eastAsia"/>
          <w:lang w:eastAsia="zh-CN"/>
        </w:rPr>
        <w:t>控股公司也属于本协议适用范围，应当</w:t>
      </w:r>
      <w:r>
        <w:rPr>
          <w:rFonts w:asciiTheme="majorHAnsi" w:hAnsiTheme="majorHAnsi" w:cstheme="majorHAnsi" w:hint="eastAsia"/>
          <w:lang w:eastAsia="zh-CN"/>
        </w:rPr>
        <w:t>依据前文所述方式</w:t>
      </w:r>
      <w:r w:rsidR="002C575F">
        <w:rPr>
          <w:rFonts w:asciiTheme="majorHAnsi" w:hAnsiTheme="majorHAnsi" w:cstheme="majorHAnsi" w:hint="eastAsia"/>
          <w:lang w:eastAsia="zh-CN"/>
        </w:rPr>
        <w:t>遵守本协议</w:t>
      </w:r>
      <w:r w:rsidR="007C2C0B">
        <w:rPr>
          <w:rFonts w:asciiTheme="majorHAnsi" w:hAnsiTheme="majorHAnsi" w:cstheme="majorHAnsi" w:hint="eastAsia"/>
          <w:lang w:eastAsia="zh-CN"/>
        </w:rPr>
        <w:t>的</w:t>
      </w:r>
      <w:r w:rsidR="002C575F">
        <w:rPr>
          <w:rFonts w:asciiTheme="majorHAnsi" w:hAnsiTheme="majorHAnsi" w:cstheme="majorHAnsi" w:hint="eastAsia"/>
          <w:lang w:eastAsia="zh-CN"/>
        </w:rPr>
        <w:t>规定。</w:t>
      </w:r>
    </w:p>
    <w:p w14:paraId="0CF10DC9" w14:textId="3D74F0D1" w:rsidR="002C575F" w:rsidRPr="00754F3E" w:rsidRDefault="00944E7A"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如某公司</w:t>
      </w:r>
      <w:r w:rsidR="004F6529">
        <w:rPr>
          <w:rFonts w:asciiTheme="majorHAnsi" w:hAnsiTheme="majorHAnsi" w:cstheme="majorHAnsi" w:hint="eastAsia"/>
          <w:lang w:eastAsia="zh-CN"/>
        </w:rPr>
        <w:t>不再满足</w:t>
      </w:r>
      <w:r>
        <w:rPr>
          <w:rFonts w:asciiTheme="majorHAnsi" w:hAnsiTheme="majorHAnsi" w:cstheme="majorHAnsi" w:hint="eastAsia"/>
          <w:lang w:eastAsia="zh-CN"/>
        </w:rPr>
        <w:t>上述标准</w:t>
      </w:r>
      <w:r w:rsidR="004F6529">
        <w:rPr>
          <w:rFonts w:asciiTheme="majorHAnsi" w:hAnsiTheme="majorHAnsi" w:cstheme="majorHAnsi" w:hint="eastAsia"/>
          <w:lang w:eastAsia="zh-CN"/>
        </w:rPr>
        <w:t>时</w:t>
      </w:r>
      <w:r w:rsidR="002C575F">
        <w:rPr>
          <w:rFonts w:asciiTheme="majorHAnsi" w:hAnsiTheme="majorHAnsi" w:cstheme="majorHAnsi" w:hint="eastAsia"/>
          <w:lang w:eastAsia="zh-CN"/>
        </w:rPr>
        <w:t>，本协议将在当会计年度终止时不再适用于该公司。</w:t>
      </w:r>
    </w:p>
    <w:p w14:paraId="2EDBEA07" w14:textId="77777777" w:rsidR="002C575F" w:rsidRDefault="002C575F" w:rsidP="00754F3E">
      <w:pPr>
        <w:pStyle w:val="Default"/>
        <w:spacing w:line="24" w:lineRule="atLeast"/>
        <w:jc w:val="both"/>
        <w:rPr>
          <w:rFonts w:asciiTheme="majorHAnsi" w:eastAsiaTheme="minorHAnsi" w:hAnsiTheme="majorHAnsi" w:cstheme="majorHAnsi"/>
          <w:color w:val="auto"/>
          <w:sz w:val="22"/>
          <w:szCs w:val="22"/>
          <w:lang w:val="fr-FR" w:eastAsia="zh-CN"/>
        </w:rPr>
      </w:pPr>
    </w:p>
    <w:p w14:paraId="45ADEC6E" w14:textId="33766981" w:rsidR="002C575F" w:rsidRPr="00754F3E" w:rsidRDefault="004F6529" w:rsidP="00754F3E">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集团</w:t>
      </w:r>
      <w:r w:rsidR="002C575F">
        <w:rPr>
          <w:rFonts w:ascii="SimSun" w:eastAsia="SimSun" w:hAnsi="SimSun" w:cstheme="majorHAnsi" w:hint="eastAsia"/>
          <w:color w:val="auto"/>
          <w:sz w:val="22"/>
          <w:szCs w:val="22"/>
          <w:lang w:val="fr-FR" w:eastAsia="zh-CN"/>
        </w:rPr>
        <w:t>将定期提供</w:t>
      </w:r>
      <w:r w:rsidR="00C05346">
        <w:rPr>
          <w:rFonts w:ascii="SimSun" w:eastAsia="SimSun" w:hAnsi="SimSun" w:cstheme="majorHAnsi" w:hint="eastAsia"/>
          <w:color w:val="auto"/>
          <w:sz w:val="22"/>
          <w:szCs w:val="22"/>
          <w:lang w:val="fr-FR" w:eastAsia="zh-CN"/>
        </w:rPr>
        <w:t>其全球业务的最新清单。</w:t>
      </w:r>
    </w:p>
    <w:p w14:paraId="0144EFB3" w14:textId="77777777" w:rsidR="00C05346" w:rsidRDefault="00C05346" w:rsidP="00754F3E">
      <w:pPr>
        <w:spacing w:after="0" w:line="24" w:lineRule="atLeast"/>
        <w:jc w:val="both"/>
        <w:rPr>
          <w:rFonts w:asciiTheme="majorHAnsi" w:hAnsiTheme="majorHAnsi" w:cstheme="majorHAnsi"/>
          <w:lang w:eastAsia="zh-CN"/>
        </w:rPr>
      </w:pPr>
    </w:p>
    <w:p w14:paraId="4CAC4D70" w14:textId="25F89F4E" w:rsidR="00C05346" w:rsidRPr="00754F3E" w:rsidRDefault="00C05346"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集团承诺制定</w:t>
      </w:r>
      <w:r w:rsidR="004F6529">
        <w:rPr>
          <w:rFonts w:asciiTheme="majorHAnsi" w:hAnsiTheme="majorHAnsi" w:cstheme="majorHAnsi" w:hint="eastAsia"/>
          <w:lang w:eastAsia="zh-CN"/>
        </w:rPr>
        <w:t>的</w:t>
      </w:r>
      <w:r>
        <w:rPr>
          <w:rFonts w:asciiTheme="majorHAnsi" w:hAnsiTheme="majorHAnsi" w:cstheme="majorHAnsi" w:hint="eastAsia"/>
          <w:lang w:eastAsia="zh-CN"/>
        </w:rPr>
        <w:t>政策</w:t>
      </w:r>
      <w:r w:rsidR="004F6529">
        <w:rPr>
          <w:rFonts w:asciiTheme="majorHAnsi" w:hAnsiTheme="majorHAnsi" w:cstheme="majorHAnsi" w:hint="eastAsia"/>
          <w:lang w:eastAsia="zh-CN"/>
        </w:rPr>
        <w:t>应符合本协议的规定</w:t>
      </w:r>
      <w:r>
        <w:rPr>
          <w:rFonts w:asciiTheme="majorHAnsi" w:hAnsiTheme="majorHAnsi" w:cstheme="majorHAnsi" w:hint="eastAsia"/>
          <w:lang w:eastAsia="zh-CN"/>
        </w:rPr>
        <w:t>。</w:t>
      </w:r>
    </w:p>
    <w:p w14:paraId="3043CCA6" w14:textId="560EB0C6" w:rsidR="00455000" w:rsidRPr="00F303C3" w:rsidRDefault="00455000" w:rsidP="00F303C3">
      <w:pPr>
        <w:pStyle w:val="Default"/>
        <w:spacing w:line="24" w:lineRule="atLeast"/>
        <w:jc w:val="both"/>
        <w:rPr>
          <w:rFonts w:asciiTheme="majorHAnsi" w:eastAsiaTheme="minorHAnsi" w:hAnsiTheme="majorHAnsi" w:cstheme="majorHAnsi"/>
          <w:color w:val="auto"/>
          <w:sz w:val="22"/>
          <w:szCs w:val="22"/>
          <w:lang w:val="fr-FR" w:eastAsia="zh-CN"/>
        </w:rPr>
      </w:pPr>
    </w:p>
    <w:p w14:paraId="526F1297" w14:textId="77777777" w:rsidR="00B47233" w:rsidRDefault="00B47233" w:rsidP="004F6529">
      <w:pPr>
        <w:pStyle w:val="Default"/>
        <w:spacing w:line="24" w:lineRule="atLeast"/>
        <w:rPr>
          <w:rFonts w:asciiTheme="majorHAnsi" w:hAnsiTheme="majorHAnsi" w:cstheme="majorHAnsi"/>
          <w:lang w:val="fr-FR"/>
        </w:rPr>
      </w:pPr>
    </w:p>
    <w:p w14:paraId="3F66ED75" w14:textId="210BD5D8" w:rsidR="00B47233" w:rsidRPr="004F6529" w:rsidRDefault="00B47233" w:rsidP="005F29A9">
      <w:pPr>
        <w:pStyle w:val="Default"/>
        <w:spacing w:line="24" w:lineRule="atLeast"/>
        <w:jc w:val="center"/>
        <w:rPr>
          <w:rFonts w:ascii="SimSun" w:eastAsia="SimSun" w:hAnsi="SimSun" w:cstheme="majorHAnsi"/>
          <w:sz w:val="22"/>
          <w:szCs w:val="22"/>
          <w:lang w:val="fr-FR" w:eastAsia="zh-CN"/>
        </w:rPr>
      </w:pPr>
      <w:r w:rsidRPr="004F6529">
        <w:rPr>
          <w:rFonts w:ascii="SimSun" w:eastAsia="SimSun" w:hAnsi="SimSun" w:cstheme="majorHAnsi" w:hint="eastAsia"/>
          <w:sz w:val="22"/>
          <w:szCs w:val="22"/>
          <w:lang w:val="fr-FR" w:eastAsia="zh-CN"/>
        </w:rPr>
        <w:t>属于本协议适用范围的公司</w:t>
      </w:r>
      <w:r w:rsidR="004F6529" w:rsidRPr="004F6529">
        <w:rPr>
          <w:rFonts w:ascii="SimSun" w:eastAsia="SimSun" w:hAnsi="SimSun" w:cstheme="majorHAnsi" w:hint="eastAsia"/>
          <w:sz w:val="22"/>
          <w:szCs w:val="22"/>
          <w:lang w:val="fr-FR" w:eastAsia="zh-CN"/>
        </w:rPr>
        <w:t>下文称为“集团所属</w:t>
      </w:r>
      <w:r w:rsidRPr="004F6529">
        <w:rPr>
          <w:rFonts w:ascii="SimSun" w:eastAsia="SimSun" w:hAnsi="SimSun" w:cstheme="majorHAnsi" w:hint="eastAsia"/>
          <w:sz w:val="22"/>
          <w:szCs w:val="22"/>
          <w:lang w:val="fr-FR" w:eastAsia="zh-CN"/>
        </w:rPr>
        <w:t>公司”、“法国电力集团”</w:t>
      </w:r>
    </w:p>
    <w:p w14:paraId="6782EAFB" w14:textId="77777777" w:rsidR="00CF02F9" w:rsidRDefault="00B47233" w:rsidP="005F29A9">
      <w:pPr>
        <w:pStyle w:val="Default"/>
        <w:spacing w:line="24" w:lineRule="atLeast"/>
        <w:jc w:val="center"/>
        <w:rPr>
          <w:sz w:val="22"/>
          <w:szCs w:val="22"/>
          <w:lang w:val="fr-FR"/>
        </w:rPr>
      </w:pPr>
      <w:r w:rsidRPr="004F6529">
        <w:rPr>
          <w:rFonts w:ascii="SimSun" w:eastAsia="SimSun" w:hAnsi="SimSun" w:cstheme="majorHAnsi" w:hint="eastAsia"/>
          <w:sz w:val="22"/>
          <w:szCs w:val="22"/>
          <w:lang w:val="fr-FR" w:eastAsia="zh-CN"/>
        </w:rPr>
        <w:t>或“集团”。</w:t>
      </w:r>
      <w:r w:rsidR="00F422C0" w:rsidRPr="004F6529">
        <w:rPr>
          <w:sz w:val="22"/>
          <w:szCs w:val="22"/>
          <w:lang w:val="fr-FR"/>
        </w:rPr>
        <w:br w:type="page"/>
      </w:r>
    </w:p>
    <w:p w14:paraId="0F928F7B" w14:textId="13D24DD7" w:rsidR="00B47233" w:rsidRPr="00E46487" w:rsidRDefault="009A6405" w:rsidP="00CF02F9">
      <w:pPr>
        <w:pStyle w:val="Default"/>
        <w:spacing w:line="24" w:lineRule="atLeast"/>
        <w:jc w:val="center"/>
        <w:rPr>
          <w:rFonts w:asciiTheme="majorHAnsi" w:eastAsia="SimSun" w:hAnsiTheme="majorHAnsi" w:cstheme="majorHAnsi"/>
          <w:b/>
          <w:bCs/>
          <w:color w:val="1F4E79" w:themeColor="accent1" w:themeShade="80"/>
          <w:kern w:val="24"/>
          <w:sz w:val="32"/>
          <w:szCs w:val="32"/>
          <w:lang w:val="fr-FR"/>
        </w:rPr>
      </w:pPr>
      <w:r>
        <w:rPr>
          <w:rFonts w:asciiTheme="majorHAnsi" w:eastAsia="SimSun" w:hAnsiTheme="majorHAnsi" w:cstheme="majorHAnsi" w:hint="eastAsia"/>
          <w:b/>
          <w:bCs/>
          <w:color w:val="1F4E79" w:themeColor="accent1" w:themeShade="80"/>
          <w:kern w:val="24"/>
          <w:sz w:val="32"/>
          <w:szCs w:val="32"/>
          <w:lang w:val="fr-FR" w:eastAsia="zh-CN"/>
        </w:rPr>
        <w:t>尊重与廉洁</w:t>
      </w:r>
    </w:p>
    <w:p w14:paraId="4A06EEE1" w14:textId="77777777" w:rsidR="008D3585" w:rsidRPr="00754F3E" w:rsidRDefault="008D3585" w:rsidP="00AD3816">
      <w:pPr>
        <w:spacing w:after="0" w:line="24" w:lineRule="atLeast"/>
        <w:jc w:val="both"/>
        <w:rPr>
          <w:rFonts w:asciiTheme="majorHAnsi" w:hAnsiTheme="majorHAnsi" w:cstheme="majorHAnsi"/>
          <w:b/>
          <w:bCs/>
          <w:color w:val="FFA02F"/>
          <w:kern w:val="24"/>
          <w:sz w:val="32"/>
          <w:szCs w:val="32"/>
          <w:lang w:eastAsia="zh-CN"/>
        </w:rPr>
      </w:pPr>
    </w:p>
    <w:p w14:paraId="26B820A8" w14:textId="0E1C1896" w:rsidR="00B47233" w:rsidRDefault="00D3783E" w:rsidP="00D3783E">
      <w:pPr>
        <w:spacing w:after="0" w:line="24" w:lineRule="atLeast"/>
        <w:rPr>
          <w:rFonts w:asciiTheme="majorHAnsi" w:hAnsiTheme="majorHAnsi" w:cstheme="majorHAnsi"/>
          <w:b/>
          <w:bCs/>
          <w:color w:val="C45911"/>
          <w:sz w:val="24"/>
          <w:szCs w:val="24"/>
          <w:lang w:eastAsia="zh-CN"/>
        </w:rPr>
      </w:pPr>
      <w:r w:rsidRPr="00754F3E">
        <w:rPr>
          <w:rFonts w:asciiTheme="majorHAnsi" w:hAnsiTheme="majorHAnsi" w:cstheme="majorHAnsi"/>
          <w:b/>
          <w:bCs/>
          <w:color w:val="C45911"/>
          <w:sz w:val="24"/>
          <w:szCs w:val="24"/>
          <w:lang w:eastAsia="zh-CN"/>
        </w:rPr>
        <w:t>1</w:t>
      </w:r>
      <w:r w:rsidR="00CF02F9">
        <w:rPr>
          <w:rFonts w:asciiTheme="majorHAnsi" w:hAnsiTheme="majorHAnsi" w:cstheme="majorHAnsi"/>
          <w:b/>
          <w:bCs/>
          <w:color w:val="C45911"/>
          <w:sz w:val="24"/>
          <w:szCs w:val="24"/>
          <w:lang w:eastAsia="zh-CN"/>
        </w:rPr>
        <w:t xml:space="preserve">. </w:t>
      </w:r>
      <w:r w:rsidR="00B47233">
        <w:rPr>
          <w:rFonts w:asciiTheme="majorHAnsi" w:hAnsiTheme="majorHAnsi" w:cstheme="majorHAnsi" w:hint="eastAsia"/>
          <w:b/>
          <w:bCs/>
          <w:color w:val="C45911"/>
          <w:sz w:val="24"/>
          <w:szCs w:val="24"/>
          <w:lang w:eastAsia="zh-CN"/>
        </w:rPr>
        <w:t>法国电力集团在</w:t>
      </w:r>
      <w:r w:rsidR="00CF02F9">
        <w:rPr>
          <w:rFonts w:asciiTheme="majorHAnsi" w:hAnsiTheme="majorHAnsi" w:cstheme="majorHAnsi" w:hint="eastAsia"/>
          <w:b/>
          <w:bCs/>
          <w:color w:val="C45911"/>
          <w:sz w:val="24"/>
          <w:szCs w:val="24"/>
          <w:lang w:eastAsia="zh-CN"/>
        </w:rPr>
        <w:t>其全球各项活动中</w:t>
      </w:r>
      <w:r w:rsidR="00B47233">
        <w:rPr>
          <w:rFonts w:asciiTheme="majorHAnsi" w:hAnsiTheme="majorHAnsi" w:cstheme="majorHAnsi" w:hint="eastAsia"/>
          <w:b/>
          <w:bCs/>
          <w:color w:val="C45911"/>
          <w:sz w:val="24"/>
          <w:szCs w:val="24"/>
          <w:lang w:eastAsia="zh-CN"/>
        </w:rPr>
        <w:t>尊重人权</w:t>
      </w:r>
    </w:p>
    <w:p w14:paraId="115CD8B7" w14:textId="77777777" w:rsidR="00D3783E" w:rsidRPr="00754F3E" w:rsidRDefault="00D3783E" w:rsidP="00D3783E">
      <w:pPr>
        <w:spacing w:after="0" w:line="24" w:lineRule="atLeast"/>
        <w:rPr>
          <w:rFonts w:asciiTheme="majorHAnsi" w:hAnsiTheme="majorHAnsi" w:cstheme="majorHAnsi"/>
          <w:sz w:val="24"/>
          <w:szCs w:val="24"/>
          <w:lang w:eastAsia="zh-CN"/>
        </w:rPr>
      </w:pPr>
    </w:p>
    <w:p w14:paraId="55B799F1" w14:textId="7E7A11DB" w:rsidR="00B47233" w:rsidRPr="00CF02F9" w:rsidRDefault="00B47233">
      <w:pPr>
        <w:spacing w:after="0" w:line="24" w:lineRule="atLeast"/>
        <w:jc w:val="both"/>
        <w:rPr>
          <w:rFonts w:asciiTheme="majorHAnsi" w:hAnsiTheme="majorHAnsi" w:cstheme="majorHAnsi"/>
          <w:b/>
          <w:bCs/>
          <w:lang w:eastAsia="zh-CN"/>
        </w:rPr>
      </w:pPr>
      <w:r w:rsidRPr="00CF02F9">
        <w:rPr>
          <w:rFonts w:asciiTheme="majorHAnsi" w:hAnsiTheme="majorHAnsi" w:cstheme="majorHAnsi" w:hint="eastAsia"/>
          <w:b/>
          <w:bCs/>
          <w:lang w:eastAsia="zh-CN"/>
        </w:rPr>
        <w:t>法国电力集团</w:t>
      </w:r>
      <w:r w:rsidR="00CF02F9">
        <w:rPr>
          <w:rFonts w:asciiTheme="majorHAnsi" w:hAnsiTheme="majorHAnsi" w:cstheme="majorHAnsi" w:hint="eastAsia"/>
          <w:b/>
          <w:bCs/>
          <w:lang w:eastAsia="zh-CN"/>
        </w:rPr>
        <w:t>将尊重人权作为其所有活动的前提，不容忍在开展业务过程中或供应商、分</w:t>
      </w:r>
      <w:r w:rsidR="00A52023" w:rsidRPr="00CF02F9">
        <w:rPr>
          <w:rFonts w:asciiTheme="majorHAnsi" w:hAnsiTheme="majorHAnsi" w:cstheme="majorHAnsi" w:hint="eastAsia"/>
          <w:b/>
          <w:bCs/>
          <w:lang w:eastAsia="zh-CN"/>
        </w:rPr>
        <w:t>包商和合作伙伴</w:t>
      </w:r>
      <w:r w:rsidR="00CF02F9">
        <w:rPr>
          <w:rFonts w:asciiTheme="majorHAnsi" w:hAnsiTheme="majorHAnsi" w:cstheme="majorHAnsi" w:hint="eastAsia"/>
          <w:b/>
          <w:bCs/>
          <w:lang w:eastAsia="zh-CN"/>
        </w:rPr>
        <w:t>处发生</w:t>
      </w:r>
      <w:r w:rsidR="00A52023" w:rsidRPr="00CF02F9">
        <w:rPr>
          <w:rFonts w:asciiTheme="majorHAnsi" w:hAnsiTheme="majorHAnsi" w:cstheme="majorHAnsi" w:hint="eastAsia"/>
          <w:b/>
          <w:bCs/>
          <w:lang w:eastAsia="zh-CN"/>
        </w:rPr>
        <w:t>的任何侵犯人权行为。</w:t>
      </w:r>
    </w:p>
    <w:p w14:paraId="308A174C" w14:textId="77777777" w:rsidR="00A52023" w:rsidRDefault="00A52023">
      <w:pPr>
        <w:spacing w:after="0" w:line="24" w:lineRule="atLeast"/>
        <w:jc w:val="both"/>
        <w:rPr>
          <w:rFonts w:asciiTheme="majorHAnsi" w:hAnsiTheme="majorHAnsi" w:cstheme="majorHAnsi"/>
          <w:lang w:eastAsia="zh-CN"/>
        </w:rPr>
      </w:pPr>
    </w:p>
    <w:p w14:paraId="3CAC9574" w14:textId="66A7ECA2" w:rsidR="00A52023" w:rsidRPr="00CF02F9" w:rsidRDefault="00A52023">
      <w:pPr>
        <w:spacing w:after="0" w:line="24" w:lineRule="atLeast"/>
        <w:jc w:val="both"/>
        <w:rPr>
          <w:rFonts w:asciiTheme="majorHAnsi" w:hAnsiTheme="majorHAnsi" w:cstheme="majorHAnsi"/>
          <w:lang w:eastAsia="zh-CN"/>
        </w:rPr>
      </w:pPr>
      <w:r w:rsidRPr="00CF02F9">
        <w:rPr>
          <w:rFonts w:asciiTheme="majorHAnsi" w:hAnsiTheme="majorHAnsi" w:cstheme="majorHAnsi"/>
          <w:lang w:eastAsia="zh-CN"/>
        </w:rPr>
        <w:t>法国电力集团</w:t>
      </w:r>
      <w:r w:rsidR="00CF02F9">
        <w:rPr>
          <w:rFonts w:asciiTheme="majorHAnsi" w:hAnsiTheme="majorHAnsi" w:cstheme="majorHAnsi" w:hint="eastAsia"/>
          <w:lang w:eastAsia="zh-CN"/>
        </w:rPr>
        <w:t>尊重和维护</w:t>
      </w:r>
      <w:r w:rsidR="00CF02F9" w:rsidRPr="00CF02F9">
        <w:rPr>
          <w:rFonts w:asciiTheme="majorHAnsi" w:hAnsiTheme="majorHAnsi" w:cstheme="majorHAnsi"/>
          <w:lang w:eastAsia="zh-CN"/>
        </w:rPr>
        <w:t>人权</w:t>
      </w:r>
      <w:r w:rsidR="00CF02F9">
        <w:rPr>
          <w:rFonts w:asciiTheme="majorHAnsi" w:hAnsiTheme="majorHAnsi" w:cstheme="majorHAnsi"/>
          <w:lang w:eastAsia="zh-CN"/>
        </w:rPr>
        <w:t>，</w:t>
      </w:r>
      <w:r w:rsidR="00CF02F9">
        <w:rPr>
          <w:rFonts w:asciiTheme="majorHAnsi" w:hAnsiTheme="majorHAnsi" w:cstheme="majorHAnsi" w:hint="eastAsia"/>
          <w:lang w:eastAsia="zh-CN"/>
        </w:rPr>
        <w:t>即遵守</w:t>
      </w:r>
      <w:r w:rsidRPr="00CF02F9">
        <w:rPr>
          <w:rFonts w:asciiTheme="majorHAnsi" w:hAnsiTheme="majorHAnsi" w:cstheme="majorHAnsi"/>
          <w:lang w:eastAsia="zh-CN"/>
        </w:rPr>
        <w:t>1948</w:t>
      </w:r>
      <w:r w:rsidRPr="00CF02F9">
        <w:rPr>
          <w:rFonts w:asciiTheme="majorHAnsi" w:hAnsiTheme="majorHAnsi" w:cstheme="majorHAnsi"/>
          <w:lang w:eastAsia="zh-CN"/>
        </w:rPr>
        <w:t>年《世界人权宣言》、</w:t>
      </w:r>
      <w:r w:rsidRPr="00CF02F9">
        <w:rPr>
          <w:rFonts w:asciiTheme="majorHAnsi" w:hAnsiTheme="majorHAnsi" w:cstheme="majorHAnsi"/>
          <w:lang w:eastAsia="zh-CN"/>
        </w:rPr>
        <w:t>1967</w:t>
      </w:r>
      <w:r w:rsidRPr="00CF02F9">
        <w:rPr>
          <w:rFonts w:asciiTheme="majorHAnsi" w:hAnsiTheme="majorHAnsi" w:cstheme="majorHAnsi"/>
          <w:lang w:eastAsia="zh-CN"/>
        </w:rPr>
        <w:t>年</w:t>
      </w:r>
      <w:r w:rsidRPr="00CF02F9">
        <w:rPr>
          <w:rFonts w:asciiTheme="majorHAnsi" w:hAnsiTheme="majorHAnsi" w:cstheme="majorHAnsi"/>
          <w:shd w:val="clear" w:color="auto" w:fill="FFFFFF"/>
          <w:lang w:eastAsia="zh-CN"/>
        </w:rPr>
        <w:t>《</w:t>
      </w:r>
      <w:r w:rsidRPr="00CF02F9">
        <w:rPr>
          <w:rStyle w:val="Accentuation"/>
          <w:rFonts w:asciiTheme="majorHAnsi" w:hAnsiTheme="majorHAnsi" w:cstheme="majorHAnsi"/>
          <w:i w:val="0"/>
          <w:iCs w:val="0"/>
          <w:shd w:val="clear" w:color="auto" w:fill="FFFFFF"/>
          <w:lang w:eastAsia="zh-CN"/>
        </w:rPr>
        <w:t>消除对妇女一切</w:t>
      </w:r>
      <w:r w:rsidRPr="00CF02F9">
        <w:rPr>
          <w:rFonts w:asciiTheme="majorHAnsi" w:hAnsiTheme="majorHAnsi" w:cstheme="majorHAnsi"/>
          <w:shd w:val="clear" w:color="auto" w:fill="FFFFFF"/>
          <w:lang w:eastAsia="zh-CN"/>
        </w:rPr>
        <w:t>形式歧视公约》、</w:t>
      </w:r>
      <w:r w:rsidRPr="00CF02F9">
        <w:rPr>
          <w:rFonts w:asciiTheme="majorHAnsi" w:hAnsiTheme="majorHAnsi" w:cstheme="majorHAnsi"/>
          <w:shd w:val="clear" w:color="auto" w:fill="FFFFFF"/>
          <w:lang w:eastAsia="zh-CN"/>
        </w:rPr>
        <w:t>1959</w:t>
      </w:r>
      <w:r w:rsidRPr="00CF02F9">
        <w:rPr>
          <w:rFonts w:asciiTheme="majorHAnsi" w:hAnsiTheme="majorHAnsi" w:cstheme="majorHAnsi"/>
          <w:shd w:val="clear" w:color="auto" w:fill="FFFFFF"/>
          <w:lang w:eastAsia="zh-CN"/>
        </w:rPr>
        <w:t>年《儿童权利宣言》，</w:t>
      </w:r>
      <w:r w:rsidRPr="00CF02F9">
        <w:rPr>
          <w:rFonts w:asciiTheme="majorHAnsi" w:hAnsiTheme="majorHAnsi" w:cstheme="majorHAnsi"/>
          <w:shd w:val="clear" w:color="auto" w:fill="FFFFFF"/>
          <w:lang w:eastAsia="zh-CN"/>
        </w:rPr>
        <w:t>1966</w:t>
      </w:r>
      <w:r w:rsidRPr="00CF02F9">
        <w:rPr>
          <w:rFonts w:asciiTheme="majorHAnsi" w:hAnsiTheme="majorHAnsi" w:cstheme="majorHAnsi"/>
          <w:shd w:val="clear" w:color="auto" w:fill="FFFFFF"/>
          <w:lang w:eastAsia="zh-CN"/>
        </w:rPr>
        <w:t>年《</w:t>
      </w:r>
      <w:r w:rsidRPr="00CF02F9">
        <w:rPr>
          <w:rFonts w:asciiTheme="majorHAnsi" w:hAnsiTheme="majorHAnsi" w:cstheme="majorHAnsi"/>
          <w:bCs/>
          <w:shd w:val="clear" w:color="auto" w:fill="FFFFFF"/>
          <w:lang w:eastAsia="zh-CN"/>
        </w:rPr>
        <w:t>公民权利和政治权利国际公约</w:t>
      </w:r>
      <w:r w:rsidRPr="00CF02F9">
        <w:rPr>
          <w:rFonts w:asciiTheme="majorHAnsi" w:hAnsiTheme="majorHAnsi" w:cstheme="majorHAnsi"/>
          <w:shd w:val="clear" w:color="auto" w:fill="FFFFFF"/>
          <w:lang w:eastAsia="zh-CN"/>
        </w:rPr>
        <w:t>》和</w:t>
      </w:r>
      <w:r w:rsidRPr="00CF02F9">
        <w:rPr>
          <w:rFonts w:asciiTheme="majorHAnsi" w:hAnsiTheme="majorHAnsi" w:cstheme="majorHAnsi"/>
          <w:shd w:val="clear" w:color="auto" w:fill="FFFFFF"/>
          <w:lang w:eastAsia="zh-CN"/>
        </w:rPr>
        <w:t>1966</w:t>
      </w:r>
      <w:r w:rsidRPr="00CF02F9">
        <w:rPr>
          <w:rFonts w:asciiTheme="majorHAnsi" w:hAnsiTheme="majorHAnsi" w:cstheme="majorHAnsi"/>
          <w:shd w:val="clear" w:color="auto" w:fill="FFFFFF"/>
          <w:lang w:eastAsia="zh-CN"/>
        </w:rPr>
        <w:t>年</w:t>
      </w:r>
      <w:r w:rsidR="00CF02F9">
        <w:rPr>
          <w:rFonts w:asciiTheme="majorHAnsi" w:hAnsiTheme="majorHAnsi" w:cstheme="majorHAnsi" w:hint="eastAsia"/>
          <w:shd w:val="clear" w:color="auto" w:fill="FFFFFF"/>
          <w:lang w:eastAsia="zh-CN"/>
        </w:rPr>
        <w:t>联合国</w:t>
      </w:r>
      <w:r w:rsidRPr="00CF02F9">
        <w:rPr>
          <w:rFonts w:asciiTheme="majorHAnsi" w:hAnsiTheme="majorHAnsi" w:cstheme="majorHAnsi"/>
          <w:shd w:val="clear" w:color="auto" w:fill="FFFFFF"/>
          <w:lang w:eastAsia="zh-CN"/>
        </w:rPr>
        <w:t>《</w:t>
      </w:r>
      <w:r w:rsidRPr="00CF02F9">
        <w:rPr>
          <w:rFonts w:ascii="SimSun" w:hAnsi="SimSun" w:cstheme="majorHAnsi"/>
          <w:bCs/>
          <w:shd w:val="clear" w:color="auto" w:fill="FFFFFF"/>
          <w:lang w:eastAsia="zh-CN"/>
        </w:rPr>
        <w:t>经济、社会及文化权利国际公约</w:t>
      </w:r>
      <w:r w:rsidRPr="00CF02F9">
        <w:rPr>
          <w:rFonts w:asciiTheme="majorHAnsi" w:hAnsiTheme="majorHAnsi" w:cstheme="majorHAnsi"/>
          <w:shd w:val="clear" w:color="auto" w:fill="FFFFFF"/>
          <w:lang w:eastAsia="zh-CN"/>
        </w:rPr>
        <w:t>》</w:t>
      </w:r>
      <w:r w:rsidR="00AF1BE7" w:rsidRPr="00CF02F9">
        <w:rPr>
          <w:rFonts w:asciiTheme="majorHAnsi" w:hAnsiTheme="majorHAnsi" w:cstheme="majorHAnsi"/>
          <w:shd w:val="clear" w:color="auto" w:fill="FFFFFF"/>
          <w:lang w:eastAsia="zh-CN"/>
        </w:rPr>
        <w:t>。</w:t>
      </w:r>
    </w:p>
    <w:p w14:paraId="0C0D3223" w14:textId="77777777" w:rsidR="00D3783E" w:rsidRPr="00754F3E" w:rsidRDefault="00D3783E">
      <w:pPr>
        <w:spacing w:after="0" w:line="24" w:lineRule="atLeast"/>
        <w:jc w:val="both"/>
        <w:rPr>
          <w:rFonts w:asciiTheme="majorHAnsi" w:hAnsiTheme="majorHAnsi" w:cstheme="majorHAnsi"/>
          <w:lang w:eastAsia="zh-CN"/>
        </w:rPr>
      </w:pPr>
    </w:p>
    <w:p w14:paraId="1D1DB65A" w14:textId="1FA894E4" w:rsidR="00AF1BE7" w:rsidRPr="00754F3E" w:rsidRDefault="00AF1BE7">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集团</w:t>
      </w:r>
      <w:r w:rsidR="00CF02F9">
        <w:rPr>
          <w:rFonts w:asciiTheme="majorHAnsi" w:hAnsiTheme="majorHAnsi" w:cstheme="majorHAnsi" w:hint="eastAsia"/>
          <w:lang w:eastAsia="zh-CN"/>
        </w:rPr>
        <w:t>承诺履行</w:t>
      </w:r>
      <w:r>
        <w:rPr>
          <w:rFonts w:asciiTheme="majorHAnsi" w:hAnsiTheme="majorHAnsi" w:cstheme="majorHAnsi" w:hint="eastAsia"/>
          <w:lang w:eastAsia="zh-CN"/>
        </w:rPr>
        <w:t>国际劳工组织各项基本公约确立的原则：</w:t>
      </w:r>
    </w:p>
    <w:p w14:paraId="21649F89" w14:textId="1A9A6F82" w:rsidR="00CF02F9" w:rsidRPr="00754F3E" w:rsidRDefault="00CF02F9">
      <w:pPr>
        <w:numPr>
          <w:ilvl w:val="0"/>
          <w:numId w:val="27"/>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b/>
          <w:bCs/>
          <w:lang w:eastAsia="zh-CN"/>
        </w:rPr>
        <w:t>保障结社自由和集体谈判原则的</w:t>
      </w:r>
    </w:p>
    <w:p w14:paraId="728468DA" w14:textId="15142022" w:rsidR="00AF1BE7" w:rsidRPr="00754F3E" w:rsidRDefault="00AF1BE7">
      <w:pPr>
        <w:numPr>
          <w:ilvl w:val="0"/>
          <w:numId w:val="29"/>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87</w:t>
      </w:r>
      <w:r>
        <w:rPr>
          <w:rFonts w:asciiTheme="majorHAnsi" w:hAnsiTheme="majorHAnsi" w:cstheme="majorHAnsi" w:hint="eastAsia"/>
          <w:lang w:eastAsia="zh-CN"/>
        </w:rPr>
        <w:t>号公约：</w:t>
      </w:r>
      <w:r>
        <w:rPr>
          <w:rFonts w:asciiTheme="majorHAnsi" w:hAnsiTheme="majorHAnsi" w:cstheme="majorHAnsi"/>
          <w:lang w:eastAsia="zh-CN"/>
        </w:rPr>
        <w:t>1948</w:t>
      </w:r>
      <w:r w:rsidR="00CF02F9">
        <w:rPr>
          <w:rFonts w:asciiTheme="majorHAnsi" w:hAnsiTheme="majorHAnsi" w:cstheme="majorHAnsi" w:hint="eastAsia"/>
          <w:lang w:eastAsia="zh-CN"/>
        </w:rPr>
        <w:t>年结社自由和</w:t>
      </w:r>
      <w:r>
        <w:rPr>
          <w:rFonts w:asciiTheme="majorHAnsi" w:hAnsiTheme="majorHAnsi" w:cstheme="majorHAnsi" w:hint="eastAsia"/>
          <w:lang w:eastAsia="zh-CN"/>
        </w:rPr>
        <w:t>保护组织权利公约</w:t>
      </w:r>
    </w:p>
    <w:p w14:paraId="039FE912" w14:textId="48009B8B" w:rsidR="00AF1BE7" w:rsidRPr="00754F3E" w:rsidRDefault="00AF1BE7">
      <w:pPr>
        <w:numPr>
          <w:ilvl w:val="0"/>
          <w:numId w:val="29"/>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98</w:t>
      </w:r>
      <w:r>
        <w:rPr>
          <w:rFonts w:asciiTheme="majorHAnsi" w:hAnsiTheme="majorHAnsi" w:cstheme="majorHAnsi" w:hint="eastAsia"/>
          <w:lang w:eastAsia="zh-CN"/>
        </w:rPr>
        <w:t>号公约：</w:t>
      </w:r>
      <w:r>
        <w:rPr>
          <w:rFonts w:asciiTheme="majorHAnsi" w:hAnsiTheme="majorHAnsi" w:cstheme="majorHAnsi" w:hint="eastAsia"/>
          <w:lang w:eastAsia="zh-CN"/>
        </w:rPr>
        <w:t>1949</w:t>
      </w:r>
      <w:r>
        <w:rPr>
          <w:rFonts w:asciiTheme="majorHAnsi" w:hAnsiTheme="majorHAnsi" w:cstheme="majorHAnsi" w:hint="eastAsia"/>
          <w:lang w:eastAsia="zh-CN"/>
        </w:rPr>
        <w:t>年组织权利和集体谈判权利公约</w:t>
      </w:r>
    </w:p>
    <w:p w14:paraId="79E4A7AA" w14:textId="1EA3383D" w:rsidR="00D3783E" w:rsidRPr="00755AB1" w:rsidRDefault="00CF02F9" w:rsidP="00755AB1">
      <w:pPr>
        <w:numPr>
          <w:ilvl w:val="0"/>
          <w:numId w:val="26"/>
        </w:numPr>
        <w:spacing w:after="0" w:line="24" w:lineRule="atLeast"/>
        <w:contextualSpacing/>
        <w:jc w:val="both"/>
        <w:rPr>
          <w:rFonts w:asciiTheme="majorHAnsi" w:hAnsiTheme="majorHAnsi" w:cstheme="majorHAnsi"/>
          <w:b/>
          <w:bCs/>
          <w:lang w:eastAsia="zh-CN"/>
        </w:rPr>
      </w:pPr>
      <w:r>
        <w:rPr>
          <w:rFonts w:asciiTheme="majorHAnsi" w:hAnsiTheme="majorHAnsi" w:cstheme="majorHAnsi" w:hint="eastAsia"/>
          <w:b/>
          <w:bCs/>
          <w:lang w:eastAsia="zh-CN"/>
        </w:rPr>
        <w:t>废除强迫和强制劳动的</w:t>
      </w:r>
    </w:p>
    <w:p w14:paraId="5A5BF817" w14:textId="5D1BAA02" w:rsidR="00AF1BE7" w:rsidRPr="00754F3E" w:rsidRDefault="00AF1BE7" w:rsidP="00C32FDE">
      <w:pPr>
        <w:numPr>
          <w:ilvl w:val="0"/>
          <w:numId w:val="31"/>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29</w:t>
      </w:r>
      <w:r>
        <w:rPr>
          <w:rFonts w:asciiTheme="majorHAnsi" w:hAnsiTheme="majorHAnsi" w:cstheme="majorHAnsi" w:hint="eastAsia"/>
          <w:lang w:eastAsia="zh-CN"/>
        </w:rPr>
        <w:t>号公约：</w:t>
      </w:r>
      <w:r>
        <w:rPr>
          <w:rFonts w:asciiTheme="majorHAnsi" w:hAnsiTheme="majorHAnsi" w:cstheme="majorHAnsi" w:hint="eastAsia"/>
          <w:lang w:eastAsia="zh-CN"/>
        </w:rPr>
        <w:t>1930</w:t>
      </w:r>
      <w:r>
        <w:rPr>
          <w:rFonts w:asciiTheme="majorHAnsi" w:hAnsiTheme="majorHAnsi" w:cstheme="majorHAnsi" w:hint="eastAsia"/>
          <w:lang w:eastAsia="zh-CN"/>
        </w:rPr>
        <w:t>年强迫劳动公约</w:t>
      </w:r>
    </w:p>
    <w:p w14:paraId="0956050B" w14:textId="53628979" w:rsidR="00AF1BE7" w:rsidRPr="00754F3E" w:rsidRDefault="00AF1BE7">
      <w:pPr>
        <w:numPr>
          <w:ilvl w:val="0"/>
          <w:numId w:val="31"/>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105</w:t>
      </w:r>
      <w:r>
        <w:rPr>
          <w:rFonts w:asciiTheme="majorHAnsi" w:hAnsiTheme="majorHAnsi" w:cstheme="majorHAnsi" w:hint="eastAsia"/>
          <w:lang w:eastAsia="zh-CN"/>
        </w:rPr>
        <w:t>号公约：废除强迫劳动公约</w:t>
      </w:r>
    </w:p>
    <w:p w14:paraId="0640CF7C" w14:textId="1FE0A676" w:rsidR="00AF1BE7" w:rsidRPr="00AF1BE7" w:rsidRDefault="004826FC" w:rsidP="00AF1BE7">
      <w:pPr>
        <w:numPr>
          <w:ilvl w:val="0"/>
          <w:numId w:val="26"/>
        </w:numPr>
        <w:spacing w:after="0" w:line="24" w:lineRule="atLeast"/>
        <w:contextualSpacing/>
        <w:jc w:val="both"/>
        <w:rPr>
          <w:rFonts w:asciiTheme="majorHAnsi" w:hAnsiTheme="majorHAnsi" w:cstheme="majorHAnsi"/>
          <w:b/>
          <w:bCs/>
        </w:rPr>
      </w:pPr>
      <w:r>
        <w:rPr>
          <w:rFonts w:asciiTheme="majorHAnsi" w:hAnsiTheme="majorHAnsi" w:cstheme="majorHAnsi" w:hint="eastAsia"/>
          <w:b/>
          <w:bCs/>
          <w:lang w:eastAsia="zh-CN"/>
        </w:rPr>
        <w:t>禁止童工和剥削儿童的</w:t>
      </w:r>
    </w:p>
    <w:p w14:paraId="69630E4E" w14:textId="4E50E386" w:rsidR="00AF1BE7" w:rsidRPr="00754F3E" w:rsidRDefault="00AF1BE7">
      <w:pPr>
        <w:numPr>
          <w:ilvl w:val="0"/>
          <w:numId w:val="35"/>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138</w:t>
      </w:r>
      <w:r>
        <w:rPr>
          <w:rFonts w:asciiTheme="majorHAnsi" w:hAnsiTheme="majorHAnsi" w:cstheme="majorHAnsi" w:hint="eastAsia"/>
          <w:lang w:eastAsia="zh-CN"/>
        </w:rPr>
        <w:t>号公约：</w:t>
      </w:r>
      <w:r>
        <w:rPr>
          <w:rFonts w:asciiTheme="majorHAnsi" w:hAnsiTheme="majorHAnsi" w:cstheme="majorHAnsi" w:hint="eastAsia"/>
          <w:lang w:eastAsia="zh-CN"/>
        </w:rPr>
        <w:t>1973</w:t>
      </w:r>
      <w:r>
        <w:rPr>
          <w:rFonts w:asciiTheme="majorHAnsi" w:hAnsiTheme="majorHAnsi" w:cstheme="majorHAnsi" w:hint="eastAsia"/>
          <w:lang w:eastAsia="zh-CN"/>
        </w:rPr>
        <w:t>年最低年龄公约</w:t>
      </w:r>
    </w:p>
    <w:p w14:paraId="10355DCE" w14:textId="49296FE9" w:rsidR="00AF1BE7" w:rsidRPr="00754F3E" w:rsidRDefault="00AF1BE7">
      <w:pPr>
        <w:numPr>
          <w:ilvl w:val="0"/>
          <w:numId w:val="35"/>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182</w:t>
      </w:r>
      <w:r>
        <w:rPr>
          <w:rFonts w:asciiTheme="majorHAnsi" w:hAnsiTheme="majorHAnsi" w:cstheme="majorHAnsi" w:hint="eastAsia"/>
          <w:lang w:eastAsia="zh-CN"/>
        </w:rPr>
        <w:t>号公约：</w:t>
      </w:r>
      <w:r>
        <w:rPr>
          <w:rFonts w:asciiTheme="majorHAnsi" w:hAnsiTheme="majorHAnsi" w:cstheme="majorHAnsi" w:hint="eastAsia"/>
          <w:lang w:eastAsia="zh-CN"/>
        </w:rPr>
        <w:t>1999</w:t>
      </w:r>
      <w:r>
        <w:rPr>
          <w:rFonts w:asciiTheme="majorHAnsi" w:hAnsiTheme="majorHAnsi" w:cstheme="majorHAnsi" w:hint="eastAsia"/>
          <w:lang w:eastAsia="zh-CN"/>
        </w:rPr>
        <w:t>年最恶劣形式的童工劳动公约</w:t>
      </w:r>
    </w:p>
    <w:p w14:paraId="0F218FA9" w14:textId="39B5E3D3" w:rsidR="00D3783E" w:rsidRPr="00754F3E" w:rsidRDefault="004826FC">
      <w:pPr>
        <w:numPr>
          <w:ilvl w:val="0"/>
          <w:numId w:val="27"/>
        </w:numPr>
        <w:spacing w:after="0" w:line="24" w:lineRule="atLeast"/>
        <w:contextualSpacing/>
        <w:jc w:val="both"/>
        <w:rPr>
          <w:rFonts w:asciiTheme="majorHAnsi" w:hAnsiTheme="majorHAnsi" w:cstheme="majorHAnsi"/>
          <w:b/>
          <w:bCs/>
        </w:rPr>
      </w:pPr>
      <w:r>
        <w:rPr>
          <w:rFonts w:asciiTheme="majorHAnsi" w:hAnsiTheme="majorHAnsi" w:cstheme="majorHAnsi" w:hint="eastAsia"/>
          <w:b/>
          <w:bCs/>
          <w:lang w:eastAsia="zh-CN"/>
        </w:rPr>
        <w:t>与歧视作斗争的</w:t>
      </w:r>
    </w:p>
    <w:p w14:paraId="55B7263E" w14:textId="73393AD3" w:rsidR="00AF1BE7" w:rsidRPr="00754F3E" w:rsidRDefault="00AF1BE7">
      <w:pPr>
        <w:numPr>
          <w:ilvl w:val="0"/>
          <w:numId w:val="36"/>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100</w:t>
      </w:r>
      <w:r>
        <w:rPr>
          <w:rFonts w:asciiTheme="majorHAnsi" w:hAnsiTheme="majorHAnsi" w:cstheme="majorHAnsi" w:hint="eastAsia"/>
          <w:lang w:eastAsia="zh-CN"/>
        </w:rPr>
        <w:t>号公约：</w:t>
      </w:r>
      <w:r>
        <w:rPr>
          <w:rFonts w:asciiTheme="majorHAnsi" w:hAnsiTheme="majorHAnsi" w:cstheme="majorHAnsi" w:hint="eastAsia"/>
          <w:lang w:eastAsia="zh-CN"/>
        </w:rPr>
        <w:t>1951</w:t>
      </w:r>
      <w:r>
        <w:rPr>
          <w:rFonts w:asciiTheme="majorHAnsi" w:hAnsiTheme="majorHAnsi" w:cstheme="majorHAnsi" w:hint="eastAsia"/>
          <w:lang w:eastAsia="zh-CN"/>
        </w:rPr>
        <w:t>年同酬公约</w:t>
      </w:r>
    </w:p>
    <w:p w14:paraId="7592B0C7" w14:textId="256C866E" w:rsidR="00AF1BE7" w:rsidRPr="00754F3E" w:rsidRDefault="00AF1BE7">
      <w:pPr>
        <w:numPr>
          <w:ilvl w:val="0"/>
          <w:numId w:val="36"/>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111</w:t>
      </w:r>
      <w:r>
        <w:rPr>
          <w:rFonts w:asciiTheme="majorHAnsi" w:hAnsiTheme="majorHAnsi" w:cstheme="majorHAnsi" w:hint="eastAsia"/>
          <w:lang w:eastAsia="zh-CN"/>
        </w:rPr>
        <w:t>号公约：</w:t>
      </w:r>
      <w:r w:rsidR="00486B13">
        <w:rPr>
          <w:rFonts w:asciiTheme="majorHAnsi" w:hAnsiTheme="majorHAnsi" w:cstheme="majorHAnsi" w:hint="eastAsia"/>
          <w:lang w:eastAsia="zh-CN"/>
        </w:rPr>
        <w:t>1958</w:t>
      </w:r>
      <w:r w:rsidR="00486B13">
        <w:rPr>
          <w:rFonts w:asciiTheme="majorHAnsi" w:hAnsiTheme="majorHAnsi" w:cstheme="majorHAnsi" w:hint="eastAsia"/>
          <w:lang w:eastAsia="zh-CN"/>
        </w:rPr>
        <w:t>年（就业和职业）歧视公约</w:t>
      </w:r>
    </w:p>
    <w:p w14:paraId="5FE8D88D" w14:textId="070DCD28" w:rsidR="005D707B" w:rsidRPr="00754F3E" w:rsidRDefault="005D707B">
      <w:pPr>
        <w:numPr>
          <w:ilvl w:val="0"/>
          <w:numId w:val="36"/>
        </w:numPr>
        <w:spacing w:after="0" w:line="24" w:lineRule="atLeast"/>
        <w:contextualSpacing/>
        <w:jc w:val="both"/>
        <w:rPr>
          <w:rFonts w:asciiTheme="majorHAnsi" w:hAnsiTheme="majorHAnsi" w:cstheme="majorHAnsi"/>
          <w:lang w:eastAsia="zh-CN"/>
        </w:rPr>
      </w:pPr>
      <w:r>
        <w:rPr>
          <w:rFonts w:asciiTheme="majorHAnsi" w:hAnsiTheme="majorHAnsi" w:cstheme="majorHAnsi" w:hint="eastAsia"/>
          <w:lang w:eastAsia="zh-CN"/>
        </w:rPr>
        <w:t>第</w:t>
      </w:r>
      <w:r>
        <w:rPr>
          <w:rFonts w:asciiTheme="majorHAnsi" w:hAnsiTheme="majorHAnsi" w:cstheme="majorHAnsi" w:hint="eastAsia"/>
          <w:lang w:eastAsia="zh-CN"/>
        </w:rPr>
        <w:t>135</w:t>
      </w:r>
      <w:r>
        <w:rPr>
          <w:rFonts w:asciiTheme="majorHAnsi" w:hAnsiTheme="majorHAnsi" w:cstheme="majorHAnsi" w:hint="eastAsia"/>
          <w:lang w:eastAsia="zh-CN"/>
        </w:rPr>
        <w:t>号公约：</w:t>
      </w:r>
      <w:r>
        <w:rPr>
          <w:rFonts w:asciiTheme="majorHAnsi" w:hAnsiTheme="majorHAnsi" w:cstheme="majorHAnsi" w:hint="eastAsia"/>
          <w:lang w:eastAsia="zh-CN"/>
        </w:rPr>
        <w:t>1971</w:t>
      </w:r>
      <w:r>
        <w:rPr>
          <w:rFonts w:asciiTheme="majorHAnsi" w:hAnsiTheme="majorHAnsi" w:cstheme="majorHAnsi" w:hint="eastAsia"/>
          <w:lang w:eastAsia="zh-CN"/>
        </w:rPr>
        <w:t>年工人代表公约</w:t>
      </w:r>
    </w:p>
    <w:p w14:paraId="37841D4C" w14:textId="77777777" w:rsidR="005D707B" w:rsidRDefault="005D707B">
      <w:pPr>
        <w:spacing w:after="0" w:line="24" w:lineRule="atLeast"/>
        <w:jc w:val="both"/>
        <w:rPr>
          <w:rFonts w:asciiTheme="majorHAnsi" w:hAnsiTheme="majorHAnsi" w:cstheme="majorHAnsi"/>
          <w:lang w:eastAsia="zh-CN"/>
        </w:rPr>
      </w:pPr>
    </w:p>
    <w:p w14:paraId="6264B510" w14:textId="13B043A0" w:rsidR="005D707B" w:rsidRPr="00754F3E" w:rsidRDefault="00E23ACD">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集团的承诺同样适用于尚未批准上述公约的国家。各签署方可以向当地职业协会和主管部门开展宣传，分享在集团所</w:t>
      </w:r>
      <w:r w:rsidR="005D707B">
        <w:rPr>
          <w:rFonts w:asciiTheme="majorHAnsi" w:hAnsiTheme="majorHAnsi" w:cstheme="majorHAnsi" w:hint="eastAsia"/>
          <w:lang w:eastAsia="zh-CN"/>
        </w:rPr>
        <w:t>属公司及集团供应链实施上述公约的有益经验。</w:t>
      </w:r>
    </w:p>
    <w:p w14:paraId="0D205A40" w14:textId="77777777" w:rsidR="005D707B" w:rsidRDefault="005D707B">
      <w:pPr>
        <w:spacing w:after="0" w:line="24" w:lineRule="atLeast"/>
        <w:jc w:val="both"/>
        <w:rPr>
          <w:rFonts w:asciiTheme="majorHAnsi" w:hAnsiTheme="majorHAnsi" w:cstheme="majorHAnsi"/>
          <w:lang w:eastAsia="zh-CN"/>
        </w:rPr>
      </w:pPr>
    </w:p>
    <w:p w14:paraId="73AA1096" w14:textId="308D5BC3" w:rsidR="00D3783E" w:rsidRPr="00754F3E" w:rsidRDefault="005D707B">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法国电力集团同样也</w:t>
      </w:r>
      <w:r w:rsidR="00E33F53">
        <w:rPr>
          <w:rFonts w:asciiTheme="majorHAnsi" w:hAnsiTheme="majorHAnsi" w:cstheme="majorHAnsi" w:hint="eastAsia"/>
          <w:lang w:eastAsia="zh-CN"/>
        </w:rPr>
        <w:t>参考</w:t>
      </w:r>
      <w:r>
        <w:rPr>
          <w:rFonts w:asciiTheme="majorHAnsi" w:hAnsiTheme="majorHAnsi" w:cstheme="majorHAnsi" w:hint="eastAsia"/>
          <w:lang w:eastAsia="zh-CN"/>
        </w:rPr>
        <w:t>2011</w:t>
      </w:r>
      <w:r>
        <w:rPr>
          <w:rFonts w:asciiTheme="majorHAnsi" w:hAnsiTheme="majorHAnsi" w:cstheme="majorHAnsi" w:hint="eastAsia"/>
          <w:lang w:eastAsia="zh-CN"/>
        </w:rPr>
        <w:t>年更新的《经合组织跨国企业准则》，</w:t>
      </w:r>
      <w:r>
        <w:rPr>
          <w:rFonts w:asciiTheme="majorHAnsi" w:hAnsiTheme="majorHAnsi" w:cstheme="majorHAnsi" w:hint="eastAsia"/>
          <w:lang w:eastAsia="zh-CN"/>
        </w:rPr>
        <w:t>2011</w:t>
      </w:r>
      <w:r>
        <w:rPr>
          <w:rFonts w:asciiTheme="majorHAnsi" w:hAnsiTheme="majorHAnsi" w:cstheme="majorHAnsi" w:hint="eastAsia"/>
          <w:lang w:eastAsia="zh-CN"/>
        </w:rPr>
        <w:t>年</w:t>
      </w:r>
      <w:r>
        <w:rPr>
          <w:rFonts w:ascii="Arial" w:hAnsi="Arial" w:cs="Arial"/>
          <w:color w:val="545454"/>
          <w:shd w:val="clear" w:color="auto" w:fill="FFFFFF"/>
          <w:lang w:eastAsia="zh-CN"/>
        </w:rPr>
        <w:t>《</w:t>
      </w:r>
      <w:r w:rsidRPr="005D707B">
        <w:rPr>
          <w:rFonts w:ascii="Arial" w:hAnsi="Arial" w:cs="Arial"/>
          <w:shd w:val="clear" w:color="auto" w:fill="FFFFFF"/>
          <w:lang w:eastAsia="zh-CN"/>
        </w:rPr>
        <w:t>联合国工商</w:t>
      </w:r>
      <w:r w:rsidRPr="005D707B">
        <w:rPr>
          <w:rStyle w:val="Accentuation"/>
          <w:rFonts w:ascii="Arial" w:hAnsi="Arial" w:cs="Arial"/>
          <w:i w:val="0"/>
          <w:iCs w:val="0"/>
          <w:shd w:val="clear" w:color="auto" w:fill="FFFFFF"/>
          <w:lang w:eastAsia="zh-CN"/>
        </w:rPr>
        <w:t>企业</w:t>
      </w:r>
      <w:r w:rsidRPr="005D707B">
        <w:rPr>
          <w:rFonts w:ascii="Arial" w:hAnsi="Arial" w:cs="Arial"/>
          <w:shd w:val="clear" w:color="auto" w:fill="FFFFFF"/>
          <w:lang w:eastAsia="zh-CN"/>
        </w:rPr>
        <w:t>与人权指导原则</w:t>
      </w:r>
      <w:r>
        <w:rPr>
          <w:rFonts w:ascii="MS Gothic" w:hAnsi="MS Gothic" w:cs="MS Gothic"/>
          <w:color w:val="545454"/>
          <w:shd w:val="clear" w:color="auto" w:fill="FFFFFF"/>
          <w:lang w:eastAsia="zh-CN"/>
        </w:rPr>
        <w:t>》、</w:t>
      </w:r>
      <w:r>
        <w:rPr>
          <w:rFonts w:asciiTheme="majorHAnsi" w:hAnsiTheme="majorHAnsi" w:cstheme="majorHAnsi" w:hint="eastAsia"/>
          <w:lang w:eastAsia="zh-CN"/>
        </w:rPr>
        <w:t>2017</w:t>
      </w:r>
      <w:r>
        <w:rPr>
          <w:rFonts w:asciiTheme="majorHAnsi" w:hAnsiTheme="majorHAnsi" w:cstheme="majorHAnsi" w:hint="eastAsia"/>
          <w:lang w:eastAsia="zh-CN"/>
        </w:rPr>
        <w:t>年修订的</w:t>
      </w:r>
      <w:r>
        <w:rPr>
          <w:rFonts w:ascii="Arial" w:hAnsi="Arial" w:cs="Arial"/>
          <w:color w:val="545454"/>
          <w:shd w:val="clear" w:color="auto" w:fill="FFFFFF"/>
          <w:lang w:eastAsia="zh-CN"/>
        </w:rPr>
        <w:t>《</w:t>
      </w:r>
      <w:r w:rsidRPr="005D707B">
        <w:rPr>
          <w:rFonts w:ascii="Arial" w:hAnsi="Arial" w:cs="Arial"/>
          <w:shd w:val="clear" w:color="auto" w:fill="FFFFFF"/>
          <w:lang w:eastAsia="zh-CN"/>
        </w:rPr>
        <w:t>关于多国</w:t>
      </w:r>
      <w:r w:rsidRPr="005D707B">
        <w:rPr>
          <w:rStyle w:val="Accentuation"/>
          <w:rFonts w:ascii="Arial" w:hAnsi="Arial" w:cs="Arial"/>
          <w:i w:val="0"/>
          <w:iCs w:val="0"/>
          <w:shd w:val="clear" w:color="auto" w:fill="FFFFFF"/>
          <w:lang w:eastAsia="zh-CN"/>
        </w:rPr>
        <w:t>企业</w:t>
      </w:r>
      <w:r w:rsidRPr="005D707B">
        <w:rPr>
          <w:rFonts w:ascii="Arial" w:hAnsi="Arial" w:cs="Arial"/>
          <w:shd w:val="clear" w:color="auto" w:fill="FFFFFF"/>
          <w:lang w:eastAsia="zh-CN"/>
        </w:rPr>
        <w:t>和社会政策的</w:t>
      </w:r>
      <w:r w:rsidRPr="005D707B">
        <w:rPr>
          <w:rStyle w:val="Accentuation"/>
          <w:rFonts w:ascii="Arial" w:hAnsi="Arial" w:cs="Arial"/>
          <w:i w:val="0"/>
          <w:iCs w:val="0"/>
          <w:shd w:val="clear" w:color="auto" w:fill="FFFFFF"/>
          <w:lang w:eastAsia="zh-CN"/>
        </w:rPr>
        <w:t>三方</w:t>
      </w:r>
      <w:r w:rsidRPr="005D707B">
        <w:rPr>
          <w:rFonts w:ascii="Arial" w:hAnsi="Arial" w:cs="Arial"/>
          <w:shd w:val="clear" w:color="auto" w:fill="FFFFFF"/>
          <w:lang w:eastAsia="zh-CN"/>
        </w:rPr>
        <w:t>原则宣</w:t>
      </w:r>
      <w:r w:rsidRPr="005D707B">
        <w:rPr>
          <w:rFonts w:ascii="MS Gothic" w:hAnsi="MS Gothic" w:cs="MS Gothic"/>
          <w:shd w:val="clear" w:color="auto" w:fill="FFFFFF"/>
          <w:lang w:eastAsia="zh-CN"/>
        </w:rPr>
        <w:t>言</w:t>
      </w:r>
      <w:r>
        <w:rPr>
          <w:rFonts w:ascii="MS Gothic" w:hAnsi="MS Gothic" w:cs="MS Gothic"/>
          <w:shd w:val="clear" w:color="auto" w:fill="FFFFFF"/>
          <w:lang w:eastAsia="zh-CN"/>
        </w:rPr>
        <w:t>》。</w:t>
      </w:r>
      <w:r w:rsidR="00E33F53">
        <w:rPr>
          <w:rFonts w:ascii="MS Gothic" w:hAnsi="MS Gothic" w:cs="MS Gothic" w:hint="eastAsia"/>
          <w:shd w:val="clear" w:color="auto" w:fill="FFFFFF"/>
          <w:lang w:eastAsia="zh-CN"/>
        </w:rPr>
        <w:t>集团重申遵守</w:t>
      </w:r>
      <w:r w:rsidR="00E33F53" w:rsidRPr="00E33F53">
        <w:rPr>
          <w:rFonts w:asciiTheme="majorHAnsi" w:hAnsiTheme="majorHAnsi" w:cstheme="majorHAnsi"/>
          <w:shd w:val="clear" w:color="auto" w:fill="FFFFFF"/>
          <w:lang w:eastAsia="zh-CN"/>
        </w:rPr>
        <w:t>2000</w:t>
      </w:r>
      <w:r w:rsidR="00E33F53">
        <w:rPr>
          <w:rFonts w:asciiTheme="majorHAnsi" w:hAnsiTheme="majorHAnsi" w:cstheme="majorHAnsi" w:hint="eastAsia"/>
          <w:shd w:val="clear" w:color="auto" w:fill="FFFFFF"/>
          <w:lang w:eastAsia="zh-CN"/>
        </w:rPr>
        <w:t>年</w:t>
      </w:r>
      <w:r w:rsidR="00E33F53">
        <w:rPr>
          <w:rFonts w:asciiTheme="majorHAnsi" w:hAnsiTheme="majorHAnsi" w:cstheme="majorHAnsi" w:hint="eastAsia"/>
          <w:shd w:val="clear" w:color="auto" w:fill="FFFFFF"/>
          <w:lang w:eastAsia="zh-CN"/>
        </w:rPr>
        <w:t>7</w:t>
      </w:r>
      <w:r w:rsidR="00E33F53">
        <w:rPr>
          <w:rFonts w:asciiTheme="majorHAnsi" w:hAnsiTheme="majorHAnsi" w:cstheme="majorHAnsi" w:hint="eastAsia"/>
          <w:shd w:val="clear" w:color="auto" w:fill="FFFFFF"/>
          <w:lang w:eastAsia="zh-CN"/>
        </w:rPr>
        <w:t>月的联合国《全球契约》</w:t>
      </w:r>
      <w:r w:rsidR="00E23ACD">
        <w:rPr>
          <w:rFonts w:asciiTheme="majorHAnsi" w:hAnsiTheme="majorHAnsi" w:cstheme="majorHAnsi" w:hint="eastAsia"/>
          <w:shd w:val="clear" w:color="auto" w:fill="FFFFFF"/>
          <w:lang w:eastAsia="zh-CN"/>
        </w:rPr>
        <w:t>（</w:t>
      </w:r>
      <w:r w:rsidR="00E23ACD">
        <w:rPr>
          <w:rFonts w:asciiTheme="majorHAnsi" w:hAnsiTheme="majorHAnsi" w:cstheme="majorHAnsi"/>
          <w:shd w:val="clear" w:color="auto" w:fill="FFFFFF"/>
          <w:lang w:eastAsia="zh-CN"/>
        </w:rPr>
        <w:t>Global Compact</w:t>
      </w:r>
      <w:r w:rsidR="00E23ACD">
        <w:rPr>
          <w:rFonts w:asciiTheme="majorHAnsi" w:hAnsiTheme="majorHAnsi" w:cstheme="majorHAnsi" w:hint="eastAsia"/>
          <w:shd w:val="clear" w:color="auto" w:fill="FFFFFF"/>
          <w:lang w:eastAsia="zh-CN"/>
        </w:rPr>
        <w:t>）</w:t>
      </w:r>
      <w:r w:rsidR="00E33F53">
        <w:rPr>
          <w:rFonts w:asciiTheme="majorHAnsi" w:hAnsiTheme="majorHAnsi" w:cstheme="majorHAnsi" w:hint="eastAsia"/>
          <w:shd w:val="clear" w:color="auto" w:fill="FFFFFF"/>
          <w:lang w:eastAsia="zh-CN"/>
        </w:rPr>
        <w:t>的十项原则（第十项原则于</w:t>
      </w:r>
      <w:r w:rsidR="00E33F53">
        <w:rPr>
          <w:rFonts w:asciiTheme="majorHAnsi" w:hAnsiTheme="majorHAnsi" w:cstheme="majorHAnsi" w:hint="eastAsia"/>
          <w:shd w:val="clear" w:color="auto" w:fill="FFFFFF"/>
          <w:lang w:eastAsia="zh-CN"/>
        </w:rPr>
        <w:t>2004</w:t>
      </w:r>
      <w:r w:rsidR="00E33F53">
        <w:rPr>
          <w:rFonts w:asciiTheme="majorHAnsi" w:hAnsiTheme="majorHAnsi" w:cstheme="majorHAnsi" w:hint="eastAsia"/>
          <w:shd w:val="clear" w:color="auto" w:fill="FFFFFF"/>
          <w:lang w:eastAsia="zh-CN"/>
        </w:rPr>
        <w:t>年</w:t>
      </w:r>
      <w:r w:rsidR="00E33F53">
        <w:rPr>
          <w:rFonts w:asciiTheme="majorHAnsi" w:hAnsiTheme="majorHAnsi" w:cstheme="majorHAnsi" w:hint="eastAsia"/>
          <w:shd w:val="clear" w:color="auto" w:fill="FFFFFF"/>
          <w:lang w:eastAsia="zh-CN"/>
        </w:rPr>
        <w:t>6</w:t>
      </w:r>
      <w:r w:rsidR="00B057E5">
        <w:rPr>
          <w:rFonts w:asciiTheme="majorHAnsi" w:hAnsiTheme="majorHAnsi" w:cstheme="majorHAnsi" w:hint="eastAsia"/>
          <w:shd w:val="clear" w:color="auto" w:fill="FFFFFF"/>
          <w:lang w:eastAsia="zh-CN"/>
        </w:rPr>
        <w:t>月通过）。集团与各签署方承诺向供应商和分</w:t>
      </w:r>
      <w:r w:rsidR="00E33F53">
        <w:rPr>
          <w:rFonts w:asciiTheme="majorHAnsi" w:hAnsiTheme="majorHAnsi" w:cstheme="majorHAnsi" w:hint="eastAsia"/>
          <w:shd w:val="clear" w:color="auto" w:fill="FFFFFF"/>
          <w:lang w:eastAsia="zh-CN"/>
        </w:rPr>
        <w:t>包商宣传上述原则。</w:t>
      </w:r>
    </w:p>
    <w:p w14:paraId="403EF226" w14:textId="77777777" w:rsidR="00E33F53" w:rsidRDefault="00E33F53" w:rsidP="00754F3E">
      <w:pPr>
        <w:spacing w:after="0" w:line="240" w:lineRule="auto"/>
        <w:jc w:val="both"/>
        <w:rPr>
          <w:rFonts w:asciiTheme="majorHAnsi" w:hAnsiTheme="majorHAnsi" w:cstheme="majorHAnsi"/>
          <w:lang w:eastAsia="zh-CN"/>
        </w:rPr>
      </w:pPr>
    </w:p>
    <w:p w14:paraId="49DC6C47" w14:textId="2419D021" w:rsidR="00E33F53" w:rsidRPr="00754F3E" w:rsidRDefault="00B057E5" w:rsidP="00754F3E">
      <w:pPr>
        <w:spacing w:after="0" w:line="240" w:lineRule="auto"/>
        <w:jc w:val="both"/>
        <w:rPr>
          <w:rFonts w:asciiTheme="majorHAnsi" w:hAnsiTheme="majorHAnsi" w:cstheme="majorHAnsi"/>
          <w:color w:val="538135"/>
          <w:lang w:eastAsia="zh-CN"/>
        </w:rPr>
      </w:pPr>
      <w:r>
        <w:rPr>
          <w:rFonts w:asciiTheme="majorHAnsi" w:hAnsiTheme="majorHAnsi" w:cstheme="majorHAnsi" w:hint="eastAsia"/>
          <w:lang w:eastAsia="zh-CN"/>
        </w:rPr>
        <w:t>如本协议与集团开展业务的</w:t>
      </w:r>
      <w:r w:rsidR="007E7493">
        <w:rPr>
          <w:rFonts w:asciiTheme="majorHAnsi" w:hAnsiTheme="majorHAnsi" w:cstheme="majorHAnsi" w:hint="eastAsia"/>
          <w:lang w:eastAsia="zh-CN"/>
        </w:rPr>
        <w:t>国家的适用法律发生矛盾，集团将采用</w:t>
      </w:r>
      <w:r w:rsidR="00E33F53">
        <w:rPr>
          <w:rFonts w:asciiTheme="majorHAnsi" w:hAnsiTheme="majorHAnsi" w:cstheme="majorHAnsi" w:hint="eastAsia"/>
          <w:lang w:eastAsia="zh-CN"/>
        </w:rPr>
        <w:t>对人权保护作用最强的规定。</w:t>
      </w:r>
    </w:p>
    <w:p w14:paraId="4947111D" w14:textId="77777777" w:rsidR="00E33F53" w:rsidRDefault="00E33F53">
      <w:pPr>
        <w:spacing w:after="0" w:line="24" w:lineRule="atLeast"/>
        <w:jc w:val="both"/>
        <w:rPr>
          <w:rFonts w:asciiTheme="majorHAnsi" w:hAnsiTheme="majorHAnsi" w:cstheme="majorHAnsi"/>
          <w:color w:val="0D0D0D"/>
          <w:lang w:eastAsia="zh-CN"/>
        </w:rPr>
      </w:pPr>
    </w:p>
    <w:p w14:paraId="46686D89" w14:textId="733CEA93" w:rsidR="00E33F53" w:rsidRPr="00754F3E" w:rsidRDefault="00E33F53">
      <w:pPr>
        <w:spacing w:after="0" w:line="24" w:lineRule="atLeast"/>
        <w:jc w:val="both"/>
        <w:rPr>
          <w:rFonts w:asciiTheme="majorHAnsi" w:hAnsiTheme="majorHAnsi" w:cstheme="majorHAnsi"/>
          <w:lang w:eastAsia="zh-CN"/>
        </w:rPr>
      </w:pPr>
      <w:r>
        <w:rPr>
          <w:rFonts w:asciiTheme="majorHAnsi" w:hAnsiTheme="majorHAnsi" w:cstheme="majorHAnsi" w:hint="eastAsia"/>
          <w:color w:val="0D0D0D"/>
          <w:lang w:eastAsia="zh-CN"/>
        </w:rPr>
        <w:t>此外，法国</w:t>
      </w:r>
      <w:r>
        <w:rPr>
          <w:rFonts w:asciiTheme="majorHAnsi" w:hAnsiTheme="majorHAnsi" w:cstheme="majorHAnsi" w:hint="eastAsia"/>
          <w:color w:val="0D0D0D"/>
          <w:lang w:eastAsia="zh-CN"/>
        </w:rPr>
        <w:t>2017</w:t>
      </w:r>
      <w:r>
        <w:rPr>
          <w:rFonts w:asciiTheme="majorHAnsi" w:hAnsiTheme="majorHAnsi" w:cstheme="majorHAnsi" w:hint="eastAsia"/>
          <w:color w:val="0D0D0D"/>
          <w:lang w:eastAsia="zh-CN"/>
        </w:rPr>
        <w:t>年</w:t>
      </w:r>
      <w:r>
        <w:rPr>
          <w:rFonts w:asciiTheme="majorHAnsi" w:hAnsiTheme="majorHAnsi" w:cstheme="majorHAnsi" w:hint="eastAsia"/>
          <w:color w:val="0D0D0D"/>
          <w:lang w:eastAsia="zh-CN"/>
        </w:rPr>
        <w:t>3</w:t>
      </w:r>
      <w:r>
        <w:rPr>
          <w:rFonts w:asciiTheme="majorHAnsi" w:hAnsiTheme="majorHAnsi" w:cstheme="majorHAnsi" w:hint="eastAsia"/>
          <w:color w:val="0D0D0D"/>
          <w:lang w:eastAsia="zh-CN"/>
        </w:rPr>
        <w:t>月</w:t>
      </w:r>
      <w:r>
        <w:rPr>
          <w:rFonts w:asciiTheme="majorHAnsi" w:hAnsiTheme="majorHAnsi" w:cstheme="majorHAnsi" w:hint="eastAsia"/>
          <w:color w:val="0D0D0D"/>
          <w:lang w:eastAsia="zh-CN"/>
        </w:rPr>
        <w:t>27</w:t>
      </w:r>
      <w:r w:rsidR="001C74EE">
        <w:rPr>
          <w:rFonts w:asciiTheme="majorHAnsi" w:hAnsiTheme="majorHAnsi" w:cstheme="majorHAnsi" w:hint="eastAsia"/>
          <w:color w:val="0D0D0D"/>
          <w:lang w:eastAsia="zh-CN"/>
        </w:rPr>
        <w:t>日《</w:t>
      </w:r>
      <w:r>
        <w:rPr>
          <w:rFonts w:asciiTheme="majorHAnsi" w:hAnsiTheme="majorHAnsi" w:cstheme="majorHAnsi" w:hint="eastAsia"/>
          <w:color w:val="0D0D0D"/>
          <w:lang w:eastAsia="zh-CN"/>
        </w:rPr>
        <w:t>母公司</w:t>
      </w:r>
      <w:r w:rsidR="001C74EE">
        <w:rPr>
          <w:rFonts w:asciiTheme="majorHAnsi" w:hAnsiTheme="majorHAnsi" w:cstheme="majorHAnsi" w:hint="eastAsia"/>
          <w:color w:val="0D0D0D"/>
          <w:lang w:eastAsia="zh-CN"/>
        </w:rPr>
        <w:t>与订购方</w:t>
      </w:r>
      <w:r w:rsidR="00393BFF">
        <w:rPr>
          <w:rFonts w:asciiTheme="majorHAnsi" w:hAnsiTheme="majorHAnsi" w:cstheme="majorHAnsi" w:hint="eastAsia"/>
          <w:color w:val="0D0D0D"/>
          <w:lang w:eastAsia="zh-CN"/>
        </w:rPr>
        <w:t>警戒义务法</w:t>
      </w:r>
      <w:r>
        <w:rPr>
          <w:rFonts w:asciiTheme="majorHAnsi" w:hAnsiTheme="majorHAnsi" w:cstheme="majorHAnsi" w:hint="eastAsia"/>
          <w:color w:val="0D0D0D"/>
          <w:lang w:eastAsia="zh-CN"/>
        </w:rPr>
        <w:t>》</w:t>
      </w:r>
      <w:r w:rsidR="00434CEA">
        <w:rPr>
          <w:rFonts w:asciiTheme="majorHAnsi" w:hAnsiTheme="majorHAnsi" w:cstheme="majorHAnsi" w:hint="eastAsia"/>
          <w:color w:val="0D0D0D"/>
          <w:lang w:eastAsia="zh-CN"/>
        </w:rPr>
        <w:t>要求公司制定并公布警戒计</w:t>
      </w:r>
      <w:r w:rsidR="001C74EE">
        <w:rPr>
          <w:rFonts w:asciiTheme="majorHAnsi" w:hAnsiTheme="majorHAnsi" w:cstheme="majorHAnsi" w:hint="eastAsia"/>
          <w:color w:val="0D0D0D"/>
          <w:lang w:eastAsia="zh-CN"/>
        </w:rPr>
        <w:t>划。该计划需明确如何识别风险，防范对人权和基本自由的严重侵犯，对人的健康与安全及环境的危</w:t>
      </w:r>
      <w:r w:rsidR="00CA4F27">
        <w:rPr>
          <w:rFonts w:asciiTheme="majorHAnsi" w:hAnsiTheme="majorHAnsi" w:cstheme="majorHAnsi" w:hint="eastAsia"/>
          <w:color w:val="0D0D0D"/>
          <w:lang w:eastAsia="zh-CN"/>
        </w:rPr>
        <w:t>害。法国电力集团会根据母公司、其直接或间接被控股公司、与其有稳固关系的分包商和供应商从事的活动评估</w:t>
      </w:r>
      <w:r w:rsidR="001C74EE">
        <w:rPr>
          <w:rFonts w:asciiTheme="majorHAnsi" w:hAnsiTheme="majorHAnsi" w:cstheme="majorHAnsi" w:hint="eastAsia"/>
          <w:color w:val="0D0D0D"/>
          <w:lang w:eastAsia="zh-CN"/>
        </w:rPr>
        <w:t>风险。</w:t>
      </w:r>
      <w:r w:rsidR="00E64366">
        <w:rPr>
          <w:rFonts w:asciiTheme="majorHAnsi" w:hAnsiTheme="majorHAnsi" w:cstheme="majorHAnsi" w:hint="eastAsia"/>
          <w:color w:val="0D0D0D"/>
          <w:lang w:eastAsia="zh-CN"/>
        </w:rPr>
        <w:t>集团会与包括员工代表组织在内的利益攸关方协同制定和实施</w:t>
      </w:r>
      <w:r w:rsidR="00CA4F27">
        <w:rPr>
          <w:rFonts w:asciiTheme="majorHAnsi" w:hAnsiTheme="majorHAnsi" w:cstheme="majorHAnsi" w:hint="eastAsia"/>
          <w:color w:val="0D0D0D"/>
          <w:lang w:eastAsia="zh-CN"/>
        </w:rPr>
        <w:t>警戒</w:t>
      </w:r>
      <w:r w:rsidR="007F23D8">
        <w:rPr>
          <w:rFonts w:asciiTheme="majorHAnsi" w:hAnsiTheme="majorHAnsi" w:cstheme="majorHAnsi" w:hint="eastAsia"/>
          <w:color w:val="0D0D0D"/>
          <w:lang w:eastAsia="zh-CN"/>
        </w:rPr>
        <w:t>计划。</w:t>
      </w:r>
      <w:r w:rsidR="00CA4F27">
        <w:rPr>
          <w:rFonts w:asciiTheme="majorHAnsi" w:hAnsiTheme="majorHAnsi" w:cstheme="majorHAnsi" w:hint="eastAsia"/>
          <w:color w:val="0D0D0D"/>
          <w:lang w:eastAsia="zh-CN"/>
        </w:rPr>
        <w:t>集团将在其所控股的所有子公司内实施此项计划。</w:t>
      </w:r>
      <w:r w:rsidR="007F23D8">
        <w:rPr>
          <w:rFonts w:asciiTheme="majorHAnsi" w:hAnsiTheme="majorHAnsi" w:cstheme="majorHAnsi" w:hint="eastAsia"/>
          <w:color w:val="0D0D0D"/>
          <w:lang w:eastAsia="zh-CN"/>
        </w:rPr>
        <w:t>向各利益攸关方开放的预警机制也将启动，用于收集预警。</w:t>
      </w:r>
    </w:p>
    <w:p w14:paraId="0CC033F6" w14:textId="77777777" w:rsidR="00892388" w:rsidRPr="00754F3E" w:rsidRDefault="00892388">
      <w:pPr>
        <w:spacing w:after="0" w:line="240" w:lineRule="auto"/>
        <w:jc w:val="both"/>
        <w:rPr>
          <w:rFonts w:asciiTheme="majorHAnsi" w:hAnsiTheme="majorHAnsi" w:cstheme="majorHAnsi"/>
          <w:color w:val="0D0D0D"/>
          <w:lang w:eastAsia="zh-CN"/>
        </w:rPr>
      </w:pPr>
    </w:p>
    <w:p w14:paraId="211A3153" w14:textId="53DDA8C6" w:rsidR="00A456A4" w:rsidRPr="00754F3E" w:rsidRDefault="00C75DEE">
      <w:pPr>
        <w:spacing w:after="0" w:line="240" w:lineRule="auto"/>
        <w:jc w:val="both"/>
        <w:rPr>
          <w:rFonts w:asciiTheme="majorHAnsi" w:hAnsiTheme="majorHAnsi" w:cstheme="majorHAnsi"/>
          <w:color w:val="0D0D0D"/>
          <w:lang w:eastAsia="zh-CN"/>
        </w:rPr>
      </w:pPr>
      <w:r>
        <w:rPr>
          <w:rFonts w:asciiTheme="majorHAnsi" w:hAnsiTheme="majorHAnsi" w:cstheme="majorHAnsi" w:hint="eastAsia"/>
          <w:color w:val="0D0D0D"/>
          <w:lang w:eastAsia="zh-CN"/>
        </w:rPr>
        <w:t>法国电力集团推崇稳定</w:t>
      </w:r>
      <w:r w:rsidR="00A456A4">
        <w:rPr>
          <w:rFonts w:asciiTheme="majorHAnsi" w:hAnsiTheme="majorHAnsi" w:cstheme="majorHAnsi" w:hint="eastAsia"/>
          <w:color w:val="0D0D0D"/>
          <w:lang w:eastAsia="zh-CN"/>
        </w:rPr>
        <w:t>工作，促进体面劳动，</w:t>
      </w:r>
      <w:r w:rsidR="00042CD5">
        <w:rPr>
          <w:rFonts w:asciiTheme="majorHAnsi" w:hAnsiTheme="majorHAnsi" w:cstheme="majorHAnsi" w:hint="eastAsia"/>
          <w:color w:val="0D0D0D"/>
          <w:lang w:eastAsia="zh-CN"/>
        </w:rPr>
        <w:t>即</w:t>
      </w:r>
      <w:r w:rsidR="00625123">
        <w:rPr>
          <w:rFonts w:asciiTheme="majorHAnsi" w:hAnsiTheme="majorHAnsi" w:cstheme="majorHAnsi" w:hint="eastAsia"/>
          <w:color w:val="0D0D0D"/>
          <w:lang w:eastAsia="zh-CN"/>
        </w:rPr>
        <w:t>根据国际劳工组织的定义，</w:t>
      </w:r>
      <w:r w:rsidR="00EF4344">
        <w:rPr>
          <w:rFonts w:asciiTheme="majorHAnsi" w:hAnsiTheme="majorHAnsi" w:cstheme="majorHAnsi" w:hint="eastAsia"/>
          <w:color w:val="0D0D0D"/>
          <w:lang w:eastAsia="zh-CN"/>
        </w:rPr>
        <w:t>富有成效</w:t>
      </w:r>
      <w:r w:rsidR="00625123">
        <w:rPr>
          <w:rFonts w:asciiTheme="majorHAnsi" w:hAnsiTheme="majorHAnsi" w:cstheme="majorHAnsi" w:hint="eastAsia"/>
          <w:color w:val="0D0D0D"/>
          <w:lang w:eastAsia="zh-CN"/>
        </w:rPr>
        <w:t>的、获得合理薪酬的劳动，且能保证</w:t>
      </w:r>
    </w:p>
    <w:p w14:paraId="6908DE50" w14:textId="7A7B4170" w:rsidR="00A456A4" w:rsidRPr="00754F3E" w:rsidRDefault="00C75DEE">
      <w:pPr>
        <w:spacing w:after="0" w:line="240" w:lineRule="auto"/>
        <w:jc w:val="both"/>
        <w:rPr>
          <w:rFonts w:asciiTheme="majorHAnsi" w:hAnsiTheme="majorHAnsi" w:cstheme="majorHAnsi"/>
          <w:color w:val="0D0D0D"/>
          <w:lang w:eastAsia="zh-CN"/>
        </w:rPr>
      </w:pPr>
      <w:r>
        <w:rPr>
          <w:rFonts w:asciiTheme="majorHAnsi" w:hAnsiTheme="majorHAnsi" w:cstheme="majorHAnsi"/>
          <w:color w:val="0D0D0D"/>
          <w:lang w:eastAsia="zh-CN"/>
        </w:rPr>
        <w:t xml:space="preserve">- </w:t>
      </w:r>
      <w:r w:rsidR="00A456A4">
        <w:rPr>
          <w:rFonts w:asciiTheme="majorHAnsi" w:hAnsiTheme="majorHAnsi" w:cstheme="majorHAnsi" w:hint="eastAsia"/>
          <w:color w:val="0D0D0D"/>
          <w:lang w:eastAsia="zh-CN"/>
        </w:rPr>
        <w:t>工作场所的安全条件；</w:t>
      </w:r>
    </w:p>
    <w:p w14:paraId="7969DE33" w14:textId="658A5481" w:rsidR="00A456A4" w:rsidRPr="00754F3E" w:rsidRDefault="00C75DEE">
      <w:pPr>
        <w:spacing w:after="0" w:line="240" w:lineRule="auto"/>
        <w:jc w:val="both"/>
        <w:rPr>
          <w:rFonts w:asciiTheme="majorHAnsi" w:hAnsiTheme="majorHAnsi" w:cstheme="majorHAnsi"/>
          <w:color w:val="0D0D0D"/>
          <w:lang w:eastAsia="zh-CN"/>
        </w:rPr>
      </w:pPr>
      <w:r>
        <w:rPr>
          <w:rFonts w:asciiTheme="majorHAnsi" w:hAnsiTheme="majorHAnsi" w:cstheme="majorHAnsi"/>
          <w:color w:val="0D0D0D"/>
          <w:lang w:eastAsia="zh-CN"/>
        </w:rPr>
        <w:t xml:space="preserve">- </w:t>
      </w:r>
      <w:r w:rsidR="00A456A4">
        <w:rPr>
          <w:rFonts w:asciiTheme="majorHAnsi" w:hAnsiTheme="majorHAnsi" w:cstheme="majorHAnsi" w:hint="eastAsia"/>
          <w:color w:val="0D0D0D"/>
          <w:lang w:eastAsia="zh-CN"/>
        </w:rPr>
        <w:t>对劳动者的社会保障</w:t>
      </w:r>
      <w:r>
        <w:rPr>
          <w:rFonts w:asciiTheme="majorHAnsi" w:hAnsiTheme="majorHAnsi" w:cstheme="majorHAnsi" w:hint="eastAsia"/>
          <w:color w:val="0D0D0D"/>
          <w:lang w:eastAsia="zh-CN"/>
        </w:rPr>
        <w:t>；</w:t>
      </w:r>
    </w:p>
    <w:p w14:paraId="3A87BA15" w14:textId="0D8513E8" w:rsidR="00AF2D04" w:rsidRPr="00C75DEE" w:rsidRDefault="00D3783E" w:rsidP="00DA4E18">
      <w:pPr>
        <w:spacing w:after="0" w:line="240" w:lineRule="auto"/>
        <w:jc w:val="both"/>
        <w:rPr>
          <w:rFonts w:asciiTheme="majorHAnsi" w:hAnsiTheme="majorHAnsi" w:cstheme="majorHAnsi"/>
          <w:color w:val="0D0D0D"/>
          <w:lang w:eastAsia="zh-CN"/>
        </w:rPr>
      </w:pPr>
      <w:r w:rsidRPr="00754F3E">
        <w:rPr>
          <w:rFonts w:asciiTheme="majorHAnsi" w:hAnsiTheme="majorHAnsi" w:cstheme="majorHAnsi"/>
          <w:color w:val="0D0D0D"/>
          <w:lang w:eastAsia="zh-CN"/>
        </w:rPr>
        <w:t xml:space="preserve">- </w:t>
      </w:r>
      <w:r w:rsidR="00A456A4">
        <w:rPr>
          <w:rFonts w:asciiTheme="majorHAnsi" w:hAnsiTheme="majorHAnsi" w:cstheme="majorHAnsi" w:hint="eastAsia"/>
          <w:color w:val="0D0D0D"/>
          <w:lang w:eastAsia="zh-CN"/>
        </w:rPr>
        <w:t>让每名员工都能自由表达诉求，</w:t>
      </w:r>
      <w:r w:rsidR="00EF4344">
        <w:rPr>
          <w:rFonts w:asciiTheme="majorHAnsi" w:hAnsiTheme="majorHAnsi" w:cstheme="majorHAnsi" w:hint="eastAsia"/>
          <w:color w:val="0D0D0D"/>
          <w:lang w:eastAsia="zh-CN"/>
        </w:rPr>
        <w:t>自我组织，</w:t>
      </w:r>
      <w:r w:rsidR="00A456A4">
        <w:rPr>
          <w:rFonts w:asciiTheme="majorHAnsi" w:hAnsiTheme="majorHAnsi" w:cstheme="majorHAnsi" w:hint="eastAsia"/>
          <w:color w:val="0D0D0D"/>
          <w:lang w:eastAsia="zh-CN"/>
        </w:rPr>
        <w:t>参与对其生活造成影响的决策中。</w:t>
      </w:r>
    </w:p>
    <w:p w14:paraId="3143FF93" w14:textId="4E0A73C3" w:rsidR="00FB4729" w:rsidRPr="00625123" w:rsidRDefault="00625123" w:rsidP="00530709">
      <w:pPr>
        <w:spacing w:after="0" w:line="24" w:lineRule="atLeast"/>
        <w:jc w:val="both"/>
        <w:rPr>
          <w:rFonts w:asciiTheme="majorHAnsi" w:hAnsiTheme="majorHAnsi" w:cstheme="majorHAnsi"/>
          <w:color w:val="C45911" w:themeColor="accent2" w:themeShade="BF"/>
          <w:lang w:eastAsia="zh-CN"/>
        </w:rPr>
      </w:pPr>
      <w:r>
        <w:rPr>
          <w:rFonts w:asciiTheme="majorHAnsi" w:hAnsiTheme="majorHAnsi" w:cstheme="majorHAnsi"/>
          <w:b/>
          <w:bCs/>
          <w:color w:val="C45911" w:themeColor="accent2" w:themeShade="BF"/>
          <w:sz w:val="24"/>
          <w:szCs w:val="24"/>
          <w:lang w:eastAsia="zh-CN"/>
        </w:rPr>
        <w:t>2</w:t>
      </w:r>
      <w:r>
        <w:rPr>
          <w:rFonts w:asciiTheme="majorHAnsi" w:hAnsiTheme="majorHAnsi" w:cstheme="majorHAnsi" w:hint="eastAsia"/>
          <w:b/>
          <w:bCs/>
          <w:color w:val="C45911" w:themeColor="accent2" w:themeShade="BF"/>
          <w:sz w:val="24"/>
          <w:szCs w:val="24"/>
          <w:lang w:eastAsia="zh-CN"/>
        </w:rPr>
        <w:t>.</w:t>
      </w:r>
      <w:r>
        <w:rPr>
          <w:rFonts w:asciiTheme="majorHAnsi" w:hAnsiTheme="majorHAnsi" w:cstheme="majorHAnsi"/>
          <w:b/>
          <w:bCs/>
          <w:color w:val="C45911" w:themeColor="accent2" w:themeShade="BF"/>
          <w:sz w:val="24"/>
          <w:szCs w:val="24"/>
          <w:lang w:eastAsia="zh-CN"/>
        </w:rPr>
        <w:t xml:space="preserve"> </w:t>
      </w:r>
      <w:r w:rsidRPr="00625123">
        <w:rPr>
          <w:rFonts w:asciiTheme="majorHAnsi" w:hAnsiTheme="majorHAnsi" w:cstheme="majorHAnsi" w:hint="eastAsia"/>
          <w:b/>
          <w:color w:val="C45911" w:themeColor="accent2" w:themeShade="BF"/>
          <w:lang w:eastAsia="zh-CN"/>
        </w:rPr>
        <w:t>推进集团伦理建设</w:t>
      </w:r>
      <w:r w:rsidR="00FB4729" w:rsidRPr="00625123">
        <w:rPr>
          <w:rFonts w:asciiTheme="majorHAnsi" w:hAnsiTheme="majorHAnsi" w:cstheme="majorHAnsi" w:hint="eastAsia"/>
          <w:b/>
          <w:color w:val="C45911" w:themeColor="accent2" w:themeShade="BF"/>
          <w:lang w:eastAsia="zh-CN"/>
        </w:rPr>
        <w:t>，防范腐败</w:t>
      </w:r>
    </w:p>
    <w:p w14:paraId="06748319" w14:textId="77777777" w:rsidR="008F3109" w:rsidRPr="00754F3E" w:rsidRDefault="008F3109" w:rsidP="00AD3816">
      <w:pPr>
        <w:spacing w:after="0" w:line="24" w:lineRule="atLeast"/>
        <w:jc w:val="both"/>
        <w:rPr>
          <w:rFonts w:asciiTheme="majorHAnsi" w:hAnsiTheme="majorHAnsi" w:cstheme="majorHAnsi"/>
          <w:lang w:eastAsia="zh-CN"/>
        </w:rPr>
      </w:pPr>
    </w:p>
    <w:p w14:paraId="3495807C" w14:textId="6D7F1C70" w:rsidR="006F21E9" w:rsidRDefault="00FB4729" w:rsidP="00754F3E">
      <w:pPr>
        <w:spacing w:after="0" w:line="24" w:lineRule="atLeast"/>
        <w:jc w:val="both"/>
        <w:rPr>
          <w:rFonts w:asciiTheme="majorHAnsi" w:hAnsiTheme="majorHAnsi" w:cstheme="majorHAnsi"/>
          <w:b/>
          <w:lang w:eastAsia="zh-CN"/>
        </w:rPr>
      </w:pPr>
      <w:r>
        <w:rPr>
          <w:rFonts w:asciiTheme="majorHAnsi" w:hAnsiTheme="majorHAnsi" w:cstheme="majorHAnsi" w:hint="eastAsia"/>
          <w:b/>
          <w:lang w:eastAsia="zh-CN"/>
        </w:rPr>
        <w:t>法国电力集团及其员工承诺在任何情况下在集团开展业务的所有国家遵守适用的法律法规。</w:t>
      </w:r>
    </w:p>
    <w:p w14:paraId="435A4993" w14:textId="77777777" w:rsidR="00FB4729" w:rsidRPr="00754F3E" w:rsidRDefault="00FB4729" w:rsidP="00754F3E">
      <w:pPr>
        <w:spacing w:after="0" w:line="24" w:lineRule="atLeast"/>
        <w:jc w:val="both"/>
        <w:rPr>
          <w:rFonts w:asciiTheme="majorHAnsi" w:hAnsiTheme="majorHAnsi" w:cstheme="majorHAnsi"/>
          <w:b/>
          <w:lang w:eastAsia="zh-CN"/>
        </w:rPr>
      </w:pPr>
    </w:p>
    <w:p w14:paraId="666EDDA6" w14:textId="5D515912" w:rsidR="00D658C5" w:rsidRDefault="002A1B71" w:rsidP="00754F3E">
      <w:pPr>
        <w:spacing w:after="0" w:line="24" w:lineRule="atLeast"/>
        <w:jc w:val="both"/>
        <w:rPr>
          <w:rFonts w:asciiTheme="majorHAnsi" w:hAnsiTheme="majorHAnsi" w:cstheme="majorHAnsi"/>
          <w:lang w:eastAsia="zh-CN"/>
        </w:rPr>
      </w:pPr>
      <w:r w:rsidRPr="002A1B71">
        <w:rPr>
          <w:rFonts w:asciiTheme="majorHAnsi" w:hAnsiTheme="majorHAnsi" w:cstheme="majorHAnsi" w:hint="eastAsia"/>
          <w:b/>
          <w:lang w:eastAsia="zh-CN"/>
        </w:rPr>
        <w:t>各签署</w:t>
      </w:r>
      <w:r w:rsidR="003B6E31" w:rsidRPr="002A1B71">
        <w:rPr>
          <w:rFonts w:asciiTheme="majorHAnsi" w:hAnsiTheme="majorHAnsi" w:cstheme="majorHAnsi" w:hint="eastAsia"/>
          <w:b/>
          <w:lang w:eastAsia="zh-CN"/>
        </w:rPr>
        <w:t>方承诺积极</w:t>
      </w:r>
      <w:r>
        <w:rPr>
          <w:rFonts w:asciiTheme="majorHAnsi" w:hAnsiTheme="majorHAnsi" w:cstheme="majorHAnsi" w:hint="eastAsia"/>
          <w:b/>
          <w:lang w:eastAsia="zh-CN"/>
        </w:rPr>
        <w:t>与</w:t>
      </w:r>
      <w:r w:rsidR="003B6E31" w:rsidRPr="002A1B71">
        <w:rPr>
          <w:rFonts w:asciiTheme="majorHAnsi" w:hAnsiTheme="majorHAnsi" w:cstheme="majorHAnsi" w:hint="eastAsia"/>
          <w:b/>
          <w:lang w:eastAsia="zh-CN"/>
        </w:rPr>
        <w:t>各种形式的腐败行为</w:t>
      </w:r>
      <w:r>
        <w:rPr>
          <w:rFonts w:asciiTheme="majorHAnsi" w:hAnsiTheme="majorHAnsi" w:cstheme="majorHAnsi" w:hint="eastAsia"/>
          <w:b/>
          <w:lang w:eastAsia="zh-CN"/>
        </w:rPr>
        <w:t>做斗争</w:t>
      </w:r>
      <w:r w:rsidR="003B6E31" w:rsidRPr="003B6E31">
        <w:rPr>
          <w:rFonts w:asciiTheme="majorHAnsi" w:hAnsiTheme="majorHAnsi" w:cstheme="majorHAnsi" w:hint="eastAsia"/>
          <w:b/>
          <w:lang w:eastAsia="zh-CN"/>
        </w:rPr>
        <w:t>。</w:t>
      </w:r>
      <w:r w:rsidR="009C0AD2">
        <w:rPr>
          <w:rFonts w:asciiTheme="majorHAnsi" w:hAnsiTheme="majorHAnsi" w:cstheme="majorHAnsi" w:hint="eastAsia"/>
          <w:lang w:eastAsia="zh-CN"/>
        </w:rPr>
        <w:t>为此，法国电力集团将采取一切必要措施，就该议题为员工开展</w:t>
      </w:r>
      <w:r w:rsidR="003B6E31">
        <w:rPr>
          <w:rFonts w:asciiTheme="majorHAnsi" w:hAnsiTheme="majorHAnsi" w:cstheme="majorHAnsi" w:hint="eastAsia"/>
          <w:lang w:eastAsia="zh-CN"/>
        </w:rPr>
        <w:t>培训。各反腐国</w:t>
      </w:r>
      <w:r w:rsidR="009C0AD2">
        <w:rPr>
          <w:rFonts w:asciiTheme="majorHAnsi" w:hAnsiTheme="majorHAnsi" w:cstheme="majorHAnsi" w:hint="eastAsia"/>
          <w:lang w:eastAsia="zh-CN"/>
        </w:rPr>
        <w:t>际组织强调，任何员工都无权应许、给予、赠送、要求或接受可被看作某种作为或不作为的报偿。在这一方面，法国电力集团的所有员工有义务避免任何</w:t>
      </w:r>
      <w:r w:rsidR="003B6E31">
        <w:rPr>
          <w:rFonts w:asciiTheme="majorHAnsi" w:hAnsiTheme="majorHAnsi" w:cstheme="majorHAnsi" w:hint="eastAsia"/>
          <w:lang w:eastAsia="zh-CN"/>
        </w:rPr>
        <w:t>使他们</w:t>
      </w:r>
      <w:r w:rsidR="009C0AD2">
        <w:rPr>
          <w:rFonts w:asciiTheme="majorHAnsi" w:hAnsiTheme="majorHAnsi" w:cstheme="majorHAnsi" w:hint="eastAsia"/>
          <w:lang w:eastAsia="zh-CN"/>
        </w:rPr>
        <w:t>的行为可能</w:t>
      </w:r>
      <w:r w:rsidR="003B6E31">
        <w:rPr>
          <w:rFonts w:asciiTheme="majorHAnsi" w:hAnsiTheme="majorHAnsi" w:cstheme="majorHAnsi" w:hint="eastAsia"/>
          <w:lang w:eastAsia="zh-CN"/>
        </w:rPr>
        <w:t>违反这一原则的局面。</w:t>
      </w:r>
    </w:p>
    <w:p w14:paraId="258E29D6" w14:textId="77777777" w:rsidR="003B6E31" w:rsidRPr="00754F3E" w:rsidRDefault="003B6E31" w:rsidP="00754F3E">
      <w:pPr>
        <w:spacing w:after="0" w:line="24" w:lineRule="atLeast"/>
        <w:jc w:val="both"/>
        <w:rPr>
          <w:rFonts w:asciiTheme="majorHAnsi" w:hAnsiTheme="majorHAnsi" w:cstheme="majorHAnsi"/>
          <w:color w:val="538135" w:themeColor="accent6" w:themeShade="BF"/>
          <w:lang w:eastAsia="zh-CN"/>
        </w:rPr>
      </w:pPr>
    </w:p>
    <w:p w14:paraId="2A7661A6" w14:textId="6737A0F9" w:rsidR="003B6E31" w:rsidRPr="00754F3E" w:rsidRDefault="00A3219D" w:rsidP="00754F3E">
      <w:pPr>
        <w:jc w:val="both"/>
        <w:rPr>
          <w:rFonts w:asciiTheme="majorHAnsi" w:hAnsiTheme="majorHAnsi" w:cstheme="majorHAnsi"/>
          <w:lang w:eastAsia="zh-CN"/>
        </w:rPr>
      </w:pPr>
      <w:r>
        <w:rPr>
          <w:rFonts w:asciiTheme="majorHAnsi" w:hAnsiTheme="majorHAnsi" w:cstheme="majorHAnsi" w:hint="eastAsia"/>
          <w:lang w:eastAsia="zh-CN"/>
        </w:rPr>
        <w:t>法国电力集团只希望与</w:t>
      </w:r>
      <w:r w:rsidR="003B6E31">
        <w:rPr>
          <w:rFonts w:asciiTheme="majorHAnsi" w:hAnsiTheme="majorHAnsi" w:cstheme="majorHAnsi" w:hint="eastAsia"/>
          <w:lang w:eastAsia="zh-CN"/>
        </w:rPr>
        <w:t>尊重廉洁原则和集团价值</w:t>
      </w:r>
      <w:r>
        <w:rPr>
          <w:rFonts w:asciiTheme="majorHAnsi" w:hAnsiTheme="majorHAnsi" w:cstheme="majorHAnsi" w:hint="eastAsia"/>
          <w:lang w:eastAsia="zh-CN"/>
        </w:rPr>
        <w:t>的合作伙伴往来</w:t>
      </w:r>
      <w:r w:rsidR="003B6E31">
        <w:rPr>
          <w:rFonts w:asciiTheme="majorHAnsi" w:hAnsiTheme="majorHAnsi" w:cstheme="majorHAnsi" w:hint="eastAsia"/>
          <w:lang w:eastAsia="zh-CN"/>
        </w:rPr>
        <w:t>，请所有合作伙伴及业务关系接受清廉审查。</w:t>
      </w:r>
    </w:p>
    <w:p w14:paraId="75AA50E9" w14:textId="0208AF5B" w:rsidR="000D720C" w:rsidRDefault="00A3219D" w:rsidP="00FB4BA0">
      <w:pPr>
        <w:jc w:val="both"/>
        <w:rPr>
          <w:rFonts w:asciiTheme="majorHAnsi" w:hAnsiTheme="majorHAnsi" w:cstheme="majorHAnsi"/>
          <w:lang w:eastAsia="zh-CN"/>
        </w:rPr>
      </w:pPr>
      <w:r>
        <w:rPr>
          <w:rFonts w:asciiTheme="majorHAnsi" w:hAnsiTheme="majorHAnsi" w:cstheme="majorHAnsi" w:hint="eastAsia"/>
          <w:b/>
          <w:lang w:eastAsia="zh-CN"/>
        </w:rPr>
        <w:t>各签署</w:t>
      </w:r>
      <w:r w:rsidR="003B6E31" w:rsidRPr="00E27D4A">
        <w:rPr>
          <w:rFonts w:asciiTheme="majorHAnsi" w:hAnsiTheme="majorHAnsi" w:cstheme="majorHAnsi" w:hint="eastAsia"/>
          <w:b/>
          <w:lang w:eastAsia="zh-CN"/>
        </w:rPr>
        <w:t>方承诺保护</w:t>
      </w:r>
      <w:r w:rsidR="00E27D4A" w:rsidRPr="00E27D4A">
        <w:rPr>
          <w:rFonts w:asciiTheme="majorHAnsi" w:hAnsiTheme="majorHAnsi" w:cstheme="majorHAnsi" w:hint="eastAsia"/>
          <w:b/>
          <w:lang w:eastAsia="zh-CN"/>
        </w:rPr>
        <w:t>告密者</w:t>
      </w:r>
      <w:r w:rsidR="00E27D4A">
        <w:rPr>
          <w:rFonts w:asciiTheme="majorHAnsi" w:hAnsiTheme="majorHAnsi" w:cstheme="majorHAnsi" w:hint="eastAsia"/>
          <w:lang w:eastAsia="zh-CN"/>
        </w:rPr>
        <w:t>以及被揭发的人员和所收集的信息。</w:t>
      </w:r>
      <w:r w:rsidR="00943211">
        <w:rPr>
          <w:rFonts w:asciiTheme="majorHAnsi" w:hAnsiTheme="majorHAnsi" w:cstheme="majorHAnsi" w:hint="eastAsia"/>
          <w:lang w:eastAsia="zh-CN"/>
        </w:rPr>
        <w:t>这种制度</w:t>
      </w:r>
      <w:r w:rsidR="00C12AD5">
        <w:rPr>
          <w:rFonts w:asciiTheme="majorHAnsi" w:hAnsiTheme="majorHAnsi" w:cstheme="majorHAnsi" w:hint="eastAsia"/>
          <w:lang w:eastAsia="zh-CN"/>
        </w:rPr>
        <w:t>旨在确保保密性，防止告密者遭报复或歧视。</w:t>
      </w:r>
      <w:r w:rsidR="00E27D4A">
        <w:rPr>
          <w:rFonts w:asciiTheme="majorHAnsi" w:hAnsiTheme="majorHAnsi" w:cstheme="majorHAnsi" w:hint="eastAsia"/>
          <w:lang w:eastAsia="zh-CN"/>
        </w:rPr>
        <w:t>保密者</w:t>
      </w:r>
      <w:r w:rsidR="00943211">
        <w:rPr>
          <w:rFonts w:asciiTheme="majorHAnsi" w:hAnsiTheme="majorHAnsi" w:cstheme="majorHAnsi" w:hint="eastAsia"/>
          <w:lang w:eastAsia="zh-CN"/>
        </w:rPr>
        <w:t>出于正义，无私地披露</w:t>
      </w:r>
      <w:r w:rsidR="00C12AD5">
        <w:rPr>
          <w:rFonts w:asciiTheme="majorHAnsi" w:hAnsiTheme="majorHAnsi" w:cstheme="majorHAnsi" w:hint="eastAsia"/>
          <w:lang w:eastAsia="zh-CN"/>
        </w:rPr>
        <w:t>个人所了解到的事实，且遵守法律规定的</w:t>
      </w:r>
      <w:r w:rsidR="00943211">
        <w:rPr>
          <w:rFonts w:asciiTheme="majorHAnsi" w:hAnsiTheme="majorHAnsi" w:cstheme="majorHAnsi" w:hint="eastAsia"/>
          <w:lang w:eastAsia="zh-CN"/>
        </w:rPr>
        <w:t>告密</w:t>
      </w:r>
      <w:r w:rsidR="000D720C">
        <w:rPr>
          <w:rFonts w:asciiTheme="majorHAnsi" w:hAnsiTheme="majorHAnsi" w:cstheme="majorHAnsi" w:hint="eastAsia"/>
          <w:lang w:eastAsia="zh-CN"/>
        </w:rPr>
        <w:t>制度</w:t>
      </w:r>
      <w:r w:rsidR="00943211">
        <w:rPr>
          <w:rFonts w:asciiTheme="majorHAnsi" w:hAnsiTheme="majorHAnsi" w:cstheme="majorHAnsi" w:hint="eastAsia"/>
          <w:lang w:eastAsia="zh-CN"/>
        </w:rPr>
        <w:t>。</w:t>
      </w:r>
    </w:p>
    <w:p w14:paraId="21EEFAD9" w14:textId="77860E0B" w:rsidR="000D720C" w:rsidRPr="00754F3E" w:rsidRDefault="00C12AD5"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法国电力集团会</w:t>
      </w:r>
      <w:r w:rsidR="0019128F">
        <w:rPr>
          <w:rFonts w:asciiTheme="majorHAnsi" w:hAnsiTheme="majorHAnsi" w:cstheme="majorHAnsi" w:hint="eastAsia"/>
          <w:lang w:eastAsia="zh-CN"/>
        </w:rPr>
        <w:t>提高员工意识，</w:t>
      </w:r>
      <w:r w:rsidR="00725926">
        <w:rPr>
          <w:rFonts w:asciiTheme="majorHAnsi" w:hAnsiTheme="majorHAnsi" w:cstheme="majorHAnsi" w:hint="eastAsia"/>
          <w:lang w:eastAsia="zh-CN"/>
        </w:rPr>
        <w:t>就这类问题开展培训，</w:t>
      </w:r>
      <w:r w:rsidR="0019128F">
        <w:rPr>
          <w:rFonts w:asciiTheme="majorHAnsi" w:hAnsiTheme="majorHAnsi" w:cstheme="majorHAnsi" w:hint="eastAsia"/>
          <w:lang w:eastAsia="zh-CN"/>
        </w:rPr>
        <w:t>并通过与工会代表协同开展的宣传及有针对性的计划</w:t>
      </w:r>
      <w:r w:rsidR="00725926">
        <w:rPr>
          <w:rFonts w:asciiTheme="majorHAnsi" w:hAnsiTheme="majorHAnsi" w:cstheme="majorHAnsi" w:hint="eastAsia"/>
          <w:lang w:eastAsia="zh-CN"/>
        </w:rPr>
        <w:t>帮助员工</w:t>
      </w:r>
      <w:r w:rsidR="0019128F">
        <w:rPr>
          <w:rFonts w:asciiTheme="majorHAnsi" w:hAnsiTheme="majorHAnsi" w:cstheme="majorHAnsi" w:hint="eastAsia"/>
          <w:lang w:eastAsia="zh-CN"/>
        </w:rPr>
        <w:t>了解相关的政策与程序</w:t>
      </w:r>
      <w:r w:rsidR="000D720C">
        <w:rPr>
          <w:rFonts w:asciiTheme="majorHAnsi" w:hAnsiTheme="majorHAnsi" w:cstheme="majorHAnsi" w:hint="eastAsia"/>
          <w:lang w:eastAsia="zh-CN"/>
        </w:rPr>
        <w:t>。</w:t>
      </w:r>
    </w:p>
    <w:p w14:paraId="1EE7B4AE" w14:textId="77777777" w:rsidR="008F3109" w:rsidRPr="00754F3E" w:rsidRDefault="008F3109" w:rsidP="00754F3E">
      <w:pPr>
        <w:spacing w:after="0" w:line="24" w:lineRule="atLeast"/>
        <w:jc w:val="both"/>
        <w:rPr>
          <w:rFonts w:asciiTheme="majorHAnsi" w:hAnsiTheme="majorHAnsi" w:cstheme="majorHAnsi"/>
          <w:b/>
          <w:lang w:eastAsia="zh-CN"/>
        </w:rPr>
      </w:pPr>
    </w:p>
    <w:p w14:paraId="73DDF1AF" w14:textId="2C23C819" w:rsidR="000D720C" w:rsidRPr="00754F3E" w:rsidRDefault="000D720C" w:rsidP="00754F3E">
      <w:pPr>
        <w:spacing w:after="0" w:line="24" w:lineRule="atLeast"/>
        <w:jc w:val="both"/>
        <w:rPr>
          <w:rFonts w:asciiTheme="majorHAnsi" w:hAnsiTheme="majorHAnsi" w:cstheme="majorHAnsi"/>
          <w:lang w:eastAsia="zh-CN"/>
        </w:rPr>
      </w:pPr>
      <w:r w:rsidRPr="000D720C">
        <w:rPr>
          <w:rFonts w:asciiTheme="majorHAnsi" w:hAnsiTheme="majorHAnsi" w:cstheme="majorHAnsi" w:hint="eastAsia"/>
          <w:b/>
          <w:lang w:eastAsia="zh-CN"/>
        </w:rPr>
        <w:t>法国电力集团实施税务透明的原则。</w:t>
      </w:r>
      <w:r w:rsidR="00FB4BA0">
        <w:rPr>
          <w:rFonts w:asciiTheme="majorHAnsi" w:hAnsiTheme="majorHAnsi" w:cstheme="majorHAnsi" w:hint="eastAsia"/>
          <w:lang w:eastAsia="zh-CN"/>
        </w:rPr>
        <w:t>根据</w:t>
      </w:r>
      <w:r w:rsidR="008C0DF8">
        <w:rPr>
          <w:rFonts w:asciiTheme="majorHAnsi" w:hAnsiTheme="majorHAnsi" w:cstheme="majorHAnsi" w:hint="eastAsia"/>
          <w:lang w:eastAsia="zh-CN"/>
        </w:rPr>
        <w:t>其</w:t>
      </w:r>
      <w:r>
        <w:rPr>
          <w:rFonts w:asciiTheme="majorHAnsi" w:hAnsiTheme="majorHAnsi" w:cstheme="majorHAnsi" w:hint="eastAsia"/>
          <w:lang w:eastAsia="zh-CN"/>
        </w:rPr>
        <w:t>税务政策</w:t>
      </w:r>
      <w:r w:rsidR="008C0DF8">
        <w:rPr>
          <w:rFonts w:asciiTheme="majorHAnsi" w:hAnsiTheme="majorHAnsi" w:cstheme="majorHAnsi" w:hint="eastAsia"/>
          <w:lang w:eastAsia="zh-CN"/>
        </w:rPr>
        <w:t>及伦理方面的承诺，法国电力集团巩固切实生成的</w:t>
      </w:r>
      <w:r w:rsidR="00FB4BA0">
        <w:rPr>
          <w:rFonts w:asciiTheme="majorHAnsi" w:hAnsiTheme="majorHAnsi" w:cstheme="majorHAnsi" w:hint="eastAsia"/>
          <w:lang w:eastAsia="zh-CN"/>
        </w:rPr>
        <w:t>正当利润。依据经合组织框架，集团分别为</w:t>
      </w:r>
      <w:r w:rsidR="008C0DF8">
        <w:rPr>
          <w:rFonts w:asciiTheme="majorHAnsi" w:hAnsiTheme="majorHAnsi" w:cstheme="majorHAnsi" w:hint="eastAsia"/>
          <w:lang w:eastAsia="zh-CN"/>
        </w:rPr>
        <w:t>每一个国家公布透明的税务报告。</w:t>
      </w:r>
    </w:p>
    <w:p w14:paraId="592C76B6" w14:textId="77777777" w:rsidR="009B2B9C" w:rsidRPr="00754F3E" w:rsidRDefault="009B2B9C" w:rsidP="00754F3E">
      <w:pPr>
        <w:pStyle w:val="Default"/>
        <w:spacing w:line="24" w:lineRule="atLeast"/>
        <w:jc w:val="both"/>
        <w:rPr>
          <w:rFonts w:asciiTheme="majorHAnsi" w:eastAsia="SimSun" w:hAnsiTheme="majorHAnsi" w:cstheme="majorHAnsi"/>
          <w:b/>
          <w:bCs/>
          <w:i/>
          <w:iCs/>
          <w:color w:val="auto"/>
          <w:kern w:val="24"/>
          <w:lang w:val="fr-FR" w:eastAsia="zh-CN"/>
        </w:rPr>
      </w:pPr>
    </w:p>
    <w:p w14:paraId="08CBA0B3" w14:textId="77777777" w:rsidR="00AF2D04" w:rsidRDefault="00AF2D04" w:rsidP="00AD3816">
      <w:pPr>
        <w:pStyle w:val="Default"/>
        <w:spacing w:line="24" w:lineRule="atLeast"/>
        <w:rPr>
          <w:rFonts w:asciiTheme="majorHAnsi" w:eastAsia="SimSun" w:hAnsiTheme="majorHAnsi" w:cstheme="majorHAnsi"/>
          <w:b/>
          <w:bCs/>
          <w:i/>
          <w:iCs/>
          <w:color w:val="auto"/>
          <w:kern w:val="24"/>
          <w:lang w:val="fr-FR" w:eastAsia="zh-CN"/>
        </w:rPr>
      </w:pPr>
    </w:p>
    <w:p w14:paraId="29508870"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118EF9E5"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35158B6D"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1692A825"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13495B3A"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003D7400"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5097D2C1"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6B7D1D24"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39D3CCF0"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0D69EB88"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337D79CD"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6FB68C8E"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493B10AE"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79FBCF08"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4C424E5B"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26C4DAFE"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69120542"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73609DA6"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5C8CDFFD"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2379E253"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15EC55D5"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26A59164"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38C767F8"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54EC693D"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0C8E2254" w14:textId="77777777" w:rsidR="00FB4BA0"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5B9D18C6" w14:textId="77777777" w:rsidR="00FB4BA0" w:rsidRPr="00754F3E" w:rsidRDefault="00FB4BA0" w:rsidP="00AD3816">
      <w:pPr>
        <w:pStyle w:val="Default"/>
        <w:spacing w:line="24" w:lineRule="atLeast"/>
        <w:rPr>
          <w:rFonts w:asciiTheme="majorHAnsi" w:eastAsia="SimSun" w:hAnsiTheme="majorHAnsi" w:cstheme="majorHAnsi"/>
          <w:b/>
          <w:bCs/>
          <w:i/>
          <w:iCs/>
          <w:color w:val="auto"/>
          <w:kern w:val="24"/>
          <w:lang w:val="fr-FR" w:eastAsia="zh-CN"/>
        </w:rPr>
      </w:pPr>
    </w:p>
    <w:p w14:paraId="19D313B0" w14:textId="1E75D3F1" w:rsidR="00F10EB8" w:rsidRPr="00754F3E" w:rsidRDefault="00FB4BA0" w:rsidP="00AD3816">
      <w:pPr>
        <w:pStyle w:val="Default"/>
        <w:spacing w:line="24" w:lineRule="atLeast"/>
        <w:rPr>
          <w:rFonts w:asciiTheme="majorHAnsi" w:eastAsia="SimSun" w:hAnsiTheme="majorHAnsi" w:cstheme="majorHAnsi"/>
          <w:b/>
          <w:bCs/>
          <w:color w:val="C45911" w:themeColor="accent2" w:themeShade="BF"/>
          <w:kern w:val="24"/>
          <w:lang w:val="fr-FR" w:eastAsia="zh-CN"/>
        </w:rPr>
      </w:pPr>
      <w:r>
        <w:rPr>
          <w:rFonts w:asciiTheme="majorHAnsi" w:eastAsia="SimSun" w:hAnsiTheme="majorHAnsi" w:cstheme="majorHAnsi"/>
          <w:b/>
          <w:bCs/>
          <w:color w:val="C45911" w:themeColor="accent2" w:themeShade="BF"/>
          <w:kern w:val="24"/>
          <w:lang w:val="fr-FR" w:eastAsia="zh-CN"/>
        </w:rPr>
        <w:t>3</w:t>
      </w:r>
      <w:r>
        <w:rPr>
          <w:rFonts w:asciiTheme="majorHAnsi" w:eastAsia="SimSun" w:hAnsiTheme="majorHAnsi" w:cstheme="majorHAnsi" w:hint="eastAsia"/>
          <w:b/>
          <w:bCs/>
          <w:color w:val="C45911" w:themeColor="accent2" w:themeShade="BF"/>
          <w:kern w:val="24"/>
          <w:lang w:val="fr-FR" w:eastAsia="zh-CN"/>
        </w:rPr>
        <w:t>.</w:t>
      </w:r>
      <w:r>
        <w:rPr>
          <w:rFonts w:asciiTheme="majorHAnsi" w:eastAsia="SimSun" w:hAnsiTheme="majorHAnsi" w:cstheme="majorHAnsi"/>
          <w:b/>
          <w:bCs/>
          <w:color w:val="C45911" w:themeColor="accent2" w:themeShade="BF"/>
          <w:kern w:val="24"/>
          <w:lang w:val="fr-FR" w:eastAsia="zh-CN"/>
        </w:rPr>
        <w:t xml:space="preserve"> </w:t>
      </w:r>
      <w:r>
        <w:rPr>
          <w:rFonts w:asciiTheme="majorHAnsi" w:eastAsia="SimSun" w:hAnsiTheme="majorHAnsi" w:cstheme="majorHAnsi" w:hint="eastAsia"/>
          <w:b/>
          <w:bCs/>
          <w:color w:val="C45911" w:themeColor="accent2" w:themeShade="BF"/>
          <w:kern w:val="24"/>
          <w:lang w:val="fr-FR" w:eastAsia="zh-CN"/>
        </w:rPr>
        <w:t>与</w:t>
      </w:r>
      <w:r w:rsidR="008C0DF8">
        <w:rPr>
          <w:rFonts w:asciiTheme="majorHAnsi" w:eastAsia="SimSun" w:hAnsiTheme="majorHAnsi" w:cstheme="majorHAnsi" w:hint="eastAsia"/>
          <w:b/>
          <w:bCs/>
          <w:color w:val="C45911" w:themeColor="accent2" w:themeShade="BF"/>
          <w:kern w:val="24"/>
          <w:lang w:val="fr-FR" w:eastAsia="zh-CN"/>
        </w:rPr>
        <w:t>各种形式的职场骚扰和职场暴力</w:t>
      </w:r>
      <w:r>
        <w:rPr>
          <w:rFonts w:asciiTheme="majorHAnsi" w:eastAsia="SimSun" w:hAnsiTheme="majorHAnsi" w:cstheme="majorHAnsi" w:hint="eastAsia"/>
          <w:b/>
          <w:bCs/>
          <w:color w:val="C45911" w:themeColor="accent2" w:themeShade="BF"/>
          <w:kern w:val="24"/>
          <w:lang w:val="fr-FR" w:eastAsia="zh-CN"/>
        </w:rPr>
        <w:t>做斗争</w:t>
      </w:r>
    </w:p>
    <w:p w14:paraId="4BF41ED9" w14:textId="77777777" w:rsidR="008C0DF8" w:rsidRDefault="008C0DF8" w:rsidP="00F6730C">
      <w:pPr>
        <w:autoSpaceDE w:val="0"/>
        <w:autoSpaceDN w:val="0"/>
        <w:adjustRightInd w:val="0"/>
        <w:spacing w:after="0" w:line="240" w:lineRule="auto"/>
        <w:jc w:val="both"/>
        <w:rPr>
          <w:rFonts w:asciiTheme="majorHAnsi" w:hAnsiTheme="majorHAnsi" w:cstheme="majorHAnsi"/>
          <w:b/>
          <w:lang w:eastAsia="zh-CN"/>
        </w:rPr>
      </w:pPr>
    </w:p>
    <w:p w14:paraId="6F5035AF" w14:textId="5B6FA947" w:rsidR="008C0DF8" w:rsidRPr="008C0DF8" w:rsidRDefault="008C0DF8" w:rsidP="00F6730C">
      <w:pPr>
        <w:autoSpaceDE w:val="0"/>
        <w:autoSpaceDN w:val="0"/>
        <w:adjustRightInd w:val="0"/>
        <w:spacing w:after="0" w:line="240" w:lineRule="auto"/>
        <w:jc w:val="both"/>
        <w:rPr>
          <w:rFonts w:asciiTheme="majorHAnsi" w:hAnsiTheme="majorHAnsi" w:cstheme="majorHAnsi"/>
          <w:b/>
          <w:lang w:eastAsia="zh-CN"/>
        </w:rPr>
      </w:pPr>
      <w:r>
        <w:rPr>
          <w:rFonts w:asciiTheme="majorHAnsi" w:hAnsiTheme="majorHAnsi" w:cstheme="majorHAnsi" w:hint="eastAsia"/>
          <w:b/>
          <w:lang w:eastAsia="zh-CN"/>
        </w:rPr>
        <w:t>各签署方以尊重人的名义，不容忍任何形式的职业场所（员工</w:t>
      </w:r>
      <w:r w:rsidR="00354C4D">
        <w:rPr>
          <w:rFonts w:asciiTheme="majorHAnsi" w:hAnsiTheme="majorHAnsi" w:cstheme="majorHAnsi" w:hint="eastAsia"/>
          <w:b/>
          <w:lang w:eastAsia="zh-CN"/>
        </w:rPr>
        <w:t>执行</w:t>
      </w:r>
      <w:r w:rsidR="00D03110">
        <w:rPr>
          <w:rFonts w:asciiTheme="majorHAnsi" w:hAnsiTheme="majorHAnsi" w:cstheme="majorHAnsi" w:hint="eastAsia"/>
          <w:b/>
          <w:lang w:eastAsia="zh-CN"/>
        </w:rPr>
        <w:t>工作任务的场所）骚扰和暴力行为以及与在职业场所意外发生的，与职场关系有关的这类</w:t>
      </w:r>
      <w:r>
        <w:rPr>
          <w:rFonts w:asciiTheme="majorHAnsi" w:hAnsiTheme="majorHAnsi" w:cstheme="majorHAnsi" w:hint="eastAsia"/>
          <w:b/>
          <w:lang w:eastAsia="zh-CN"/>
        </w:rPr>
        <w:t>行为。</w:t>
      </w:r>
    </w:p>
    <w:p w14:paraId="3701F1B1" w14:textId="77777777" w:rsidR="008C0DF8" w:rsidRDefault="008C0DF8" w:rsidP="000A11BA">
      <w:pPr>
        <w:pStyle w:val="Default"/>
        <w:spacing w:line="24" w:lineRule="atLeast"/>
        <w:jc w:val="both"/>
        <w:rPr>
          <w:rFonts w:asciiTheme="majorHAnsi" w:eastAsiaTheme="minorHAnsi" w:hAnsiTheme="majorHAnsi" w:cstheme="majorHAnsi"/>
          <w:color w:val="auto"/>
          <w:sz w:val="22"/>
          <w:szCs w:val="22"/>
          <w:lang w:val="fr-FR" w:eastAsia="zh-CN"/>
        </w:rPr>
      </w:pPr>
    </w:p>
    <w:p w14:paraId="60A1ECB0" w14:textId="4064D622" w:rsidR="008C0DF8" w:rsidRPr="00754F3E" w:rsidRDefault="002C3F85" w:rsidP="000A11BA">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法国电力集团承诺保护员工免遭</w:t>
      </w:r>
      <w:r w:rsidR="008C0DF8">
        <w:rPr>
          <w:rFonts w:ascii="SimSun" w:eastAsia="SimSun" w:hAnsi="SimSun" w:cstheme="majorHAnsi" w:hint="eastAsia"/>
          <w:color w:val="auto"/>
          <w:sz w:val="22"/>
          <w:szCs w:val="22"/>
          <w:lang w:val="fr-FR" w:eastAsia="zh-CN"/>
        </w:rPr>
        <w:t>任何形式的职场暴力、侵犯或骚扰。</w:t>
      </w:r>
    </w:p>
    <w:p w14:paraId="36092A5B" w14:textId="77777777" w:rsidR="008C0DF8" w:rsidRDefault="008C0DF8" w:rsidP="00C32FDE">
      <w:pPr>
        <w:autoSpaceDE w:val="0"/>
        <w:autoSpaceDN w:val="0"/>
        <w:adjustRightInd w:val="0"/>
        <w:spacing w:after="0" w:line="240" w:lineRule="auto"/>
        <w:jc w:val="both"/>
        <w:rPr>
          <w:rFonts w:asciiTheme="majorHAnsi" w:hAnsiTheme="majorHAnsi" w:cstheme="majorHAnsi"/>
          <w:lang w:eastAsia="zh-CN"/>
        </w:rPr>
      </w:pPr>
    </w:p>
    <w:p w14:paraId="18AAABDE" w14:textId="41BEC9C5" w:rsidR="008C0DF8" w:rsidRPr="00754F3E" w:rsidRDefault="008C0DF8" w:rsidP="00C32FDE">
      <w:pPr>
        <w:autoSpaceDE w:val="0"/>
        <w:autoSpaceDN w:val="0"/>
        <w:adjustRightInd w:val="0"/>
        <w:spacing w:after="0" w:line="240" w:lineRule="auto"/>
        <w:jc w:val="both"/>
        <w:rPr>
          <w:rFonts w:asciiTheme="majorHAnsi" w:hAnsiTheme="majorHAnsi" w:cstheme="majorHAnsi"/>
          <w:lang w:eastAsia="zh-CN"/>
        </w:rPr>
      </w:pPr>
      <w:r>
        <w:rPr>
          <w:rFonts w:asciiTheme="majorHAnsi" w:hAnsiTheme="majorHAnsi" w:cstheme="majorHAnsi" w:hint="eastAsia"/>
          <w:lang w:eastAsia="zh-CN"/>
        </w:rPr>
        <w:t>具体来讲，</w:t>
      </w:r>
      <w:r w:rsidR="00093FF1">
        <w:rPr>
          <w:rFonts w:asciiTheme="majorHAnsi" w:hAnsiTheme="majorHAnsi" w:cstheme="majorHAnsi" w:hint="eastAsia"/>
          <w:lang w:eastAsia="zh-CN"/>
        </w:rPr>
        <w:t>集团所属公司都应</w:t>
      </w:r>
      <w:r w:rsidR="004603E4">
        <w:rPr>
          <w:rFonts w:asciiTheme="majorHAnsi" w:hAnsiTheme="majorHAnsi" w:cstheme="majorHAnsi" w:hint="eastAsia"/>
          <w:lang w:eastAsia="zh-CN"/>
        </w:rPr>
        <w:t>采取必要措施防范和遏制骚扰行为及身体和心理层面的暴力行为，尤其要关注性别暴力。每家公司都应</w:t>
      </w:r>
      <w:r w:rsidR="00126A30">
        <w:rPr>
          <w:rFonts w:asciiTheme="majorHAnsi" w:hAnsiTheme="majorHAnsi" w:cstheme="majorHAnsi" w:hint="eastAsia"/>
          <w:lang w:eastAsia="zh-CN"/>
        </w:rPr>
        <w:t>提高员工对骚扰风险及防范和打击骚扰的手段的意识</w:t>
      </w:r>
      <w:r w:rsidR="004603E4">
        <w:rPr>
          <w:rFonts w:asciiTheme="majorHAnsi" w:hAnsiTheme="majorHAnsi" w:cstheme="majorHAnsi" w:hint="eastAsia"/>
          <w:lang w:eastAsia="zh-CN"/>
        </w:rPr>
        <w:t>。集团</w:t>
      </w:r>
      <w:r w:rsidR="0056512F">
        <w:rPr>
          <w:rFonts w:asciiTheme="majorHAnsi" w:hAnsiTheme="majorHAnsi" w:cstheme="majorHAnsi" w:hint="eastAsia"/>
          <w:lang w:eastAsia="zh-CN"/>
        </w:rPr>
        <w:t>承诺，</w:t>
      </w:r>
      <w:r w:rsidR="004603E4">
        <w:rPr>
          <w:rFonts w:asciiTheme="majorHAnsi" w:hAnsiTheme="majorHAnsi" w:cstheme="majorHAnsi" w:hint="eastAsia"/>
          <w:lang w:eastAsia="zh-CN"/>
        </w:rPr>
        <w:t>与员工代表协</w:t>
      </w:r>
      <w:r w:rsidR="00D14305">
        <w:rPr>
          <w:rFonts w:asciiTheme="majorHAnsi" w:hAnsiTheme="majorHAnsi" w:cstheme="majorHAnsi" w:hint="eastAsia"/>
          <w:lang w:eastAsia="zh-CN"/>
        </w:rPr>
        <w:t>力，</w:t>
      </w:r>
      <w:r w:rsidR="009C6835">
        <w:rPr>
          <w:rFonts w:asciiTheme="majorHAnsi" w:hAnsiTheme="majorHAnsi" w:cstheme="majorHAnsi" w:hint="eastAsia"/>
          <w:lang w:eastAsia="zh-CN"/>
        </w:rPr>
        <w:t>在</w:t>
      </w:r>
      <w:r w:rsidR="0056512F">
        <w:rPr>
          <w:rFonts w:asciiTheme="majorHAnsi" w:hAnsiTheme="majorHAnsi" w:cstheme="majorHAnsi" w:hint="eastAsia"/>
          <w:lang w:eastAsia="zh-CN"/>
        </w:rPr>
        <w:t>各个</w:t>
      </w:r>
      <w:r w:rsidR="00D14305">
        <w:rPr>
          <w:rFonts w:asciiTheme="majorHAnsi" w:hAnsiTheme="majorHAnsi" w:cstheme="majorHAnsi" w:hint="eastAsia"/>
          <w:lang w:eastAsia="zh-CN"/>
        </w:rPr>
        <w:t>公司</w:t>
      </w:r>
      <w:r w:rsidR="009C6835">
        <w:rPr>
          <w:rFonts w:asciiTheme="majorHAnsi" w:hAnsiTheme="majorHAnsi" w:cstheme="majorHAnsi" w:hint="eastAsia"/>
          <w:lang w:eastAsia="zh-CN"/>
        </w:rPr>
        <w:t>制定</w:t>
      </w:r>
      <w:r w:rsidR="00D14305">
        <w:rPr>
          <w:rFonts w:asciiTheme="majorHAnsi" w:hAnsiTheme="majorHAnsi" w:cstheme="majorHAnsi" w:hint="eastAsia"/>
          <w:lang w:eastAsia="zh-CN"/>
        </w:rPr>
        <w:t>并实施</w:t>
      </w:r>
      <w:r w:rsidR="009C6835">
        <w:rPr>
          <w:rFonts w:asciiTheme="majorHAnsi" w:hAnsiTheme="majorHAnsi" w:cstheme="majorHAnsi" w:hint="eastAsia"/>
          <w:lang w:eastAsia="zh-CN"/>
        </w:rPr>
        <w:t>预防与行动计划，根据集团零容忍政策并依照国际劳工组织准则与良好实践，防范各类形式的职场骚扰与暴力，应对可能发生的情况。集团</w:t>
      </w:r>
      <w:r w:rsidR="004430EE">
        <w:rPr>
          <w:rFonts w:asciiTheme="majorHAnsi" w:hAnsiTheme="majorHAnsi" w:cstheme="majorHAnsi" w:hint="eastAsia"/>
          <w:lang w:eastAsia="zh-CN"/>
        </w:rPr>
        <w:t>员工会接受对此类问题的宣传与培训，</w:t>
      </w:r>
      <w:r w:rsidR="0056512F">
        <w:rPr>
          <w:rFonts w:asciiTheme="majorHAnsi" w:hAnsiTheme="majorHAnsi" w:cstheme="majorHAnsi" w:hint="eastAsia"/>
          <w:lang w:eastAsia="zh-CN"/>
        </w:rPr>
        <w:t>并</w:t>
      </w:r>
      <w:r w:rsidR="004430EE">
        <w:rPr>
          <w:rFonts w:asciiTheme="majorHAnsi" w:hAnsiTheme="majorHAnsi" w:cstheme="majorHAnsi" w:hint="eastAsia"/>
          <w:lang w:eastAsia="zh-CN"/>
        </w:rPr>
        <w:t>了解相关政策和程序。</w:t>
      </w:r>
    </w:p>
    <w:p w14:paraId="3BABCB00" w14:textId="77777777" w:rsidR="00667B87" w:rsidRDefault="00667B87" w:rsidP="00F710B4">
      <w:pPr>
        <w:pStyle w:val="Default"/>
        <w:spacing w:line="24" w:lineRule="atLeast"/>
        <w:jc w:val="both"/>
        <w:rPr>
          <w:rFonts w:asciiTheme="majorHAnsi" w:eastAsiaTheme="minorHAnsi" w:hAnsiTheme="majorHAnsi" w:cstheme="majorHAnsi"/>
          <w:color w:val="auto"/>
          <w:sz w:val="22"/>
          <w:szCs w:val="22"/>
          <w:lang w:val="fr-FR" w:eastAsia="zh-CN"/>
        </w:rPr>
      </w:pPr>
    </w:p>
    <w:p w14:paraId="48979D2F" w14:textId="054ED14D" w:rsidR="00667B87" w:rsidRPr="00754F3E" w:rsidRDefault="00667B87" w:rsidP="00F710B4">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所有员工都应</w:t>
      </w:r>
      <w:r w:rsidR="001A7790">
        <w:rPr>
          <w:rFonts w:ascii="SimSun" w:eastAsia="SimSun" w:hAnsi="SimSun" w:cstheme="majorHAnsi" w:hint="eastAsia"/>
          <w:color w:val="auto"/>
          <w:sz w:val="22"/>
          <w:szCs w:val="22"/>
          <w:lang w:val="fr-FR" w:eastAsia="zh-CN"/>
        </w:rPr>
        <w:t>被恭敬</w:t>
      </w:r>
      <w:r w:rsidR="00733953">
        <w:rPr>
          <w:rFonts w:ascii="SimSun" w:eastAsia="SimSun" w:hAnsi="SimSun" w:cstheme="majorHAnsi" w:hint="eastAsia"/>
          <w:color w:val="auto"/>
          <w:sz w:val="22"/>
          <w:szCs w:val="22"/>
          <w:lang w:val="fr-FR" w:eastAsia="zh-CN"/>
        </w:rPr>
        <w:t>对待</w:t>
      </w:r>
      <w:r w:rsidR="001A7790">
        <w:rPr>
          <w:rFonts w:ascii="SimSun" w:eastAsia="SimSun" w:hAnsi="SimSun" w:cstheme="majorHAnsi" w:hint="eastAsia"/>
          <w:color w:val="auto"/>
          <w:sz w:val="22"/>
          <w:szCs w:val="22"/>
          <w:lang w:val="fr-FR" w:eastAsia="zh-CN"/>
        </w:rPr>
        <w:t>；他们承认，建立在相互尊重基础上的职场关系、团队精神和互利合作有助于建设</w:t>
      </w:r>
      <w:r w:rsidR="00000DCC">
        <w:rPr>
          <w:rFonts w:ascii="SimSun" w:eastAsia="SimSun" w:hAnsi="SimSun" w:cstheme="majorHAnsi" w:hint="eastAsia"/>
          <w:color w:val="auto"/>
          <w:sz w:val="22"/>
          <w:szCs w:val="22"/>
          <w:lang w:val="fr-FR" w:eastAsia="zh-CN"/>
        </w:rPr>
        <w:t>积极的工作环境。</w:t>
      </w:r>
    </w:p>
    <w:p w14:paraId="0FDFD71C" w14:textId="4D3B8588" w:rsidR="00563853" w:rsidRPr="00754F3E"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fr-FR" w:eastAsia="zh-CN"/>
        </w:rPr>
      </w:pPr>
      <w:r w:rsidRPr="00754F3E">
        <w:rPr>
          <w:rFonts w:asciiTheme="majorHAnsi" w:eastAsiaTheme="minorHAnsi" w:hAnsiTheme="majorHAnsi" w:cstheme="majorHAnsi"/>
          <w:color w:val="auto"/>
          <w:sz w:val="22"/>
          <w:szCs w:val="22"/>
          <w:lang w:val="fr-FR" w:eastAsia="zh-CN"/>
        </w:rPr>
        <w:tab/>
      </w:r>
    </w:p>
    <w:p w14:paraId="7F7E8BF1" w14:textId="77777777" w:rsidR="00AF2D04" w:rsidRPr="00754F3E"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fr-FR" w:eastAsia="zh-CN"/>
        </w:rPr>
      </w:pPr>
    </w:p>
    <w:p w14:paraId="5C1350D5" w14:textId="1B86E0CE" w:rsidR="00000DCC" w:rsidRPr="00754F3E" w:rsidRDefault="00C5659C" w:rsidP="00AD3816">
      <w:pPr>
        <w:pStyle w:val="Default"/>
        <w:spacing w:line="24" w:lineRule="atLeast"/>
        <w:jc w:val="both"/>
        <w:rPr>
          <w:rFonts w:asciiTheme="majorHAnsi" w:eastAsia="SimSun" w:hAnsiTheme="majorHAnsi" w:cstheme="majorHAnsi"/>
          <w:b/>
          <w:bCs/>
          <w:color w:val="C45911" w:themeColor="accent2" w:themeShade="BF"/>
          <w:kern w:val="24"/>
          <w:lang w:val="fr-FR" w:eastAsia="zh-CN"/>
        </w:rPr>
      </w:pPr>
      <w:r w:rsidRPr="00754F3E">
        <w:rPr>
          <w:rFonts w:asciiTheme="majorHAnsi" w:eastAsia="SimSun" w:hAnsiTheme="majorHAnsi" w:cstheme="majorHAnsi"/>
          <w:b/>
          <w:bCs/>
          <w:color w:val="C45911" w:themeColor="accent2" w:themeShade="BF"/>
          <w:kern w:val="24"/>
          <w:lang w:val="fr-FR" w:eastAsia="zh-CN"/>
        </w:rPr>
        <w:t>4</w:t>
      </w:r>
      <w:r w:rsidR="00B0593A">
        <w:rPr>
          <w:rFonts w:asciiTheme="majorHAnsi" w:eastAsia="SimSun" w:hAnsiTheme="majorHAnsi" w:cstheme="majorHAnsi" w:hint="eastAsia"/>
          <w:b/>
          <w:bCs/>
          <w:color w:val="C45911" w:themeColor="accent2" w:themeShade="BF"/>
          <w:kern w:val="24"/>
          <w:lang w:val="fr-FR" w:eastAsia="zh-CN"/>
        </w:rPr>
        <w:t>.</w:t>
      </w:r>
      <w:r w:rsidR="00B0593A">
        <w:rPr>
          <w:rFonts w:asciiTheme="majorHAnsi" w:eastAsia="SimSun" w:hAnsiTheme="majorHAnsi" w:cstheme="majorHAnsi"/>
          <w:b/>
          <w:bCs/>
          <w:color w:val="C45911" w:themeColor="accent2" w:themeShade="BF"/>
          <w:kern w:val="24"/>
          <w:lang w:val="fr-FR" w:eastAsia="zh-CN"/>
        </w:rPr>
        <w:t xml:space="preserve"> </w:t>
      </w:r>
      <w:r w:rsidR="00000DCC">
        <w:rPr>
          <w:rFonts w:asciiTheme="majorHAnsi" w:eastAsia="SimSun" w:hAnsiTheme="majorHAnsi" w:cstheme="majorHAnsi" w:hint="eastAsia"/>
          <w:b/>
          <w:bCs/>
          <w:color w:val="C45911" w:themeColor="accent2" w:themeShade="BF"/>
          <w:kern w:val="24"/>
          <w:lang w:val="fr-FR" w:eastAsia="zh-CN"/>
        </w:rPr>
        <w:t>确保与供应商和</w:t>
      </w:r>
      <w:r w:rsidR="00612F06">
        <w:rPr>
          <w:rFonts w:asciiTheme="majorHAnsi" w:eastAsia="SimSun" w:hAnsiTheme="majorHAnsi" w:cstheme="majorHAnsi" w:hint="eastAsia"/>
          <w:b/>
          <w:bCs/>
          <w:color w:val="C45911" w:themeColor="accent2" w:themeShade="BF"/>
          <w:kern w:val="24"/>
          <w:lang w:val="fr-FR" w:eastAsia="zh-CN"/>
        </w:rPr>
        <w:t>分</w:t>
      </w:r>
      <w:r w:rsidR="007F2370">
        <w:rPr>
          <w:rFonts w:asciiTheme="majorHAnsi" w:eastAsia="SimSun" w:hAnsiTheme="majorHAnsi" w:cstheme="majorHAnsi" w:hint="eastAsia"/>
          <w:b/>
          <w:bCs/>
          <w:color w:val="C45911" w:themeColor="accent2" w:themeShade="BF"/>
          <w:kern w:val="24"/>
          <w:lang w:val="fr-FR" w:eastAsia="zh-CN"/>
        </w:rPr>
        <w:t>包商的</w:t>
      </w:r>
      <w:r w:rsidR="005F3E4B">
        <w:rPr>
          <w:rFonts w:asciiTheme="majorHAnsi" w:eastAsia="SimSun" w:hAnsiTheme="majorHAnsi" w:cstheme="majorHAnsi" w:hint="eastAsia"/>
          <w:b/>
          <w:bCs/>
          <w:color w:val="C45911" w:themeColor="accent2" w:themeShade="BF"/>
          <w:kern w:val="24"/>
          <w:lang w:val="fr-FR" w:eastAsia="zh-CN"/>
        </w:rPr>
        <w:t>关系</w:t>
      </w:r>
      <w:r w:rsidR="00612F06">
        <w:rPr>
          <w:rFonts w:asciiTheme="majorHAnsi" w:eastAsia="SimSun" w:hAnsiTheme="majorHAnsi" w:cstheme="majorHAnsi" w:hint="eastAsia"/>
          <w:b/>
          <w:bCs/>
          <w:color w:val="C45911" w:themeColor="accent2" w:themeShade="BF"/>
          <w:kern w:val="24"/>
          <w:lang w:val="fr-FR" w:eastAsia="zh-CN"/>
        </w:rPr>
        <w:t>对社会负责</w:t>
      </w:r>
    </w:p>
    <w:p w14:paraId="145FCADE" w14:textId="77777777" w:rsidR="00C5659C" w:rsidRPr="00754F3E" w:rsidRDefault="00C5659C" w:rsidP="00AD3816">
      <w:pPr>
        <w:pStyle w:val="Default"/>
        <w:spacing w:line="24" w:lineRule="atLeast"/>
        <w:jc w:val="both"/>
        <w:rPr>
          <w:rFonts w:asciiTheme="majorHAnsi" w:eastAsiaTheme="minorHAnsi" w:hAnsiTheme="majorHAnsi" w:cstheme="majorHAnsi"/>
          <w:color w:val="auto"/>
          <w:sz w:val="22"/>
          <w:szCs w:val="22"/>
          <w:lang w:val="fr-FR" w:eastAsia="zh-CN"/>
        </w:rPr>
      </w:pPr>
    </w:p>
    <w:p w14:paraId="599E37E1" w14:textId="2695B61F" w:rsidR="005F3E4B" w:rsidRPr="00754F3E" w:rsidRDefault="00774CED" w:rsidP="00AD3816">
      <w:pPr>
        <w:pStyle w:val="Default"/>
        <w:spacing w:line="24" w:lineRule="atLeast"/>
        <w:jc w:val="both"/>
        <w:rPr>
          <w:rFonts w:asciiTheme="majorHAnsi" w:eastAsiaTheme="minorHAnsi" w:hAnsiTheme="majorHAnsi" w:cstheme="majorHAnsi"/>
          <w:b/>
          <w:color w:val="auto"/>
          <w:sz w:val="22"/>
          <w:szCs w:val="22"/>
          <w:lang w:val="fr-FR" w:eastAsia="zh-CN"/>
        </w:rPr>
      </w:pPr>
      <w:r>
        <w:rPr>
          <w:rFonts w:ascii="SimSun" w:eastAsia="SimSun" w:hAnsi="SimSun" w:cstheme="majorHAnsi" w:hint="eastAsia"/>
          <w:b/>
          <w:color w:val="auto"/>
          <w:sz w:val="22"/>
          <w:szCs w:val="22"/>
          <w:lang w:val="fr-FR" w:eastAsia="zh-CN"/>
        </w:rPr>
        <w:t>法国电力集团承诺向供应商和分包商宣传并推介</w:t>
      </w:r>
      <w:r w:rsidR="005F3E4B">
        <w:rPr>
          <w:rFonts w:ascii="SimSun" w:eastAsia="SimSun" w:hAnsi="SimSun" w:cstheme="majorHAnsi" w:hint="eastAsia"/>
          <w:b/>
          <w:color w:val="auto"/>
          <w:sz w:val="22"/>
          <w:szCs w:val="22"/>
          <w:lang w:val="fr-FR" w:eastAsia="zh-CN"/>
        </w:rPr>
        <w:t>本协议。</w:t>
      </w:r>
    </w:p>
    <w:p w14:paraId="3B6229FF" w14:textId="77777777" w:rsidR="003725BE" w:rsidRPr="00754F3E" w:rsidRDefault="003725BE" w:rsidP="003725BE">
      <w:pPr>
        <w:pStyle w:val="Default"/>
        <w:rPr>
          <w:rFonts w:asciiTheme="majorHAnsi" w:hAnsiTheme="majorHAnsi" w:cstheme="majorHAnsi"/>
          <w:lang w:val="fr-FR" w:eastAsia="zh-CN"/>
        </w:rPr>
      </w:pPr>
    </w:p>
    <w:p w14:paraId="40531312" w14:textId="58788AF8" w:rsidR="005F3E4B" w:rsidRPr="005F3E4B" w:rsidRDefault="005F3E4B" w:rsidP="005F3E4B">
      <w:pPr>
        <w:pStyle w:val="Default"/>
        <w:rPr>
          <w:sz w:val="22"/>
          <w:szCs w:val="22"/>
          <w:lang w:val="fr-FR" w:eastAsia="en-US"/>
        </w:rPr>
      </w:pPr>
      <w:r w:rsidRPr="005F3E4B">
        <w:rPr>
          <w:rFonts w:ascii="SimSun" w:eastAsia="SimSun" w:hAnsi="SimSun" w:hint="eastAsia"/>
          <w:sz w:val="22"/>
          <w:szCs w:val="22"/>
          <w:lang w:val="fr-FR" w:eastAsia="zh-CN"/>
        </w:rPr>
        <w:t>集团的要求如下</w:t>
      </w:r>
      <w:r w:rsidR="00774CED">
        <w:rPr>
          <w:rFonts w:ascii="SimSun" w:eastAsia="SimSun" w:hAnsi="SimSun" w:hint="eastAsia"/>
          <w:sz w:val="22"/>
          <w:szCs w:val="22"/>
          <w:lang w:val="fr-FR" w:eastAsia="zh-CN"/>
        </w:rPr>
        <w:t>：</w:t>
      </w:r>
    </w:p>
    <w:p w14:paraId="3DFED68A" w14:textId="6E3D6EE0" w:rsidR="00557714" w:rsidRPr="00754F3E" w:rsidRDefault="00FF38EC" w:rsidP="00AD3816">
      <w:pPr>
        <w:pStyle w:val="Default"/>
        <w:numPr>
          <w:ilvl w:val="0"/>
          <w:numId w:val="10"/>
        </w:numPr>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遵守合同履行</w:t>
      </w:r>
      <w:r w:rsidR="005F3E4B">
        <w:rPr>
          <w:rFonts w:ascii="SimSun" w:eastAsia="SimSun" w:hAnsi="SimSun" w:cstheme="majorHAnsi" w:hint="eastAsia"/>
          <w:color w:val="auto"/>
          <w:sz w:val="22"/>
          <w:szCs w:val="22"/>
          <w:lang w:val="fr-FR" w:eastAsia="zh-CN"/>
        </w:rPr>
        <w:t>国家的法律</w:t>
      </w:r>
    </w:p>
    <w:p w14:paraId="747940F3" w14:textId="62F512B7" w:rsidR="00F02602" w:rsidRPr="00754F3E" w:rsidRDefault="00FF38EC" w:rsidP="005D2F08">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Pr>
          <w:rFonts w:ascii="SimSun" w:eastAsia="SimSun" w:hAnsi="SimSun" w:cstheme="majorHAnsi" w:hint="eastAsia"/>
          <w:color w:val="auto"/>
          <w:sz w:val="22"/>
          <w:szCs w:val="22"/>
          <w:lang w:val="fr-FR" w:eastAsia="zh-CN"/>
        </w:rPr>
        <w:t>遵守国际劳工准则</w:t>
      </w:r>
    </w:p>
    <w:p w14:paraId="6ABD9BCB" w14:textId="5F5532D9" w:rsidR="00557714" w:rsidRPr="00754F3E" w:rsidRDefault="00602C97" w:rsidP="001344B3">
      <w:pPr>
        <w:pStyle w:val="Default"/>
        <w:numPr>
          <w:ilvl w:val="0"/>
          <w:numId w:val="10"/>
        </w:numPr>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保护</w:t>
      </w:r>
      <w:r w:rsidR="00497C44">
        <w:rPr>
          <w:rFonts w:ascii="SimSun" w:eastAsia="SimSun" w:hAnsi="SimSun" w:cstheme="majorHAnsi" w:hint="eastAsia"/>
          <w:color w:val="auto"/>
          <w:sz w:val="22"/>
          <w:szCs w:val="22"/>
          <w:lang w:val="fr-FR" w:eastAsia="zh-CN"/>
        </w:rPr>
        <w:t>员工的健康与安全，</w:t>
      </w:r>
      <w:r w:rsidR="00FF38EC">
        <w:rPr>
          <w:rFonts w:ascii="SimSun" w:eastAsia="SimSun" w:hAnsi="SimSun" w:cstheme="majorHAnsi" w:hint="eastAsia"/>
          <w:color w:val="auto"/>
          <w:sz w:val="22"/>
          <w:szCs w:val="22"/>
          <w:lang w:val="fr-FR" w:eastAsia="zh-CN"/>
        </w:rPr>
        <w:t>包括应用适用的国际劳工准则</w:t>
      </w:r>
    </w:p>
    <w:p w14:paraId="070E9BC8" w14:textId="33EBB917" w:rsidR="00557714" w:rsidRPr="00754F3E" w:rsidRDefault="00602C97" w:rsidP="00AD3816">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Pr>
          <w:rFonts w:ascii="SimSun" w:eastAsia="SimSun" w:hAnsi="SimSun" w:cstheme="majorHAnsi" w:hint="eastAsia"/>
          <w:color w:val="auto"/>
          <w:sz w:val="22"/>
          <w:szCs w:val="22"/>
          <w:lang w:val="fr-FR" w:eastAsia="zh-CN"/>
        </w:rPr>
        <w:t>保护环境</w:t>
      </w:r>
    </w:p>
    <w:p w14:paraId="567B03BF" w14:textId="49A068FA" w:rsidR="00925CE2" w:rsidRDefault="00602C97" w:rsidP="00925CE2">
      <w:pPr>
        <w:pStyle w:val="Default"/>
        <w:numPr>
          <w:ilvl w:val="0"/>
          <w:numId w:val="10"/>
        </w:numPr>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遵守法国电力集团伦理和合规性政策</w:t>
      </w:r>
    </w:p>
    <w:p w14:paraId="2D75E7CB" w14:textId="77777777" w:rsidR="00602C97" w:rsidRDefault="00602C97" w:rsidP="00602C97">
      <w:pPr>
        <w:pStyle w:val="Default"/>
        <w:rPr>
          <w:lang w:val="fr-FR" w:eastAsia="zh-CN"/>
        </w:rPr>
      </w:pPr>
    </w:p>
    <w:p w14:paraId="1F4A0FEB" w14:textId="7F1A4722" w:rsidR="00602C97" w:rsidRDefault="00750653" w:rsidP="00602C97">
      <w:pPr>
        <w:pStyle w:val="Default"/>
        <w:rPr>
          <w:rFonts w:ascii="SimSun" w:eastAsia="SimSun" w:hAnsi="SimSun"/>
          <w:sz w:val="22"/>
          <w:szCs w:val="22"/>
          <w:lang w:val="fr-FR" w:eastAsia="zh-CN"/>
        </w:rPr>
      </w:pPr>
      <w:r>
        <w:rPr>
          <w:rFonts w:ascii="SimSun" w:eastAsia="SimSun" w:hAnsi="SimSun" w:hint="eastAsia"/>
          <w:sz w:val="22"/>
          <w:szCs w:val="22"/>
          <w:lang w:val="fr-FR" w:eastAsia="zh-CN"/>
        </w:rPr>
        <w:t>为满足上述要求，</w:t>
      </w:r>
      <w:r w:rsidRPr="00750653">
        <w:rPr>
          <w:rFonts w:ascii="SimSun" w:eastAsia="SimSun" w:hAnsi="SimSun" w:hint="eastAsia"/>
          <w:sz w:val="22"/>
          <w:szCs w:val="22"/>
          <w:lang w:val="fr-FR" w:eastAsia="zh-CN"/>
        </w:rPr>
        <w:t>集团</w:t>
      </w:r>
      <w:r w:rsidR="00D439C2">
        <w:rPr>
          <w:rFonts w:ascii="SimSun" w:eastAsia="SimSun" w:hAnsi="SimSun" w:hint="eastAsia"/>
          <w:sz w:val="22"/>
          <w:szCs w:val="22"/>
          <w:lang w:val="fr-FR" w:eastAsia="zh-CN"/>
        </w:rPr>
        <w:t>所</w:t>
      </w:r>
      <w:r w:rsidR="006E0BE6">
        <w:rPr>
          <w:rFonts w:ascii="SimSun" w:eastAsia="SimSun" w:hAnsi="SimSun" w:hint="eastAsia"/>
          <w:sz w:val="22"/>
          <w:szCs w:val="22"/>
          <w:lang w:val="fr-FR" w:eastAsia="zh-CN"/>
        </w:rPr>
        <w:t>属公司确立了针对供应商和分包商的</w:t>
      </w:r>
      <w:r w:rsidR="003A6B14">
        <w:rPr>
          <w:rFonts w:ascii="SimSun" w:eastAsia="SimSun" w:hAnsi="SimSun" w:hint="eastAsia"/>
          <w:sz w:val="22"/>
          <w:szCs w:val="22"/>
          <w:lang w:val="fr-FR" w:eastAsia="zh-CN"/>
        </w:rPr>
        <w:t>合理</w:t>
      </w:r>
      <w:r>
        <w:rPr>
          <w:rFonts w:ascii="SimSun" w:eastAsia="SimSun" w:hAnsi="SimSun" w:hint="eastAsia"/>
          <w:sz w:val="22"/>
          <w:szCs w:val="22"/>
          <w:lang w:val="fr-FR" w:eastAsia="zh-CN"/>
        </w:rPr>
        <w:t>遴选与评估程序。</w:t>
      </w:r>
    </w:p>
    <w:p w14:paraId="74D48C3C" w14:textId="4D77D8C0" w:rsidR="00750653" w:rsidRPr="00750653" w:rsidRDefault="00750653" w:rsidP="00602C97">
      <w:pPr>
        <w:pStyle w:val="Default"/>
        <w:rPr>
          <w:sz w:val="22"/>
          <w:szCs w:val="22"/>
          <w:lang w:val="fr-FR" w:eastAsia="zh-CN"/>
        </w:rPr>
      </w:pPr>
      <w:r>
        <w:rPr>
          <w:rFonts w:ascii="SimSun" w:eastAsia="SimSun" w:hAnsi="SimSun" w:hint="eastAsia"/>
          <w:sz w:val="22"/>
          <w:szCs w:val="22"/>
          <w:lang w:val="fr-FR" w:eastAsia="zh-CN"/>
        </w:rPr>
        <w:t>上述要求是对法</w:t>
      </w:r>
      <w:r w:rsidR="003A6B14">
        <w:rPr>
          <w:rFonts w:ascii="SimSun" w:eastAsia="SimSun" w:hAnsi="SimSun" w:hint="eastAsia"/>
          <w:sz w:val="22"/>
          <w:szCs w:val="22"/>
          <w:lang w:val="fr-FR" w:eastAsia="zh-CN"/>
        </w:rPr>
        <w:t>国电力集团和其</w:t>
      </w:r>
      <w:r>
        <w:rPr>
          <w:rFonts w:ascii="SimSun" w:eastAsia="SimSun" w:hAnsi="SimSun" w:hint="eastAsia"/>
          <w:sz w:val="22"/>
          <w:szCs w:val="22"/>
          <w:lang w:val="fr-FR" w:eastAsia="zh-CN"/>
        </w:rPr>
        <w:t>供应商可持续发展章程的补充，该章程于2006年制定，2014年更新。</w:t>
      </w:r>
    </w:p>
    <w:p w14:paraId="1FB2B2AB" w14:textId="77777777" w:rsidR="004A7FC3" w:rsidRDefault="004A7FC3" w:rsidP="008D5A3F">
      <w:pPr>
        <w:pStyle w:val="Paragraphedeliste"/>
        <w:spacing w:after="0" w:line="24" w:lineRule="atLeast"/>
        <w:ind w:left="0"/>
        <w:contextualSpacing w:val="0"/>
        <w:jc w:val="both"/>
        <w:rPr>
          <w:rFonts w:asciiTheme="majorHAnsi" w:hAnsiTheme="majorHAnsi" w:cstheme="majorHAnsi"/>
          <w:lang w:eastAsia="zh-CN"/>
        </w:rPr>
      </w:pPr>
    </w:p>
    <w:p w14:paraId="13B8FBEB" w14:textId="6E681FDE" w:rsidR="00750653" w:rsidRDefault="003A6B14" w:rsidP="008D5A3F">
      <w:pPr>
        <w:pStyle w:val="Paragraphedeliste"/>
        <w:spacing w:after="0" w:line="24" w:lineRule="atLeast"/>
        <w:ind w:left="0"/>
        <w:contextualSpacing w:val="0"/>
        <w:jc w:val="both"/>
        <w:rPr>
          <w:rFonts w:asciiTheme="majorHAnsi" w:hAnsiTheme="majorHAnsi" w:cstheme="majorHAnsi"/>
          <w:lang w:eastAsia="zh-CN"/>
        </w:rPr>
      </w:pPr>
      <w:r>
        <w:rPr>
          <w:rFonts w:asciiTheme="majorHAnsi" w:hAnsiTheme="majorHAnsi" w:cstheme="majorHAnsi" w:hint="eastAsia"/>
          <w:lang w:eastAsia="zh-CN"/>
        </w:rPr>
        <w:t>集团所属公司应当向公司投标方推介</w:t>
      </w:r>
      <w:r w:rsidR="004A7FC3">
        <w:rPr>
          <w:rFonts w:asciiTheme="majorHAnsi" w:hAnsiTheme="majorHAnsi" w:cstheme="majorHAnsi" w:hint="eastAsia"/>
          <w:lang w:eastAsia="zh-CN"/>
        </w:rPr>
        <w:t>上述原则。</w:t>
      </w:r>
    </w:p>
    <w:p w14:paraId="6DF59D07" w14:textId="77777777" w:rsidR="004A7FC3" w:rsidRDefault="004A7FC3" w:rsidP="00833118">
      <w:pPr>
        <w:pStyle w:val="Default"/>
        <w:spacing w:line="24" w:lineRule="atLeast"/>
        <w:jc w:val="both"/>
        <w:rPr>
          <w:rFonts w:asciiTheme="majorHAnsi" w:eastAsiaTheme="minorHAnsi" w:hAnsiTheme="majorHAnsi" w:cstheme="majorHAnsi"/>
          <w:color w:val="auto"/>
          <w:sz w:val="22"/>
          <w:szCs w:val="22"/>
          <w:lang w:val="fr-FR" w:eastAsia="zh-CN"/>
        </w:rPr>
      </w:pPr>
    </w:p>
    <w:p w14:paraId="0295FA8D" w14:textId="5F83056D" w:rsidR="004A7FC3" w:rsidRPr="00754F3E" w:rsidRDefault="003A6B14" w:rsidP="00833118">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在其所运营的国家和地区，法国电力集团要特别注重增强与当</w:t>
      </w:r>
      <w:r w:rsidR="00116E0A">
        <w:rPr>
          <w:rFonts w:ascii="SimSun" w:eastAsia="SimSun" w:hAnsi="SimSun" w:cstheme="majorHAnsi" w:hint="eastAsia"/>
          <w:color w:val="auto"/>
          <w:sz w:val="22"/>
          <w:szCs w:val="22"/>
          <w:lang w:val="fr-FR" w:eastAsia="zh-CN"/>
        </w:rPr>
        <w:t>地中小企业</w:t>
      </w:r>
      <w:r>
        <w:rPr>
          <w:rFonts w:ascii="SimSun" w:eastAsia="SimSun" w:hAnsi="SimSun" w:cstheme="majorHAnsi" w:hint="eastAsia"/>
          <w:color w:val="auto"/>
          <w:sz w:val="22"/>
          <w:szCs w:val="22"/>
          <w:lang w:val="fr-FR" w:eastAsia="zh-CN"/>
        </w:rPr>
        <w:t>的</w:t>
      </w:r>
      <w:r w:rsidR="00116E0A">
        <w:rPr>
          <w:rFonts w:ascii="SimSun" w:eastAsia="SimSun" w:hAnsi="SimSun" w:cstheme="majorHAnsi" w:hint="eastAsia"/>
          <w:color w:val="auto"/>
          <w:sz w:val="22"/>
          <w:szCs w:val="22"/>
          <w:lang w:val="fr-FR" w:eastAsia="zh-CN"/>
        </w:rPr>
        <w:t>关系与业务往来；</w:t>
      </w:r>
      <w:r w:rsidR="002361C6">
        <w:rPr>
          <w:rFonts w:ascii="SimSun" w:eastAsia="SimSun" w:hAnsi="SimSun" w:cstheme="majorHAnsi" w:hint="eastAsia"/>
          <w:color w:val="auto"/>
          <w:sz w:val="22"/>
          <w:szCs w:val="22"/>
          <w:lang w:val="fr-FR" w:eastAsia="zh-CN"/>
        </w:rPr>
        <w:t>同时</w:t>
      </w:r>
      <w:r w:rsidR="00116E0A">
        <w:rPr>
          <w:rFonts w:ascii="SimSun" w:eastAsia="SimSun" w:hAnsi="SimSun" w:cstheme="majorHAnsi" w:hint="eastAsia"/>
          <w:color w:val="auto"/>
          <w:sz w:val="22"/>
          <w:szCs w:val="22"/>
          <w:lang w:val="fr-FR" w:eastAsia="zh-CN"/>
        </w:rPr>
        <w:t>，</w:t>
      </w:r>
      <w:r w:rsidR="002361C6">
        <w:rPr>
          <w:rFonts w:ascii="SimSun" w:eastAsia="SimSun" w:hAnsi="SimSun" w:cstheme="majorHAnsi" w:hint="eastAsia"/>
          <w:color w:val="auto"/>
          <w:sz w:val="22"/>
          <w:szCs w:val="22"/>
          <w:lang w:val="fr-FR" w:eastAsia="zh-CN"/>
        </w:rPr>
        <w:t>在遵守适用法规的前提下，</w:t>
      </w:r>
      <w:r w:rsidR="00F67C73">
        <w:rPr>
          <w:rFonts w:ascii="SimSun" w:eastAsia="SimSun" w:hAnsi="SimSun" w:cstheme="majorHAnsi" w:hint="eastAsia"/>
          <w:color w:val="auto"/>
          <w:sz w:val="22"/>
          <w:szCs w:val="22"/>
          <w:lang w:val="fr-FR" w:eastAsia="zh-CN"/>
        </w:rPr>
        <w:t>集团在阐述其需求时，应明确纳入关于地区发展</w:t>
      </w:r>
      <w:r w:rsidR="002361C6">
        <w:rPr>
          <w:rFonts w:ascii="SimSun" w:eastAsia="SimSun" w:hAnsi="SimSun" w:cstheme="majorHAnsi" w:hint="eastAsia"/>
          <w:color w:val="auto"/>
          <w:sz w:val="22"/>
          <w:szCs w:val="22"/>
          <w:lang w:val="fr-FR" w:eastAsia="zh-CN"/>
        </w:rPr>
        <w:t>挑战</w:t>
      </w:r>
      <w:r w:rsidR="00F67C73">
        <w:rPr>
          <w:rFonts w:ascii="SimSun" w:eastAsia="SimSun" w:hAnsi="SimSun" w:cstheme="majorHAnsi" w:hint="eastAsia"/>
          <w:color w:val="auto"/>
          <w:sz w:val="22"/>
          <w:szCs w:val="22"/>
          <w:lang w:val="fr-FR" w:eastAsia="zh-CN"/>
        </w:rPr>
        <w:t>的内容</w:t>
      </w:r>
      <w:r w:rsidR="002361C6">
        <w:rPr>
          <w:rFonts w:ascii="SimSun" w:eastAsia="SimSun" w:hAnsi="SimSun" w:cstheme="majorHAnsi" w:hint="eastAsia"/>
          <w:color w:val="auto"/>
          <w:sz w:val="22"/>
          <w:szCs w:val="22"/>
          <w:lang w:val="fr-FR" w:eastAsia="zh-CN"/>
        </w:rPr>
        <w:t>。</w:t>
      </w:r>
    </w:p>
    <w:p w14:paraId="2B282B67" w14:textId="77777777" w:rsidR="00833118" w:rsidRDefault="00833118" w:rsidP="00833118">
      <w:pPr>
        <w:pStyle w:val="Default"/>
        <w:spacing w:line="24" w:lineRule="atLeast"/>
        <w:jc w:val="both"/>
        <w:rPr>
          <w:rFonts w:asciiTheme="majorHAnsi" w:eastAsiaTheme="minorHAnsi" w:hAnsiTheme="majorHAnsi" w:cstheme="majorHAnsi"/>
          <w:color w:val="auto"/>
          <w:sz w:val="22"/>
          <w:szCs w:val="22"/>
          <w:lang w:val="fr-FR" w:eastAsia="zh-CN"/>
        </w:rPr>
      </w:pPr>
    </w:p>
    <w:p w14:paraId="316827DF" w14:textId="30911293" w:rsidR="002361C6" w:rsidRPr="00297948" w:rsidRDefault="001643BB" w:rsidP="00833118">
      <w:pPr>
        <w:pStyle w:val="Default"/>
        <w:spacing w:line="24" w:lineRule="atLeast"/>
        <w:jc w:val="both"/>
        <w:rPr>
          <w:rFonts w:ascii="SimSun" w:eastAsia="SimSun" w:hAnsi="SimSun" w:cstheme="majorHAnsi"/>
          <w:color w:val="auto"/>
          <w:sz w:val="22"/>
          <w:szCs w:val="22"/>
          <w:lang w:val="fr-FR" w:eastAsia="zh-CN"/>
        </w:rPr>
      </w:pPr>
      <w:r>
        <w:rPr>
          <w:rFonts w:ascii="SimSun" w:eastAsia="SimSun" w:hAnsi="SimSun" w:cstheme="majorHAnsi" w:hint="eastAsia"/>
          <w:color w:val="auto"/>
          <w:sz w:val="22"/>
          <w:szCs w:val="22"/>
          <w:lang w:val="fr-FR" w:eastAsia="zh-CN"/>
        </w:rPr>
        <w:t>集团有可能与</w:t>
      </w:r>
      <w:r w:rsidR="00F67C73">
        <w:rPr>
          <w:rFonts w:ascii="SimSun" w:eastAsia="SimSun" w:hAnsi="SimSun" w:cstheme="majorHAnsi" w:hint="eastAsia"/>
          <w:color w:val="auto"/>
          <w:sz w:val="22"/>
          <w:szCs w:val="22"/>
          <w:lang w:val="fr-FR" w:eastAsia="zh-CN"/>
        </w:rPr>
        <w:t>使用</w:t>
      </w:r>
      <w:r>
        <w:rPr>
          <w:rFonts w:ascii="SimSun" w:eastAsia="SimSun" w:hAnsi="SimSun" w:cstheme="majorHAnsi" w:hint="eastAsia"/>
          <w:color w:val="auto"/>
          <w:sz w:val="22"/>
          <w:szCs w:val="22"/>
          <w:lang w:val="fr-FR" w:eastAsia="zh-CN"/>
        </w:rPr>
        <w:t>其所运营的国家以外的他国劳动合同雇佣员工的分包商合作。在此种情况下，对员工的人权、工作条件、住宿条件及健康安全要给予</w:t>
      </w:r>
      <w:r w:rsidR="002361C6">
        <w:rPr>
          <w:rFonts w:ascii="SimSun" w:eastAsia="SimSun" w:hAnsi="SimSun" w:cstheme="majorHAnsi" w:hint="eastAsia"/>
          <w:color w:val="auto"/>
          <w:sz w:val="22"/>
          <w:szCs w:val="22"/>
          <w:lang w:val="fr-FR" w:eastAsia="zh-CN"/>
        </w:rPr>
        <w:t>特别的关注。</w:t>
      </w:r>
    </w:p>
    <w:p w14:paraId="2258F254" w14:textId="7D0A41F9" w:rsidR="00D50FFA" w:rsidRDefault="00755A78" w:rsidP="00297948">
      <w:pPr>
        <w:rPr>
          <w:rFonts w:asciiTheme="majorHAnsi" w:hAnsiTheme="majorHAnsi" w:cstheme="majorHAnsi"/>
          <w:color w:val="0D0D0D" w:themeColor="text1" w:themeTint="F2"/>
          <w:lang w:eastAsia="zh-CN"/>
        </w:rPr>
      </w:pPr>
      <w:r>
        <w:rPr>
          <w:rFonts w:asciiTheme="majorHAnsi" w:hAnsiTheme="majorHAnsi" w:cstheme="majorHAnsi" w:hint="eastAsia"/>
          <w:color w:val="0D0D0D" w:themeColor="text1" w:themeTint="F2"/>
          <w:lang w:eastAsia="zh-CN"/>
        </w:rPr>
        <w:t>各签署方认为，应对分</w:t>
      </w:r>
      <w:r w:rsidR="002361C6">
        <w:rPr>
          <w:rFonts w:asciiTheme="majorHAnsi" w:hAnsiTheme="majorHAnsi" w:cstheme="majorHAnsi" w:hint="eastAsia"/>
          <w:color w:val="0D0D0D" w:themeColor="text1" w:themeTint="F2"/>
          <w:lang w:eastAsia="zh-CN"/>
        </w:rPr>
        <w:t>包商企业员工和本集团员工的健康安全一视同仁。详情见本协议第五条。</w:t>
      </w:r>
    </w:p>
    <w:p w14:paraId="49553830" w14:textId="2F26C2C1" w:rsidR="00D50FFA" w:rsidRPr="00754F3E" w:rsidRDefault="00D50FFA" w:rsidP="00DD1878">
      <w:pPr>
        <w:pStyle w:val="Default"/>
        <w:spacing w:line="24" w:lineRule="atLeast"/>
        <w:jc w:val="both"/>
        <w:rPr>
          <w:rFonts w:asciiTheme="majorHAnsi" w:eastAsiaTheme="minorHAnsi" w:hAnsiTheme="majorHAnsi" w:cstheme="majorHAnsi"/>
          <w:color w:val="0D0D0D" w:themeColor="text1" w:themeTint="F2"/>
          <w:sz w:val="22"/>
          <w:szCs w:val="22"/>
          <w:lang w:val="fr-FR" w:eastAsia="zh-CN"/>
        </w:rPr>
      </w:pPr>
      <w:r>
        <w:rPr>
          <w:rFonts w:ascii="SimSun" w:eastAsia="SimSun" w:hAnsi="SimSun" w:cstheme="majorHAnsi" w:hint="eastAsia"/>
          <w:color w:val="0D0D0D" w:themeColor="text1" w:themeTint="F2"/>
          <w:sz w:val="22"/>
          <w:szCs w:val="22"/>
          <w:lang w:val="fr-FR" w:eastAsia="zh-CN"/>
        </w:rPr>
        <w:t>法国电力集</w:t>
      </w:r>
      <w:r w:rsidR="00755A78">
        <w:rPr>
          <w:rFonts w:ascii="SimSun" w:eastAsia="SimSun" w:hAnsi="SimSun" w:cstheme="majorHAnsi" w:hint="eastAsia"/>
          <w:color w:val="0D0D0D" w:themeColor="text1" w:themeTint="F2"/>
          <w:sz w:val="22"/>
          <w:szCs w:val="22"/>
          <w:lang w:val="fr-FR" w:eastAsia="zh-CN"/>
        </w:rPr>
        <w:t>团确保有关要求由供应商和分包商予以执行。为此，集团确立了一项警戒计</w:t>
      </w:r>
      <w:r w:rsidR="00297948">
        <w:rPr>
          <w:rFonts w:ascii="SimSun" w:eastAsia="SimSun" w:hAnsi="SimSun" w:cstheme="majorHAnsi" w:hint="eastAsia"/>
          <w:color w:val="0D0D0D" w:themeColor="text1" w:themeTint="F2"/>
          <w:sz w:val="22"/>
          <w:szCs w:val="22"/>
          <w:lang w:val="fr-FR" w:eastAsia="zh-CN"/>
        </w:rPr>
        <w:t>划，列出供应商和分包商的潜在风险、评估及为防范</w:t>
      </w:r>
      <w:r>
        <w:rPr>
          <w:rFonts w:ascii="SimSun" w:eastAsia="SimSun" w:hAnsi="SimSun" w:cstheme="majorHAnsi" w:hint="eastAsia"/>
          <w:color w:val="0D0D0D" w:themeColor="text1" w:themeTint="F2"/>
          <w:sz w:val="22"/>
          <w:szCs w:val="22"/>
          <w:lang w:val="fr-FR" w:eastAsia="zh-CN"/>
        </w:rPr>
        <w:t>风险所采取的措施（参考本协议第一条）。</w:t>
      </w:r>
    </w:p>
    <w:p w14:paraId="6848C3EA" w14:textId="77777777" w:rsidR="00D50FFA" w:rsidRDefault="00D50FFA" w:rsidP="00D50FFA">
      <w:pPr>
        <w:pStyle w:val="Default"/>
        <w:rPr>
          <w:lang w:val="fr-FR" w:eastAsia="zh-CN"/>
        </w:rPr>
      </w:pPr>
    </w:p>
    <w:p w14:paraId="4A90E8F6" w14:textId="6E9C1BEC" w:rsidR="00D50FFA" w:rsidRPr="00401F69" w:rsidRDefault="00401F69" w:rsidP="00D50FFA">
      <w:pPr>
        <w:pStyle w:val="Default"/>
        <w:rPr>
          <w:sz w:val="22"/>
          <w:szCs w:val="22"/>
          <w:lang w:val="fr-FR" w:eastAsia="zh-CN"/>
        </w:rPr>
      </w:pPr>
      <w:r w:rsidRPr="00401F69">
        <w:rPr>
          <w:rFonts w:ascii="SimSun" w:eastAsia="SimSun" w:hAnsi="SimSun" w:hint="eastAsia"/>
          <w:sz w:val="22"/>
          <w:szCs w:val="22"/>
          <w:lang w:val="fr-FR" w:eastAsia="zh-CN"/>
        </w:rPr>
        <w:t>任何违反</w:t>
      </w:r>
      <w:r>
        <w:rPr>
          <w:rFonts w:ascii="SimSun" w:eastAsia="SimSun" w:hAnsi="SimSun" w:hint="eastAsia"/>
          <w:sz w:val="22"/>
          <w:szCs w:val="22"/>
          <w:lang w:val="fr-FR" w:eastAsia="zh-CN"/>
        </w:rPr>
        <w:t>本协议规定、</w:t>
      </w:r>
      <w:r w:rsidR="00297948">
        <w:rPr>
          <w:rFonts w:ascii="SimSun" w:eastAsia="SimSun" w:hAnsi="SimSun" w:hint="eastAsia"/>
          <w:sz w:val="22"/>
          <w:szCs w:val="22"/>
          <w:lang w:val="fr-FR" w:eastAsia="zh-CN"/>
        </w:rPr>
        <w:t>相关</w:t>
      </w:r>
      <w:r>
        <w:rPr>
          <w:rFonts w:ascii="SimSun" w:eastAsia="SimSun" w:hAnsi="SimSun" w:hint="eastAsia"/>
          <w:sz w:val="22"/>
          <w:szCs w:val="22"/>
          <w:lang w:val="fr-FR" w:eastAsia="zh-CN"/>
        </w:rPr>
        <w:t>法</w:t>
      </w:r>
      <w:r w:rsidR="00297948">
        <w:rPr>
          <w:rFonts w:ascii="SimSun" w:eastAsia="SimSun" w:hAnsi="SimSun" w:hint="eastAsia"/>
          <w:sz w:val="22"/>
          <w:szCs w:val="22"/>
          <w:lang w:val="fr-FR" w:eastAsia="zh-CN"/>
        </w:rPr>
        <w:t>律、员工健康安全规则、</w:t>
      </w:r>
      <w:r>
        <w:rPr>
          <w:rFonts w:ascii="SimSun" w:eastAsia="SimSun" w:hAnsi="SimSun" w:hint="eastAsia"/>
          <w:sz w:val="22"/>
          <w:szCs w:val="22"/>
          <w:lang w:val="fr-FR" w:eastAsia="zh-CN"/>
        </w:rPr>
        <w:t>客户关系原则</w:t>
      </w:r>
      <w:r w:rsidR="00297948">
        <w:rPr>
          <w:rFonts w:ascii="SimSun" w:eastAsia="SimSun" w:hAnsi="SimSun" w:hint="eastAsia"/>
          <w:sz w:val="22"/>
          <w:szCs w:val="22"/>
          <w:lang w:val="fr-FR" w:eastAsia="zh-CN"/>
        </w:rPr>
        <w:t>、现行环境法规</w:t>
      </w:r>
      <w:r>
        <w:rPr>
          <w:rFonts w:ascii="SimSun" w:eastAsia="SimSun" w:hAnsi="SimSun" w:hint="eastAsia"/>
          <w:sz w:val="22"/>
          <w:szCs w:val="22"/>
          <w:lang w:val="fr-FR" w:eastAsia="zh-CN"/>
        </w:rPr>
        <w:t>的行为，或屡次犯下或</w:t>
      </w:r>
      <w:r w:rsidR="00297948">
        <w:rPr>
          <w:rFonts w:ascii="SimSun" w:eastAsia="SimSun" w:hAnsi="SimSun" w:hint="eastAsia"/>
          <w:sz w:val="22"/>
          <w:szCs w:val="22"/>
          <w:lang w:val="fr-FR" w:eastAsia="zh-CN"/>
        </w:rPr>
        <w:t>发现之后不予以纠正，均可导致集团依照合同义务，终止与该供应商或分</w:t>
      </w:r>
      <w:r>
        <w:rPr>
          <w:rFonts w:ascii="SimSun" w:eastAsia="SimSun" w:hAnsi="SimSun" w:hint="eastAsia"/>
          <w:sz w:val="22"/>
          <w:szCs w:val="22"/>
          <w:lang w:val="fr-FR" w:eastAsia="zh-CN"/>
        </w:rPr>
        <w:t>包商关系。</w:t>
      </w:r>
    </w:p>
    <w:p w14:paraId="1BABB37A" w14:textId="77777777" w:rsidR="00401F69" w:rsidRDefault="00401F69" w:rsidP="00B32228">
      <w:pPr>
        <w:pStyle w:val="Default"/>
        <w:jc w:val="both"/>
        <w:rPr>
          <w:rFonts w:asciiTheme="majorHAnsi" w:eastAsiaTheme="minorHAnsi" w:hAnsiTheme="majorHAnsi" w:cstheme="majorHAnsi"/>
          <w:color w:val="auto"/>
          <w:sz w:val="22"/>
          <w:szCs w:val="22"/>
          <w:lang w:val="fr-FR" w:eastAsia="zh-CN"/>
        </w:rPr>
      </w:pPr>
    </w:p>
    <w:p w14:paraId="245A4CAA" w14:textId="24AC130F" w:rsidR="00EC705E" w:rsidRPr="00754F3E" w:rsidRDefault="00297948" w:rsidP="00B32228">
      <w:pPr>
        <w:pStyle w:val="Defaul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如集团所有工会联盟</w:t>
      </w:r>
      <w:r w:rsidR="00EC705E">
        <w:rPr>
          <w:rFonts w:ascii="SimSun" w:eastAsia="SimSun" w:hAnsi="SimSun" w:cstheme="majorHAnsi" w:hint="eastAsia"/>
          <w:color w:val="auto"/>
          <w:sz w:val="22"/>
          <w:szCs w:val="22"/>
          <w:lang w:val="fr-FR" w:eastAsia="zh-CN"/>
        </w:rPr>
        <w:t>揭露某一供应商偏离上述承诺，该供应商将受到审查，由法国电力集团给出审查结果。</w:t>
      </w:r>
    </w:p>
    <w:p w14:paraId="37A31CA5" w14:textId="77777777" w:rsidR="00BB4FA5" w:rsidRPr="00754F3E" w:rsidRDefault="00BB4FA5" w:rsidP="00754F3E">
      <w:pPr>
        <w:rPr>
          <w:rFonts w:asciiTheme="majorHAnsi" w:hAnsiTheme="majorHAnsi" w:cstheme="majorHAnsi"/>
          <w:lang w:eastAsia="zh-CN"/>
        </w:rPr>
      </w:pPr>
    </w:p>
    <w:p w14:paraId="078EB478" w14:textId="77777777" w:rsidR="00BB4FA5" w:rsidRPr="00754F3E" w:rsidRDefault="00BB4FA5" w:rsidP="00754F3E">
      <w:pPr>
        <w:rPr>
          <w:rFonts w:asciiTheme="majorHAnsi" w:hAnsiTheme="majorHAnsi" w:cstheme="majorHAnsi"/>
          <w:lang w:eastAsia="zh-CN"/>
        </w:rPr>
      </w:pPr>
    </w:p>
    <w:p w14:paraId="08AE20DC" w14:textId="77777777" w:rsidR="00BB4FA5" w:rsidRPr="00754F3E" w:rsidRDefault="00BB4FA5" w:rsidP="00754F3E">
      <w:pPr>
        <w:rPr>
          <w:rFonts w:asciiTheme="majorHAnsi" w:hAnsiTheme="majorHAnsi" w:cstheme="majorHAnsi"/>
          <w:lang w:eastAsia="zh-CN"/>
        </w:rPr>
      </w:pPr>
    </w:p>
    <w:p w14:paraId="1B2F536B" w14:textId="77777777" w:rsidR="00BB4FA5" w:rsidRPr="00754F3E" w:rsidRDefault="00BB4FA5" w:rsidP="00754F3E">
      <w:pPr>
        <w:rPr>
          <w:rFonts w:asciiTheme="majorHAnsi" w:hAnsiTheme="majorHAnsi" w:cstheme="majorHAnsi"/>
          <w:lang w:eastAsia="zh-CN"/>
        </w:rPr>
      </w:pPr>
    </w:p>
    <w:p w14:paraId="019FEBE5" w14:textId="77777777" w:rsidR="00BB4FA5" w:rsidRPr="00754F3E" w:rsidRDefault="00BB4FA5" w:rsidP="00754F3E">
      <w:pPr>
        <w:rPr>
          <w:rFonts w:asciiTheme="majorHAnsi" w:hAnsiTheme="majorHAnsi" w:cstheme="majorHAnsi"/>
          <w:lang w:eastAsia="zh-CN"/>
        </w:rPr>
      </w:pPr>
    </w:p>
    <w:p w14:paraId="6F295042" w14:textId="77777777" w:rsidR="00BB4FA5" w:rsidRPr="00754F3E" w:rsidRDefault="00BB4FA5" w:rsidP="00754F3E">
      <w:pPr>
        <w:rPr>
          <w:rFonts w:asciiTheme="majorHAnsi" w:hAnsiTheme="majorHAnsi" w:cstheme="majorHAnsi"/>
          <w:lang w:eastAsia="zh-CN"/>
        </w:rPr>
      </w:pPr>
    </w:p>
    <w:p w14:paraId="1EF8EA4B" w14:textId="77777777" w:rsidR="00BB4FA5" w:rsidRPr="00754F3E" w:rsidRDefault="00BB4FA5" w:rsidP="00754F3E">
      <w:pPr>
        <w:rPr>
          <w:rFonts w:asciiTheme="majorHAnsi" w:hAnsiTheme="majorHAnsi" w:cstheme="majorHAnsi"/>
          <w:lang w:eastAsia="zh-CN"/>
        </w:rPr>
      </w:pPr>
    </w:p>
    <w:p w14:paraId="4E40F711" w14:textId="77777777" w:rsidR="00BB4FA5" w:rsidRPr="00754F3E" w:rsidRDefault="00BB4FA5" w:rsidP="00754F3E">
      <w:pPr>
        <w:rPr>
          <w:rFonts w:asciiTheme="majorHAnsi" w:hAnsiTheme="majorHAnsi" w:cstheme="majorHAnsi"/>
          <w:lang w:eastAsia="zh-CN"/>
        </w:rPr>
      </w:pPr>
    </w:p>
    <w:p w14:paraId="2D532D61" w14:textId="77777777" w:rsidR="00BB4FA5" w:rsidRPr="00754F3E" w:rsidRDefault="00BB4FA5" w:rsidP="00754F3E">
      <w:pPr>
        <w:rPr>
          <w:rFonts w:asciiTheme="majorHAnsi" w:hAnsiTheme="majorHAnsi" w:cstheme="majorHAnsi"/>
          <w:lang w:eastAsia="zh-CN"/>
        </w:rPr>
      </w:pPr>
    </w:p>
    <w:p w14:paraId="6B00B2C9" w14:textId="77777777" w:rsidR="00BB4FA5" w:rsidRPr="00754F3E" w:rsidRDefault="00BB4FA5" w:rsidP="00754F3E">
      <w:pPr>
        <w:rPr>
          <w:rFonts w:asciiTheme="majorHAnsi" w:hAnsiTheme="majorHAnsi" w:cstheme="majorHAnsi"/>
          <w:lang w:eastAsia="zh-CN"/>
        </w:rPr>
      </w:pPr>
    </w:p>
    <w:p w14:paraId="14D7ACFA" w14:textId="77777777" w:rsidR="00BB4FA5" w:rsidRPr="00754F3E" w:rsidRDefault="00BB4FA5" w:rsidP="00754F3E">
      <w:pPr>
        <w:rPr>
          <w:rFonts w:asciiTheme="majorHAnsi" w:hAnsiTheme="majorHAnsi" w:cstheme="majorHAnsi"/>
          <w:lang w:eastAsia="zh-CN"/>
        </w:rPr>
      </w:pPr>
    </w:p>
    <w:p w14:paraId="3113B249" w14:textId="77777777" w:rsidR="00BB4FA5" w:rsidRPr="00754F3E" w:rsidRDefault="00BB4FA5" w:rsidP="00754F3E">
      <w:pPr>
        <w:rPr>
          <w:rFonts w:asciiTheme="majorHAnsi" w:hAnsiTheme="majorHAnsi" w:cstheme="majorHAnsi"/>
          <w:lang w:eastAsia="zh-CN"/>
        </w:rPr>
      </w:pPr>
    </w:p>
    <w:p w14:paraId="5BAB6E96" w14:textId="77777777" w:rsidR="00BB4FA5" w:rsidRPr="00754F3E" w:rsidRDefault="00BB4FA5" w:rsidP="00754F3E">
      <w:pPr>
        <w:rPr>
          <w:rFonts w:asciiTheme="majorHAnsi" w:hAnsiTheme="majorHAnsi" w:cstheme="majorHAnsi"/>
          <w:lang w:eastAsia="zh-CN"/>
        </w:rPr>
      </w:pPr>
    </w:p>
    <w:p w14:paraId="5ABE690D" w14:textId="77777777" w:rsidR="00BB4FA5" w:rsidRPr="00754F3E" w:rsidRDefault="00BB4FA5" w:rsidP="00754F3E">
      <w:pPr>
        <w:rPr>
          <w:rFonts w:asciiTheme="majorHAnsi" w:hAnsiTheme="majorHAnsi" w:cstheme="majorHAnsi"/>
          <w:lang w:eastAsia="zh-CN"/>
        </w:rPr>
      </w:pPr>
    </w:p>
    <w:p w14:paraId="55D0FB87" w14:textId="77777777" w:rsidR="00BB4FA5" w:rsidRPr="00754F3E" w:rsidRDefault="00BB4FA5" w:rsidP="00754F3E">
      <w:pPr>
        <w:rPr>
          <w:rFonts w:asciiTheme="majorHAnsi" w:hAnsiTheme="majorHAnsi" w:cstheme="majorHAnsi"/>
          <w:lang w:eastAsia="zh-CN"/>
        </w:rPr>
      </w:pPr>
    </w:p>
    <w:p w14:paraId="4D4E41C9" w14:textId="77777777" w:rsidR="00BB4FA5" w:rsidRPr="00754F3E" w:rsidRDefault="00BB4FA5" w:rsidP="00754F3E">
      <w:pPr>
        <w:rPr>
          <w:rFonts w:asciiTheme="majorHAnsi" w:hAnsiTheme="majorHAnsi" w:cstheme="majorHAnsi"/>
          <w:lang w:eastAsia="zh-CN"/>
        </w:rPr>
      </w:pPr>
    </w:p>
    <w:p w14:paraId="4E3E8A65" w14:textId="77777777" w:rsidR="00BB4FA5" w:rsidRPr="00754F3E" w:rsidRDefault="00BB4FA5" w:rsidP="00754F3E">
      <w:pPr>
        <w:rPr>
          <w:rFonts w:asciiTheme="majorHAnsi" w:hAnsiTheme="majorHAnsi" w:cstheme="majorHAnsi"/>
          <w:lang w:eastAsia="zh-CN"/>
        </w:rPr>
      </w:pPr>
    </w:p>
    <w:p w14:paraId="50501E61" w14:textId="77777777" w:rsidR="00BB4FA5" w:rsidRPr="00754F3E" w:rsidRDefault="00BB4FA5" w:rsidP="00754F3E">
      <w:pPr>
        <w:rPr>
          <w:rFonts w:asciiTheme="majorHAnsi" w:hAnsiTheme="majorHAnsi" w:cstheme="majorHAnsi"/>
          <w:lang w:eastAsia="zh-CN"/>
        </w:rPr>
      </w:pPr>
    </w:p>
    <w:p w14:paraId="6B6F5E26" w14:textId="77777777" w:rsidR="001B72B9" w:rsidRPr="00754F3E" w:rsidRDefault="001B72B9" w:rsidP="00754F3E">
      <w:pPr>
        <w:rPr>
          <w:rFonts w:asciiTheme="majorHAnsi" w:hAnsiTheme="majorHAnsi" w:cstheme="majorHAnsi"/>
          <w:lang w:eastAsia="zh-CN"/>
        </w:rPr>
      </w:pPr>
    </w:p>
    <w:p w14:paraId="3BB3B22A"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77C6BB9D"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1E186562"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28F61115"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02FA1A1D"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4FC888F3"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5B3AB7E2"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76AD2F44"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6CFB3F8F"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7DC23487"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1E660852"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4B59ED35" w14:textId="77777777" w:rsidR="00297948" w:rsidRDefault="00297948"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073496F7" w14:textId="2006E346" w:rsidR="005E05FE" w:rsidRPr="00754F3E" w:rsidRDefault="0007716A"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r>
        <w:rPr>
          <w:rFonts w:asciiTheme="majorHAnsi" w:hAnsiTheme="majorHAnsi" w:cstheme="majorHAnsi" w:hint="eastAsia"/>
          <w:b/>
          <w:bCs/>
          <w:color w:val="1F4E79" w:themeColor="accent1" w:themeShade="80"/>
          <w:kern w:val="24"/>
          <w:sz w:val="32"/>
          <w:szCs w:val="32"/>
          <w:lang w:eastAsia="zh-CN"/>
        </w:rPr>
        <w:t>员工职业拓展</w:t>
      </w:r>
    </w:p>
    <w:p w14:paraId="6882BFDB" w14:textId="77777777" w:rsidR="0043681A" w:rsidRPr="00754F3E" w:rsidRDefault="0043681A" w:rsidP="00AD3816">
      <w:pPr>
        <w:spacing w:after="0" w:line="24" w:lineRule="atLeast"/>
        <w:rPr>
          <w:rFonts w:asciiTheme="majorHAnsi" w:hAnsiTheme="majorHAnsi" w:cstheme="majorHAnsi"/>
          <w:b/>
          <w:bCs/>
          <w:kern w:val="24"/>
          <w:sz w:val="24"/>
          <w:szCs w:val="24"/>
          <w:lang w:eastAsia="zh-CN"/>
        </w:rPr>
      </w:pPr>
    </w:p>
    <w:p w14:paraId="4349C2A8" w14:textId="767576DB" w:rsidR="0007716A" w:rsidRPr="00754F3E" w:rsidRDefault="00297948" w:rsidP="00AD3816">
      <w:pPr>
        <w:spacing w:after="0" w:line="24" w:lineRule="atLeast"/>
        <w:jc w:val="both"/>
        <w:rPr>
          <w:rFonts w:asciiTheme="majorHAnsi" w:hAnsiTheme="majorHAnsi" w:cstheme="majorHAnsi"/>
          <w:b/>
          <w:bCs/>
          <w:color w:val="C45911" w:themeColor="accent2" w:themeShade="BF"/>
          <w:kern w:val="24"/>
          <w:sz w:val="24"/>
          <w:szCs w:val="24"/>
          <w:lang w:eastAsia="zh-CN"/>
        </w:rPr>
      </w:pPr>
      <w:r>
        <w:rPr>
          <w:rFonts w:asciiTheme="majorHAnsi" w:hAnsiTheme="majorHAnsi" w:cstheme="majorHAnsi"/>
          <w:b/>
          <w:bCs/>
          <w:color w:val="C45911" w:themeColor="accent2" w:themeShade="BF"/>
          <w:kern w:val="24"/>
          <w:sz w:val="24"/>
          <w:szCs w:val="24"/>
          <w:lang w:eastAsia="zh-CN"/>
        </w:rPr>
        <w:t xml:space="preserve">5. </w:t>
      </w:r>
      <w:r w:rsidR="0007716A">
        <w:rPr>
          <w:rFonts w:asciiTheme="majorHAnsi" w:hAnsiTheme="majorHAnsi" w:cstheme="majorHAnsi" w:hint="eastAsia"/>
          <w:b/>
          <w:bCs/>
          <w:color w:val="C45911" w:themeColor="accent2" w:themeShade="BF"/>
          <w:kern w:val="24"/>
          <w:sz w:val="24"/>
          <w:szCs w:val="24"/>
          <w:lang w:eastAsia="zh-CN"/>
        </w:rPr>
        <w:t>成为职场健康与安全</w:t>
      </w:r>
      <w:r>
        <w:rPr>
          <w:rFonts w:asciiTheme="majorHAnsi" w:hAnsiTheme="majorHAnsi" w:cstheme="majorHAnsi" w:hint="eastAsia"/>
          <w:b/>
          <w:bCs/>
          <w:color w:val="C45911" w:themeColor="accent2" w:themeShade="BF"/>
          <w:kern w:val="24"/>
          <w:sz w:val="24"/>
          <w:szCs w:val="24"/>
          <w:lang w:eastAsia="zh-CN"/>
        </w:rPr>
        <w:t>方面</w:t>
      </w:r>
      <w:r w:rsidR="0007716A">
        <w:rPr>
          <w:rFonts w:asciiTheme="majorHAnsi" w:hAnsiTheme="majorHAnsi" w:cstheme="majorHAnsi" w:hint="eastAsia"/>
          <w:b/>
          <w:bCs/>
          <w:color w:val="C45911" w:themeColor="accent2" w:themeShade="BF"/>
          <w:kern w:val="24"/>
          <w:sz w:val="24"/>
          <w:szCs w:val="24"/>
          <w:lang w:eastAsia="zh-CN"/>
        </w:rPr>
        <w:t>的典范</w:t>
      </w:r>
      <w:r>
        <w:rPr>
          <w:rFonts w:asciiTheme="majorHAnsi" w:hAnsiTheme="majorHAnsi" w:cstheme="majorHAnsi" w:hint="eastAsia"/>
          <w:b/>
          <w:bCs/>
          <w:color w:val="C45911" w:themeColor="accent2" w:themeShade="BF"/>
          <w:kern w:val="24"/>
          <w:sz w:val="24"/>
          <w:szCs w:val="24"/>
          <w:lang w:eastAsia="zh-CN"/>
        </w:rPr>
        <w:t>企业</w:t>
      </w:r>
    </w:p>
    <w:p w14:paraId="5BE22CA5" w14:textId="77777777" w:rsidR="00DD1878" w:rsidRPr="00754F3E" w:rsidRDefault="00DD1878" w:rsidP="00AD3816">
      <w:pPr>
        <w:spacing w:after="0" w:line="24" w:lineRule="atLeast"/>
        <w:jc w:val="both"/>
        <w:rPr>
          <w:rFonts w:asciiTheme="majorHAnsi" w:hAnsiTheme="majorHAnsi" w:cstheme="majorHAnsi"/>
          <w:b/>
          <w:bCs/>
          <w:kern w:val="24"/>
          <w:sz w:val="24"/>
          <w:szCs w:val="24"/>
          <w:lang w:eastAsia="zh-CN"/>
        </w:rPr>
      </w:pPr>
    </w:p>
    <w:p w14:paraId="07839F59" w14:textId="5D38EE9D" w:rsidR="005014E8" w:rsidRPr="0072728E" w:rsidRDefault="005014E8" w:rsidP="005014E8">
      <w:pPr>
        <w:pStyle w:val="Default"/>
        <w:rPr>
          <w:b/>
          <w:sz w:val="22"/>
          <w:szCs w:val="22"/>
          <w:lang w:val="fr-FR" w:eastAsia="zh-CN"/>
        </w:rPr>
      </w:pPr>
      <w:r w:rsidRPr="0072728E">
        <w:rPr>
          <w:rFonts w:ascii="SimSun" w:eastAsia="SimSun" w:hAnsi="SimSun" w:hint="eastAsia"/>
          <w:b/>
          <w:sz w:val="22"/>
          <w:szCs w:val="22"/>
          <w:lang w:val="fr-FR" w:eastAsia="zh-CN"/>
        </w:rPr>
        <w:t>法国电力集团以职场健康与安全为重中之重。集团努力成为该领域的典范。</w:t>
      </w:r>
      <w:r w:rsidR="009545F9" w:rsidRPr="0072728E">
        <w:rPr>
          <w:rFonts w:ascii="SimSun" w:eastAsia="SimSun" w:hAnsi="SimSun" w:hint="eastAsia"/>
          <w:b/>
          <w:sz w:val="22"/>
          <w:szCs w:val="22"/>
          <w:lang w:val="fr-FR" w:eastAsia="zh-CN"/>
        </w:rPr>
        <w:t>全体员工应能在最理想</w:t>
      </w:r>
      <w:r w:rsidR="0072728E">
        <w:rPr>
          <w:rFonts w:ascii="SimSun" w:eastAsia="SimSun" w:hAnsi="SimSun" w:hint="eastAsia"/>
          <w:b/>
          <w:sz w:val="22"/>
          <w:szCs w:val="22"/>
          <w:lang w:val="fr-FR" w:eastAsia="zh-CN"/>
        </w:rPr>
        <w:t>的工作</w:t>
      </w:r>
      <w:r w:rsidR="009545F9" w:rsidRPr="0072728E">
        <w:rPr>
          <w:rFonts w:ascii="SimSun" w:eastAsia="SimSun" w:hAnsi="SimSun" w:hint="eastAsia"/>
          <w:b/>
          <w:sz w:val="22"/>
          <w:szCs w:val="22"/>
          <w:lang w:val="fr-FR" w:eastAsia="zh-CN"/>
        </w:rPr>
        <w:t>条件下</w:t>
      </w:r>
      <w:r w:rsidR="00A71FB9">
        <w:rPr>
          <w:rFonts w:ascii="SimSun" w:eastAsia="SimSun" w:hAnsi="SimSun" w:hint="eastAsia"/>
          <w:b/>
          <w:sz w:val="22"/>
          <w:szCs w:val="22"/>
          <w:lang w:val="fr-FR" w:eastAsia="zh-CN"/>
        </w:rPr>
        <w:t>完成工作任务，以零事故为唯一可接受的</w:t>
      </w:r>
      <w:r w:rsidR="002623ED" w:rsidRPr="0072728E">
        <w:rPr>
          <w:rFonts w:ascii="SimSun" w:eastAsia="SimSun" w:hAnsi="SimSun" w:hint="eastAsia"/>
          <w:b/>
          <w:sz w:val="22"/>
          <w:szCs w:val="22"/>
          <w:lang w:val="fr-FR" w:eastAsia="zh-CN"/>
        </w:rPr>
        <w:t>目标，保护所有人的健康与安全。</w:t>
      </w:r>
    </w:p>
    <w:p w14:paraId="04FC3689" w14:textId="77777777" w:rsidR="002623ED" w:rsidRDefault="002623ED" w:rsidP="002623ED">
      <w:pPr>
        <w:pStyle w:val="Default"/>
        <w:rPr>
          <w:lang w:val="fr-FR" w:eastAsia="zh-CN"/>
        </w:rPr>
      </w:pPr>
    </w:p>
    <w:p w14:paraId="5AC4E203" w14:textId="1CBB9F2B" w:rsidR="002623ED" w:rsidRPr="00420956" w:rsidRDefault="000404EC" w:rsidP="002623ED">
      <w:pPr>
        <w:pStyle w:val="Default"/>
        <w:rPr>
          <w:sz w:val="22"/>
          <w:szCs w:val="22"/>
          <w:lang w:val="fr-FR" w:eastAsia="zh-CN"/>
        </w:rPr>
      </w:pPr>
      <w:r>
        <w:rPr>
          <w:rFonts w:ascii="SimSun" w:eastAsia="SimSun" w:hAnsi="SimSun" w:hint="eastAsia"/>
          <w:sz w:val="22"/>
          <w:szCs w:val="22"/>
          <w:lang w:val="fr-FR" w:eastAsia="zh-CN"/>
        </w:rPr>
        <w:t>法国电力集团有义务有责任为所有员工及分包</w:t>
      </w:r>
      <w:r w:rsidR="00420956" w:rsidRPr="00420956">
        <w:rPr>
          <w:rFonts w:ascii="SimSun" w:eastAsia="SimSun" w:hAnsi="SimSun" w:hint="eastAsia"/>
          <w:sz w:val="22"/>
          <w:szCs w:val="22"/>
          <w:lang w:val="fr-FR" w:eastAsia="zh-CN"/>
        </w:rPr>
        <w:t>人员提供安全的工作环境。</w:t>
      </w:r>
    </w:p>
    <w:p w14:paraId="3DB29750" w14:textId="77777777" w:rsidR="007F22DF" w:rsidRPr="00754F3E" w:rsidRDefault="007F22DF" w:rsidP="00420956">
      <w:pPr>
        <w:pStyle w:val="Default"/>
        <w:jc w:val="center"/>
        <w:rPr>
          <w:rFonts w:asciiTheme="majorHAnsi" w:eastAsiaTheme="minorHAnsi" w:hAnsiTheme="majorHAnsi" w:cstheme="majorHAnsi"/>
          <w:sz w:val="22"/>
          <w:szCs w:val="22"/>
          <w:lang w:val="fr-FR" w:eastAsia="zh-CN"/>
        </w:rPr>
      </w:pPr>
    </w:p>
    <w:p w14:paraId="319B9D4B" w14:textId="6FEF77F3" w:rsidR="00420956" w:rsidRPr="00420956" w:rsidRDefault="00420956" w:rsidP="00420956">
      <w:pPr>
        <w:pStyle w:val="Default"/>
        <w:rPr>
          <w:sz w:val="22"/>
          <w:szCs w:val="22"/>
          <w:lang w:val="fr-FR" w:eastAsia="zh-CN"/>
        </w:rPr>
      </w:pPr>
      <w:r w:rsidRPr="00420956">
        <w:rPr>
          <w:rFonts w:ascii="SimSun" w:eastAsia="SimSun" w:hAnsi="SimSun" w:hint="eastAsia"/>
          <w:sz w:val="22"/>
          <w:szCs w:val="22"/>
          <w:lang w:val="fr-FR" w:eastAsia="zh-CN"/>
        </w:rPr>
        <w:t>为实现这一目标，</w:t>
      </w:r>
      <w:r>
        <w:rPr>
          <w:rFonts w:ascii="SimSun" w:eastAsia="SimSun" w:hAnsi="SimSun" w:hint="eastAsia"/>
          <w:sz w:val="22"/>
          <w:szCs w:val="22"/>
          <w:lang w:val="fr-FR" w:eastAsia="zh-CN"/>
        </w:rPr>
        <w:t>首要任务是根除死亡事故。各签署方承认员工健康与安全的保护应当依靠有效的防御体制，</w:t>
      </w:r>
      <w:r w:rsidR="000404EC">
        <w:rPr>
          <w:rFonts w:ascii="SimSun" w:eastAsia="SimSun" w:hAnsi="SimSun" w:hint="eastAsia"/>
          <w:sz w:val="22"/>
          <w:szCs w:val="22"/>
          <w:lang w:val="fr-FR" w:eastAsia="zh-CN"/>
        </w:rPr>
        <w:t>该</w:t>
      </w:r>
      <w:r w:rsidR="00917CFC">
        <w:rPr>
          <w:rFonts w:ascii="SimSun" w:eastAsia="SimSun" w:hAnsi="SimSun" w:hint="eastAsia"/>
          <w:sz w:val="22"/>
          <w:szCs w:val="22"/>
          <w:lang w:val="fr-FR" w:eastAsia="zh-CN"/>
        </w:rPr>
        <w:t>体制</w:t>
      </w:r>
      <w:r w:rsidR="000752C1">
        <w:rPr>
          <w:rFonts w:ascii="SimSun" w:eastAsia="SimSun" w:hAnsi="SimSun" w:hint="eastAsia"/>
          <w:sz w:val="22"/>
          <w:szCs w:val="22"/>
          <w:lang w:val="fr-FR" w:eastAsia="zh-CN"/>
        </w:rPr>
        <w:t>应尊重</w:t>
      </w:r>
      <w:r w:rsidR="00917CFC">
        <w:rPr>
          <w:rFonts w:ascii="SimSun" w:eastAsia="SimSun" w:hAnsi="SimSun" w:hint="eastAsia"/>
          <w:sz w:val="22"/>
          <w:szCs w:val="22"/>
          <w:lang w:val="fr-FR" w:eastAsia="zh-CN"/>
        </w:rPr>
        <w:t>职场健康与安全</w:t>
      </w:r>
      <w:r w:rsidR="000752C1">
        <w:rPr>
          <w:rFonts w:ascii="SimSun" w:eastAsia="SimSun" w:hAnsi="SimSun" w:hint="eastAsia"/>
          <w:sz w:val="22"/>
          <w:szCs w:val="22"/>
          <w:lang w:val="fr-FR" w:eastAsia="zh-CN"/>
        </w:rPr>
        <w:t>领域三项基本权利：</w:t>
      </w:r>
    </w:p>
    <w:p w14:paraId="1B72FC4F" w14:textId="048EC522" w:rsidR="000752C1" w:rsidRPr="00754F3E" w:rsidRDefault="000752C1">
      <w:pPr>
        <w:pStyle w:val="Default"/>
        <w:numPr>
          <w:ilvl w:val="0"/>
          <w:numId w:val="10"/>
        </w:numPr>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对工作风险的知情权，获取有关安全工作的适当教育与培训的权力；</w:t>
      </w:r>
    </w:p>
    <w:p w14:paraId="742D6764" w14:textId="7544487A" w:rsidR="000752C1" w:rsidRPr="00754F3E" w:rsidRDefault="000752C1">
      <w:pPr>
        <w:pStyle w:val="Default"/>
        <w:numPr>
          <w:ilvl w:val="0"/>
          <w:numId w:val="10"/>
        </w:numPr>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在严重或迫近的危险面前拒绝或停止工作的权力；</w:t>
      </w:r>
    </w:p>
    <w:p w14:paraId="01E60817" w14:textId="221A0010" w:rsidR="00F02CC7" w:rsidRPr="00754F3E" w:rsidRDefault="00F02CC7">
      <w:pPr>
        <w:pStyle w:val="Default"/>
        <w:numPr>
          <w:ilvl w:val="0"/>
          <w:numId w:val="10"/>
        </w:numPr>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积极参与职场</w:t>
      </w:r>
      <w:r w:rsidR="000404EC">
        <w:rPr>
          <w:rFonts w:ascii="SimSun" w:eastAsia="SimSun" w:hAnsi="SimSun" w:cstheme="majorHAnsi" w:hint="eastAsia"/>
          <w:color w:val="auto"/>
          <w:sz w:val="22"/>
          <w:szCs w:val="22"/>
          <w:lang w:val="fr-FR" w:eastAsia="zh-CN"/>
        </w:rPr>
        <w:t>安全与健康问题思考与计划的权力，包括在集团的所有工作场所建立</w:t>
      </w:r>
      <w:r w:rsidR="000E7A40">
        <w:rPr>
          <w:rFonts w:ascii="SimSun" w:eastAsia="SimSun" w:hAnsi="SimSun" w:cstheme="majorHAnsi" w:hint="eastAsia"/>
          <w:color w:val="auto"/>
          <w:sz w:val="22"/>
          <w:szCs w:val="22"/>
          <w:lang w:val="fr-FR" w:eastAsia="zh-CN"/>
        </w:rPr>
        <w:t>健康安全委员会</w:t>
      </w:r>
    </w:p>
    <w:p w14:paraId="2B212E68" w14:textId="77777777" w:rsidR="000E7A40" w:rsidRDefault="000E7A40">
      <w:pPr>
        <w:pStyle w:val="Default"/>
        <w:spacing w:line="24" w:lineRule="atLeast"/>
        <w:jc w:val="both"/>
        <w:rPr>
          <w:rFonts w:asciiTheme="majorHAnsi" w:eastAsiaTheme="minorHAnsi" w:hAnsiTheme="majorHAnsi" w:cstheme="majorHAnsi"/>
          <w:color w:val="auto"/>
          <w:sz w:val="22"/>
          <w:szCs w:val="22"/>
          <w:lang w:val="fr-FR" w:eastAsia="zh-CN"/>
        </w:rPr>
      </w:pPr>
    </w:p>
    <w:p w14:paraId="32FE0BEC" w14:textId="38531B08" w:rsidR="000E7A40" w:rsidRPr="00754F3E" w:rsidRDefault="00323EFE">
      <w:pPr>
        <w:pStyle w:val="Default"/>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color w:val="auto"/>
          <w:sz w:val="22"/>
          <w:szCs w:val="22"/>
          <w:lang w:val="fr-FR" w:eastAsia="zh-CN"/>
        </w:rPr>
        <w:t>各方同意合作开发、实施并推行健康和安全的</w:t>
      </w:r>
      <w:r w:rsidR="007946BA">
        <w:rPr>
          <w:rFonts w:ascii="SimSun" w:eastAsia="SimSun" w:hAnsi="SimSun" w:cstheme="majorHAnsi" w:hint="eastAsia"/>
          <w:color w:val="auto"/>
          <w:sz w:val="22"/>
          <w:szCs w:val="22"/>
          <w:lang w:val="fr-FR" w:eastAsia="zh-CN"/>
        </w:rPr>
        <w:t>共同倡议，如在全集团内部发现并传播良好实践，支持创新举措。</w:t>
      </w:r>
      <w:r w:rsidR="00D57647">
        <w:rPr>
          <w:rFonts w:ascii="SimSun" w:eastAsia="SimSun" w:hAnsi="SimSun" w:cstheme="majorHAnsi" w:hint="eastAsia"/>
          <w:color w:val="auto"/>
          <w:sz w:val="22"/>
          <w:szCs w:val="22"/>
          <w:lang w:val="fr-FR" w:eastAsia="zh-CN"/>
        </w:rPr>
        <w:t>其中包括职场生活质量方面的倡议，</w:t>
      </w:r>
      <w:r w:rsidR="004E132B">
        <w:rPr>
          <w:rFonts w:ascii="SimSun" w:eastAsia="SimSun" w:hAnsi="SimSun" w:cstheme="majorHAnsi" w:hint="eastAsia"/>
          <w:color w:val="auto"/>
          <w:sz w:val="22"/>
          <w:szCs w:val="22"/>
          <w:lang w:val="fr-FR" w:eastAsia="zh-CN"/>
        </w:rPr>
        <w:t>如</w:t>
      </w:r>
      <w:r w:rsidR="00D57647">
        <w:rPr>
          <w:rFonts w:ascii="SimSun" w:eastAsia="SimSun" w:hAnsi="SimSun" w:cstheme="majorHAnsi" w:hint="eastAsia"/>
          <w:color w:val="auto"/>
          <w:sz w:val="22"/>
          <w:szCs w:val="22"/>
          <w:lang w:val="fr-FR" w:eastAsia="zh-CN"/>
        </w:rPr>
        <w:t>涉及组织方法、场所布局及工作环境。</w:t>
      </w:r>
      <w:r w:rsidR="004E132B">
        <w:rPr>
          <w:rFonts w:ascii="SimSun" w:eastAsia="SimSun" w:hAnsi="SimSun" w:cstheme="majorHAnsi" w:hint="eastAsia"/>
          <w:color w:val="auto"/>
          <w:sz w:val="22"/>
          <w:szCs w:val="22"/>
          <w:lang w:val="fr-FR" w:eastAsia="zh-CN"/>
        </w:rPr>
        <w:t>这些工作可</w:t>
      </w:r>
      <w:r w:rsidR="00E64EC1">
        <w:rPr>
          <w:rFonts w:ascii="SimSun" w:eastAsia="SimSun" w:hAnsi="SimSun" w:cstheme="majorHAnsi" w:hint="eastAsia"/>
          <w:color w:val="auto"/>
          <w:sz w:val="22"/>
          <w:szCs w:val="22"/>
          <w:lang w:val="fr-FR" w:eastAsia="zh-CN"/>
        </w:rPr>
        <w:t>由健康与安全委员会完成。</w:t>
      </w:r>
    </w:p>
    <w:p w14:paraId="6E986B55" w14:textId="77777777" w:rsidR="00E64EC1" w:rsidRDefault="00E64EC1" w:rsidP="00E64EC1">
      <w:pPr>
        <w:pStyle w:val="Default"/>
        <w:rPr>
          <w:lang w:val="fr-FR" w:eastAsia="zh-CN"/>
        </w:rPr>
      </w:pPr>
    </w:p>
    <w:p w14:paraId="685A9CD4" w14:textId="430DD986" w:rsidR="00E64EC1" w:rsidRPr="00E64EC1" w:rsidRDefault="00E64EC1" w:rsidP="00E64EC1">
      <w:pPr>
        <w:pStyle w:val="Default"/>
        <w:rPr>
          <w:sz w:val="22"/>
          <w:szCs w:val="22"/>
          <w:lang w:val="fr-FR" w:eastAsia="zh-CN"/>
        </w:rPr>
      </w:pPr>
      <w:r w:rsidRPr="00E64EC1">
        <w:rPr>
          <w:rFonts w:ascii="SimSun" w:eastAsia="SimSun" w:hAnsi="SimSun" w:hint="eastAsia"/>
          <w:sz w:val="22"/>
          <w:szCs w:val="22"/>
          <w:lang w:val="fr-FR" w:eastAsia="zh-CN"/>
        </w:rPr>
        <w:t>法国电力集团</w:t>
      </w:r>
      <w:r w:rsidR="004E132B">
        <w:rPr>
          <w:rFonts w:ascii="SimSun" w:eastAsia="SimSun" w:hAnsi="SimSun" w:hint="eastAsia"/>
          <w:sz w:val="22"/>
          <w:szCs w:val="22"/>
          <w:lang w:val="fr-FR" w:eastAsia="zh-CN"/>
        </w:rPr>
        <w:t>遵守适用于集团所属公司的健康与安全标准</w:t>
      </w:r>
      <w:r>
        <w:rPr>
          <w:rFonts w:ascii="SimSun" w:eastAsia="SimSun" w:hAnsi="SimSun" w:hint="eastAsia"/>
          <w:sz w:val="22"/>
          <w:szCs w:val="22"/>
          <w:lang w:val="fr-FR" w:eastAsia="zh-CN"/>
        </w:rPr>
        <w:t>，同时遵守其所处国家的</w:t>
      </w:r>
      <w:r w:rsidR="004E132B">
        <w:rPr>
          <w:rFonts w:ascii="SimSun" w:eastAsia="SimSun" w:hAnsi="SimSun" w:hint="eastAsia"/>
          <w:sz w:val="22"/>
          <w:szCs w:val="22"/>
          <w:lang w:val="fr-FR" w:eastAsia="zh-CN"/>
        </w:rPr>
        <w:t>法律。这项标准</w:t>
      </w:r>
      <w:r w:rsidR="007B7CF8">
        <w:rPr>
          <w:rFonts w:ascii="SimSun" w:eastAsia="SimSun" w:hAnsi="SimSun" w:hint="eastAsia"/>
          <w:sz w:val="22"/>
          <w:szCs w:val="22"/>
          <w:lang w:val="fr-FR" w:eastAsia="zh-CN"/>
        </w:rPr>
        <w:t>根据国际劳工组织的</w:t>
      </w:r>
      <w:r w:rsidR="00964CDC">
        <w:rPr>
          <w:rFonts w:ascii="SimSun" w:eastAsia="SimSun" w:hAnsi="SimSun" w:hint="eastAsia"/>
          <w:sz w:val="22"/>
          <w:szCs w:val="22"/>
          <w:lang w:val="fr-FR" w:eastAsia="zh-CN"/>
        </w:rPr>
        <w:t>准则、1989年欧盟健康与安全框架指令预防指导原则及大型工业集团管理最佳实践而建立。</w:t>
      </w:r>
    </w:p>
    <w:p w14:paraId="1205A799" w14:textId="77777777" w:rsidR="00964CDC" w:rsidRDefault="00964CDC" w:rsidP="00964CDC">
      <w:pPr>
        <w:pStyle w:val="Default"/>
        <w:rPr>
          <w:lang w:val="fr-FR" w:eastAsia="zh-CN"/>
        </w:rPr>
      </w:pPr>
    </w:p>
    <w:p w14:paraId="7DFB533F" w14:textId="40A78561" w:rsidR="00964CDC" w:rsidRPr="00964CDC" w:rsidRDefault="00964CDC" w:rsidP="00964CDC">
      <w:pPr>
        <w:pStyle w:val="Default"/>
        <w:rPr>
          <w:sz w:val="22"/>
          <w:szCs w:val="22"/>
          <w:lang w:val="fr-FR" w:eastAsia="zh-CN"/>
        </w:rPr>
      </w:pPr>
      <w:r w:rsidRPr="00964CDC">
        <w:rPr>
          <w:rFonts w:ascii="SimSun" w:eastAsia="SimSun" w:hAnsi="SimSun" w:hint="eastAsia"/>
          <w:sz w:val="22"/>
          <w:szCs w:val="22"/>
          <w:lang w:val="fr-FR" w:eastAsia="zh-CN"/>
        </w:rPr>
        <w:t>为谋求进步</w:t>
      </w:r>
      <w:r>
        <w:rPr>
          <w:rFonts w:ascii="SimSun" w:eastAsia="SimSun" w:hAnsi="SimSun" w:hint="eastAsia"/>
          <w:sz w:val="22"/>
          <w:szCs w:val="22"/>
          <w:lang w:val="fr-FR" w:eastAsia="zh-CN"/>
        </w:rPr>
        <w:t>，</w:t>
      </w:r>
      <w:r w:rsidR="00202297">
        <w:rPr>
          <w:rFonts w:ascii="SimSun" w:eastAsia="SimSun" w:hAnsi="SimSun" w:hint="eastAsia"/>
          <w:sz w:val="22"/>
          <w:szCs w:val="22"/>
          <w:lang w:val="fr-FR" w:eastAsia="zh-CN"/>
        </w:rPr>
        <w:t>健康与安全</w:t>
      </w:r>
      <w:r w:rsidR="00911751">
        <w:rPr>
          <w:rFonts w:ascii="SimSun" w:eastAsia="SimSun" w:hAnsi="SimSun" w:hint="eastAsia"/>
          <w:sz w:val="22"/>
          <w:szCs w:val="22"/>
          <w:lang w:val="fr-FR" w:eastAsia="zh-CN"/>
        </w:rPr>
        <w:t>方面的成果由合理指标衡量，结果会</w:t>
      </w:r>
      <w:r w:rsidR="00592898">
        <w:rPr>
          <w:rFonts w:ascii="SimSun" w:eastAsia="SimSun" w:hAnsi="SimSun" w:hint="eastAsia"/>
          <w:sz w:val="22"/>
          <w:szCs w:val="22"/>
          <w:lang w:val="fr-FR" w:eastAsia="zh-CN"/>
        </w:rPr>
        <w:t>告知所有员工。</w:t>
      </w:r>
    </w:p>
    <w:p w14:paraId="37D0E1EF" w14:textId="77777777" w:rsidR="00177614" w:rsidRPr="00754F3E" w:rsidRDefault="00177614" w:rsidP="00754F3E">
      <w:pPr>
        <w:pStyle w:val="Default"/>
        <w:spacing w:line="24" w:lineRule="atLeast"/>
        <w:jc w:val="both"/>
        <w:rPr>
          <w:rFonts w:asciiTheme="majorHAnsi" w:eastAsiaTheme="minorHAnsi" w:hAnsiTheme="majorHAnsi" w:cstheme="majorHAnsi"/>
          <w:color w:val="auto"/>
          <w:sz w:val="22"/>
          <w:szCs w:val="22"/>
          <w:lang w:val="fr-FR" w:eastAsia="zh-CN"/>
        </w:rPr>
      </w:pPr>
    </w:p>
    <w:p w14:paraId="7B58D354" w14:textId="407DC7B8" w:rsidR="00285D9B" w:rsidRPr="007B5F43" w:rsidRDefault="007132D4" w:rsidP="007B5F43">
      <w:pPr>
        <w:spacing w:line="252" w:lineRule="auto"/>
        <w:jc w:val="both"/>
        <w:rPr>
          <w:rFonts w:asciiTheme="majorHAnsi" w:hAnsiTheme="majorHAnsi" w:cstheme="majorHAnsi"/>
          <w:lang w:eastAsia="zh-CN"/>
        </w:rPr>
      </w:pPr>
      <w:r>
        <w:rPr>
          <w:rFonts w:asciiTheme="majorHAnsi" w:hAnsiTheme="majorHAnsi" w:cstheme="majorHAnsi" w:hint="eastAsia"/>
          <w:lang w:eastAsia="zh-CN"/>
        </w:rPr>
        <w:t>集团</w:t>
      </w:r>
      <w:r w:rsidR="00911751">
        <w:rPr>
          <w:rFonts w:asciiTheme="majorHAnsi" w:hAnsiTheme="majorHAnsi" w:cstheme="majorHAnsi" w:hint="eastAsia"/>
          <w:lang w:eastAsia="zh-CN"/>
        </w:rPr>
        <w:t>会采取行动</w:t>
      </w:r>
      <w:r>
        <w:rPr>
          <w:rFonts w:asciiTheme="majorHAnsi" w:hAnsiTheme="majorHAnsi" w:cstheme="majorHAnsi" w:hint="eastAsia"/>
          <w:lang w:eastAsia="zh-CN"/>
        </w:rPr>
        <w:t>使</w:t>
      </w:r>
      <w:r w:rsidR="00911751">
        <w:rPr>
          <w:rFonts w:asciiTheme="majorHAnsi" w:hAnsiTheme="majorHAnsi" w:cstheme="majorHAnsi" w:hint="eastAsia"/>
          <w:lang w:eastAsia="zh-CN"/>
        </w:rPr>
        <w:t>员工</w:t>
      </w:r>
      <w:r>
        <w:rPr>
          <w:rFonts w:asciiTheme="majorHAnsi" w:hAnsiTheme="majorHAnsi" w:cstheme="majorHAnsi" w:hint="eastAsia"/>
          <w:lang w:eastAsia="zh-CN"/>
        </w:rPr>
        <w:t>免受</w:t>
      </w:r>
      <w:r w:rsidR="00911751">
        <w:rPr>
          <w:rFonts w:asciiTheme="majorHAnsi" w:hAnsiTheme="majorHAnsi" w:cstheme="majorHAnsi" w:hint="eastAsia"/>
          <w:lang w:eastAsia="zh-CN"/>
        </w:rPr>
        <w:t>身体与精神健康的职业</w:t>
      </w:r>
      <w:r w:rsidR="00D86068">
        <w:rPr>
          <w:rFonts w:asciiTheme="majorHAnsi" w:hAnsiTheme="majorHAnsi" w:cstheme="majorHAnsi" w:hint="eastAsia"/>
          <w:lang w:eastAsia="zh-CN"/>
        </w:rPr>
        <w:t>风险；保护他们的健康资本，特别考虑到某些公共健康问题。也会</w:t>
      </w:r>
      <w:r w:rsidR="00592898">
        <w:rPr>
          <w:rFonts w:asciiTheme="majorHAnsi" w:hAnsiTheme="majorHAnsi" w:cstheme="majorHAnsi" w:hint="eastAsia"/>
          <w:lang w:eastAsia="zh-CN"/>
        </w:rPr>
        <w:t>特别关注</w:t>
      </w:r>
      <w:r w:rsidR="00285D9B">
        <w:rPr>
          <w:rFonts w:asciiTheme="majorHAnsi" w:hAnsiTheme="majorHAnsi" w:cstheme="majorHAnsi" w:hint="eastAsia"/>
          <w:lang w:eastAsia="zh-CN"/>
        </w:rPr>
        <w:t>因公事故。</w:t>
      </w:r>
    </w:p>
    <w:p w14:paraId="19B02D3D" w14:textId="700D1223" w:rsidR="00285D9B" w:rsidRDefault="00285D9B" w:rsidP="00932B66">
      <w:pPr>
        <w:pStyle w:val="Defaul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集团</w:t>
      </w:r>
      <w:r w:rsidR="00C00057">
        <w:rPr>
          <w:rFonts w:ascii="SimSun" w:eastAsia="SimSun" w:hAnsi="SimSun" w:cstheme="majorHAnsi" w:hint="eastAsia"/>
          <w:color w:val="auto"/>
          <w:sz w:val="22"/>
          <w:szCs w:val="22"/>
          <w:lang w:val="fr-FR" w:eastAsia="zh-CN"/>
        </w:rPr>
        <w:t>支持对分</w:t>
      </w:r>
      <w:r w:rsidR="00CB6857">
        <w:rPr>
          <w:rFonts w:ascii="SimSun" w:eastAsia="SimSun" w:hAnsi="SimSun" w:cstheme="majorHAnsi" w:hint="eastAsia"/>
          <w:color w:val="auto"/>
          <w:sz w:val="22"/>
          <w:szCs w:val="22"/>
          <w:lang w:val="fr-FR" w:eastAsia="zh-CN"/>
        </w:rPr>
        <w:t>包商在健康和安全领域的培训，</w:t>
      </w:r>
      <w:r w:rsidR="007B5F43">
        <w:rPr>
          <w:rFonts w:ascii="SimSun" w:eastAsia="SimSun" w:hAnsi="SimSun" w:cstheme="majorHAnsi" w:hint="eastAsia"/>
          <w:color w:val="auto"/>
          <w:sz w:val="22"/>
          <w:szCs w:val="22"/>
          <w:lang w:val="fr-FR" w:eastAsia="zh-CN"/>
        </w:rPr>
        <w:t>并采取一切手段确保所有员工清晰理解工作场所的安全工作提示</w:t>
      </w:r>
      <w:r w:rsidR="007607CD">
        <w:rPr>
          <w:rFonts w:ascii="SimSun" w:eastAsia="SimSun" w:hAnsi="SimSun" w:cstheme="majorHAnsi" w:hint="eastAsia"/>
          <w:color w:val="auto"/>
          <w:sz w:val="22"/>
          <w:szCs w:val="22"/>
          <w:lang w:val="fr-FR" w:eastAsia="zh-CN"/>
        </w:rPr>
        <w:t>。</w:t>
      </w:r>
    </w:p>
    <w:p w14:paraId="1F94EF49" w14:textId="77777777" w:rsidR="007607CD" w:rsidRDefault="007607CD" w:rsidP="007607CD">
      <w:pPr>
        <w:pStyle w:val="Default"/>
        <w:rPr>
          <w:lang w:val="fr-FR" w:eastAsia="zh-CN"/>
        </w:rPr>
      </w:pPr>
    </w:p>
    <w:p w14:paraId="2FAC7619" w14:textId="4142FAE9" w:rsidR="007607CD" w:rsidRPr="00B61EA7" w:rsidRDefault="00B61EA7" w:rsidP="007607CD">
      <w:pPr>
        <w:pStyle w:val="Default"/>
        <w:rPr>
          <w:sz w:val="22"/>
          <w:szCs w:val="22"/>
          <w:lang w:val="fr-FR" w:eastAsia="zh-CN"/>
        </w:rPr>
      </w:pPr>
      <w:r w:rsidRPr="00B61EA7">
        <w:rPr>
          <w:rFonts w:ascii="SimSun" w:eastAsia="SimSun" w:hAnsi="SimSun" w:hint="eastAsia"/>
          <w:sz w:val="22"/>
          <w:szCs w:val="22"/>
          <w:lang w:val="fr-FR" w:eastAsia="zh-CN"/>
        </w:rPr>
        <w:t>集团的</w:t>
      </w:r>
      <w:r w:rsidR="004A4F13">
        <w:rPr>
          <w:rFonts w:ascii="SimSun" w:eastAsia="SimSun" w:hAnsi="SimSun" w:hint="eastAsia"/>
          <w:sz w:val="22"/>
          <w:szCs w:val="22"/>
          <w:lang w:val="fr-FR" w:eastAsia="zh-CN"/>
        </w:rPr>
        <w:t>每一家公司都应当拥有</w:t>
      </w:r>
      <w:r w:rsidR="007B5F43">
        <w:rPr>
          <w:rFonts w:ascii="SimSun" w:eastAsia="SimSun" w:hAnsi="SimSun" w:hint="eastAsia"/>
          <w:sz w:val="22"/>
          <w:szCs w:val="22"/>
          <w:lang w:val="fr-FR" w:eastAsia="zh-CN"/>
        </w:rPr>
        <w:t>面向全体</w:t>
      </w:r>
      <w:r w:rsidR="00CD3C15">
        <w:rPr>
          <w:rFonts w:ascii="SimSun" w:eastAsia="SimSun" w:hAnsi="SimSun" w:hint="eastAsia"/>
          <w:sz w:val="22"/>
          <w:szCs w:val="22"/>
          <w:lang w:val="fr-FR" w:eastAsia="zh-CN"/>
        </w:rPr>
        <w:t>员工的宣传和培训计划。员工应能够</w:t>
      </w:r>
      <w:r w:rsidR="00DF165F">
        <w:rPr>
          <w:rFonts w:ascii="SimSun" w:eastAsia="SimSun" w:hAnsi="SimSun" w:hint="eastAsia"/>
          <w:sz w:val="22"/>
          <w:szCs w:val="22"/>
          <w:lang w:val="fr-FR" w:eastAsia="zh-CN"/>
        </w:rPr>
        <w:t>随时使用</w:t>
      </w:r>
      <w:r w:rsidR="00F721CF">
        <w:rPr>
          <w:rFonts w:ascii="SimSun" w:eastAsia="SimSun" w:hAnsi="SimSun" w:hint="eastAsia"/>
          <w:sz w:val="22"/>
          <w:szCs w:val="22"/>
          <w:lang w:val="fr-FR" w:eastAsia="zh-CN"/>
        </w:rPr>
        <w:t>适合其工作的安全设备，并知晓使用规则。加入集团的新公司应得到积极支持，来依照与集团</w:t>
      </w:r>
      <w:r w:rsidR="00DF165F">
        <w:rPr>
          <w:rFonts w:ascii="SimSun" w:eastAsia="SimSun" w:hAnsi="SimSun" w:hint="eastAsia"/>
          <w:sz w:val="22"/>
          <w:szCs w:val="22"/>
          <w:lang w:val="fr-FR" w:eastAsia="zh-CN"/>
        </w:rPr>
        <w:t>共同确定的时间表实现集团的要求。</w:t>
      </w:r>
    </w:p>
    <w:p w14:paraId="73362369" w14:textId="77777777" w:rsidR="008B2BAE" w:rsidRDefault="008B2BAE" w:rsidP="008B2BAE">
      <w:pPr>
        <w:pStyle w:val="Default"/>
        <w:rPr>
          <w:lang w:val="fr-FR" w:eastAsia="zh-CN"/>
        </w:rPr>
      </w:pPr>
    </w:p>
    <w:p w14:paraId="7EF960B0" w14:textId="7109AC1F" w:rsidR="008B2BAE" w:rsidRPr="004C4FA6" w:rsidRDefault="004C4FA6" w:rsidP="008B2BAE">
      <w:pPr>
        <w:pStyle w:val="Default"/>
        <w:rPr>
          <w:sz w:val="22"/>
          <w:szCs w:val="22"/>
          <w:lang w:val="fr-FR" w:eastAsia="zh-CN"/>
        </w:rPr>
      </w:pPr>
      <w:r w:rsidRPr="004C4FA6">
        <w:rPr>
          <w:rFonts w:ascii="SimSun" w:eastAsia="SimSun" w:hAnsi="SimSun" w:hint="eastAsia"/>
          <w:sz w:val="22"/>
          <w:szCs w:val="22"/>
          <w:lang w:val="fr-FR" w:eastAsia="zh-CN"/>
        </w:rPr>
        <w:t>此外，</w:t>
      </w:r>
      <w:r w:rsidR="008B2BAE" w:rsidRPr="004C4FA6">
        <w:rPr>
          <w:rFonts w:ascii="SimSun" w:eastAsia="SimSun" w:hAnsi="SimSun" w:hint="eastAsia"/>
          <w:sz w:val="22"/>
          <w:szCs w:val="22"/>
          <w:lang w:val="fr-FR" w:eastAsia="zh-CN"/>
        </w:rPr>
        <w:t>法国电力集团</w:t>
      </w:r>
      <w:r w:rsidR="00787203">
        <w:rPr>
          <w:rFonts w:ascii="SimSun" w:eastAsia="SimSun" w:hAnsi="SimSun" w:hint="eastAsia"/>
          <w:sz w:val="22"/>
          <w:szCs w:val="22"/>
          <w:lang w:val="fr-FR" w:eastAsia="zh-CN"/>
        </w:rPr>
        <w:t>所属</w:t>
      </w:r>
      <w:r w:rsidR="00D61EE5" w:rsidRPr="004C4FA6">
        <w:rPr>
          <w:rFonts w:ascii="SimSun" w:eastAsia="SimSun" w:hAnsi="SimSun" w:hint="eastAsia"/>
          <w:sz w:val="22"/>
          <w:szCs w:val="22"/>
          <w:lang w:val="fr-FR" w:eastAsia="zh-CN"/>
        </w:rPr>
        <w:t>公司</w:t>
      </w:r>
      <w:r w:rsidR="000E3634">
        <w:rPr>
          <w:rFonts w:ascii="SimSun" w:eastAsia="SimSun" w:hAnsi="SimSun" w:hint="eastAsia"/>
          <w:sz w:val="22"/>
          <w:szCs w:val="22"/>
          <w:lang w:val="fr-FR" w:eastAsia="zh-CN"/>
        </w:rPr>
        <w:t>应</w:t>
      </w:r>
      <w:r>
        <w:rPr>
          <w:rFonts w:ascii="SimSun" w:eastAsia="SimSun" w:hAnsi="SimSun" w:hint="eastAsia"/>
          <w:sz w:val="22"/>
          <w:szCs w:val="22"/>
          <w:lang w:val="fr-FR" w:eastAsia="zh-CN"/>
        </w:rPr>
        <w:t>确保投资与重组项目从其</w:t>
      </w:r>
      <w:r w:rsidR="000E3634">
        <w:rPr>
          <w:rFonts w:ascii="SimSun" w:eastAsia="SimSun" w:hAnsi="SimSun" w:hint="eastAsia"/>
          <w:sz w:val="22"/>
          <w:szCs w:val="22"/>
          <w:lang w:val="fr-FR" w:eastAsia="zh-CN"/>
        </w:rPr>
        <w:t>设计之初至整个生命周期都不会危害劳动者和周围</w:t>
      </w:r>
      <w:r w:rsidR="00AA479D">
        <w:rPr>
          <w:rFonts w:ascii="SimSun" w:eastAsia="SimSun" w:hAnsi="SimSun" w:hint="eastAsia"/>
          <w:sz w:val="22"/>
          <w:szCs w:val="22"/>
          <w:lang w:val="fr-FR" w:eastAsia="zh-CN"/>
        </w:rPr>
        <w:t>居民的健康与安全。</w:t>
      </w:r>
    </w:p>
    <w:p w14:paraId="7DE2846A" w14:textId="77777777" w:rsidR="00CD67BC" w:rsidRPr="00754F3E" w:rsidRDefault="00CD67BC" w:rsidP="00754F3E">
      <w:pPr>
        <w:spacing w:after="0" w:line="24" w:lineRule="atLeast"/>
        <w:jc w:val="both"/>
        <w:rPr>
          <w:rFonts w:asciiTheme="majorHAnsi" w:hAnsiTheme="majorHAnsi" w:cstheme="majorHAnsi"/>
          <w:lang w:eastAsia="zh-CN"/>
        </w:rPr>
      </w:pPr>
    </w:p>
    <w:p w14:paraId="1A45C8C4" w14:textId="2174DBBF" w:rsidR="00AA479D" w:rsidRPr="00AA479D" w:rsidRDefault="00EA687D" w:rsidP="00AA479D">
      <w:pPr>
        <w:pStyle w:val="CM23"/>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法国电力集团恳请在集团场地工作的或由</w:t>
      </w:r>
      <w:r w:rsidR="00E9799A">
        <w:rPr>
          <w:rFonts w:ascii="SimSun" w:eastAsia="SimSun" w:hAnsi="SimSun" w:cstheme="majorHAnsi" w:hint="eastAsia"/>
          <w:sz w:val="22"/>
          <w:szCs w:val="22"/>
          <w:lang w:val="fr-FR" w:eastAsia="zh-CN"/>
        </w:rPr>
        <w:t>集团领导的员工、供应商和分</w:t>
      </w:r>
      <w:r w:rsidR="00AA479D">
        <w:rPr>
          <w:rFonts w:ascii="SimSun" w:eastAsia="SimSun" w:hAnsi="SimSun" w:cstheme="majorHAnsi" w:hint="eastAsia"/>
          <w:sz w:val="22"/>
          <w:szCs w:val="22"/>
          <w:lang w:val="fr-FR" w:eastAsia="zh-CN"/>
        </w:rPr>
        <w:t>包商安全工作，自我保护并保护其他同事，共同提高警戒。一旦发生工伤事故，</w:t>
      </w:r>
      <w:r w:rsidR="00E9799A">
        <w:rPr>
          <w:rFonts w:ascii="SimSun" w:eastAsia="SimSun" w:hAnsi="SimSun" w:cstheme="majorHAnsi" w:hint="eastAsia"/>
          <w:sz w:val="22"/>
          <w:szCs w:val="22"/>
          <w:lang w:val="fr-FR" w:eastAsia="zh-CN"/>
        </w:rPr>
        <w:t>则需进行分析以确定纠正措施。法国电力集团所</w:t>
      </w:r>
      <w:r w:rsidR="00133244">
        <w:rPr>
          <w:rFonts w:ascii="SimSun" w:eastAsia="SimSun" w:hAnsi="SimSun" w:cstheme="majorHAnsi" w:hint="eastAsia"/>
          <w:sz w:val="22"/>
          <w:szCs w:val="22"/>
          <w:lang w:val="fr-FR" w:eastAsia="zh-CN"/>
        </w:rPr>
        <w:t>属公司</w:t>
      </w:r>
      <w:r w:rsidR="001A2B5D">
        <w:rPr>
          <w:rFonts w:ascii="SimSun" w:eastAsia="SimSun" w:hAnsi="SimSun" w:cstheme="majorHAnsi" w:hint="eastAsia"/>
          <w:sz w:val="22"/>
          <w:szCs w:val="22"/>
          <w:lang w:val="fr-FR" w:eastAsia="zh-CN"/>
        </w:rPr>
        <w:t>要求</w:t>
      </w:r>
      <w:r w:rsidR="00B86CD6">
        <w:rPr>
          <w:rFonts w:ascii="SimSun" w:eastAsia="SimSun" w:hAnsi="SimSun" w:cstheme="majorHAnsi" w:hint="eastAsia"/>
          <w:sz w:val="22"/>
          <w:szCs w:val="22"/>
          <w:lang w:val="fr-FR" w:eastAsia="zh-CN"/>
        </w:rPr>
        <w:t>服务提供方或分</w:t>
      </w:r>
      <w:r w:rsidR="002E3D37">
        <w:rPr>
          <w:rFonts w:ascii="SimSun" w:eastAsia="SimSun" w:hAnsi="SimSun" w:cstheme="majorHAnsi" w:hint="eastAsia"/>
          <w:sz w:val="22"/>
          <w:szCs w:val="22"/>
          <w:lang w:val="fr-FR" w:eastAsia="zh-CN"/>
        </w:rPr>
        <w:t>包商</w:t>
      </w:r>
      <w:r w:rsidR="00B86CD6">
        <w:rPr>
          <w:rFonts w:ascii="SimSun" w:eastAsia="SimSun" w:hAnsi="SimSun" w:cstheme="majorHAnsi" w:hint="eastAsia"/>
          <w:sz w:val="22"/>
          <w:szCs w:val="22"/>
          <w:lang w:val="fr-FR" w:eastAsia="zh-CN"/>
        </w:rPr>
        <w:t>在合理时间内通报</w:t>
      </w:r>
      <w:r w:rsidR="007563A9">
        <w:rPr>
          <w:rFonts w:ascii="SimSun" w:eastAsia="SimSun" w:hAnsi="SimSun" w:cstheme="majorHAnsi" w:hint="eastAsia"/>
          <w:sz w:val="22"/>
          <w:szCs w:val="22"/>
          <w:lang w:val="fr-FR" w:eastAsia="zh-CN"/>
        </w:rPr>
        <w:t>为集团</w:t>
      </w:r>
      <w:r w:rsidR="002E3D37">
        <w:rPr>
          <w:rFonts w:ascii="SimSun" w:eastAsia="SimSun" w:hAnsi="SimSun" w:cstheme="majorHAnsi" w:hint="eastAsia"/>
          <w:sz w:val="22"/>
          <w:szCs w:val="22"/>
          <w:lang w:val="fr-FR" w:eastAsia="zh-CN"/>
        </w:rPr>
        <w:t>提供服务过程中</w:t>
      </w:r>
      <w:r w:rsidR="007563A9">
        <w:rPr>
          <w:rFonts w:ascii="SimSun" w:eastAsia="SimSun" w:hAnsi="SimSun" w:cstheme="majorHAnsi" w:hint="eastAsia"/>
          <w:sz w:val="22"/>
          <w:szCs w:val="22"/>
          <w:lang w:val="fr-FR" w:eastAsia="zh-CN"/>
        </w:rPr>
        <w:t>工地上或其</w:t>
      </w:r>
      <w:r w:rsidR="00B86CD6">
        <w:rPr>
          <w:rFonts w:ascii="SimSun" w:eastAsia="SimSun" w:hAnsi="SimSun" w:cstheme="majorHAnsi" w:hint="eastAsia"/>
          <w:sz w:val="22"/>
          <w:szCs w:val="22"/>
          <w:lang w:val="fr-FR" w:eastAsia="zh-CN"/>
        </w:rPr>
        <w:t>某一</w:t>
      </w:r>
      <w:r w:rsidR="007563A9">
        <w:rPr>
          <w:rFonts w:ascii="SimSun" w:eastAsia="SimSun" w:hAnsi="SimSun" w:cstheme="majorHAnsi" w:hint="eastAsia"/>
          <w:sz w:val="22"/>
          <w:szCs w:val="22"/>
          <w:lang w:val="fr-FR" w:eastAsia="zh-CN"/>
        </w:rPr>
        <w:t>场地中发生的事故。</w:t>
      </w:r>
    </w:p>
    <w:p w14:paraId="2FE1097B" w14:textId="77777777" w:rsidR="00B86CD6" w:rsidRDefault="00B86CD6" w:rsidP="00AD3816">
      <w:pPr>
        <w:spacing w:after="0" w:line="24" w:lineRule="atLeast"/>
        <w:rPr>
          <w:rFonts w:asciiTheme="majorHAnsi" w:hAnsiTheme="majorHAnsi" w:cstheme="majorHAnsi"/>
          <w:lang w:eastAsia="zh-CN"/>
        </w:rPr>
      </w:pPr>
    </w:p>
    <w:p w14:paraId="67358235" w14:textId="77777777" w:rsidR="00B86CD6" w:rsidRPr="00754F3E" w:rsidRDefault="00B86CD6" w:rsidP="00AD3816">
      <w:pPr>
        <w:spacing w:after="0" w:line="24" w:lineRule="atLeast"/>
        <w:rPr>
          <w:rFonts w:asciiTheme="majorHAnsi" w:hAnsiTheme="majorHAnsi" w:cstheme="majorHAnsi"/>
          <w:lang w:eastAsia="zh-CN"/>
        </w:rPr>
      </w:pPr>
    </w:p>
    <w:p w14:paraId="34D10932" w14:textId="2DA0DE52" w:rsidR="007563A9" w:rsidRPr="00754F3E" w:rsidRDefault="00B86CD6" w:rsidP="00AD3816">
      <w:pPr>
        <w:spacing w:after="0" w:line="24" w:lineRule="atLeast"/>
        <w:jc w:val="both"/>
        <w:rPr>
          <w:rFonts w:asciiTheme="majorHAnsi" w:hAnsiTheme="majorHAnsi" w:cstheme="majorHAnsi"/>
          <w:b/>
          <w:bCs/>
          <w:color w:val="C45911" w:themeColor="accent2" w:themeShade="BF"/>
          <w:kern w:val="24"/>
          <w:sz w:val="24"/>
          <w:szCs w:val="24"/>
          <w:lang w:eastAsia="zh-CN"/>
        </w:rPr>
      </w:pPr>
      <w:r>
        <w:rPr>
          <w:rFonts w:asciiTheme="majorHAnsi" w:hAnsiTheme="majorHAnsi" w:cstheme="majorHAnsi"/>
          <w:b/>
          <w:bCs/>
          <w:color w:val="C45911" w:themeColor="accent2" w:themeShade="BF"/>
          <w:kern w:val="24"/>
          <w:sz w:val="24"/>
          <w:szCs w:val="24"/>
          <w:lang w:eastAsia="zh-CN"/>
        </w:rPr>
        <w:t xml:space="preserve">6. </w:t>
      </w:r>
      <w:r w:rsidR="007563A9">
        <w:rPr>
          <w:rFonts w:asciiTheme="majorHAnsi" w:hAnsiTheme="majorHAnsi" w:cstheme="majorHAnsi" w:hint="eastAsia"/>
          <w:b/>
          <w:bCs/>
          <w:color w:val="C45911" w:themeColor="accent2" w:themeShade="BF"/>
          <w:kern w:val="24"/>
          <w:sz w:val="24"/>
          <w:szCs w:val="24"/>
          <w:lang w:eastAsia="zh-CN"/>
        </w:rPr>
        <w:t>促进并实现</w:t>
      </w:r>
      <w:r w:rsidR="00B5199D">
        <w:rPr>
          <w:rFonts w:asciiTheme="majorHAnsi" w:hAnsiTheme="majorHAnsi" w:cstheme="majorHAnsi" w:hint="eastAsia"/>
          <w:b/>
          <w:bCs/>
          <w:color w:val="C45911" w:themeColor="accent2" w:themeShade="BF"/>
          <w:kern w:val="24"/>
          <w:sz w:val="24"/>
          <w:szCs w:val="24"/>
          <w:lang w:eastAsia="zh-CN"/>
        </w:rPr>
        <w:t>男女</w:t>
      </w:r>
      <w:r w:rsidR="006603BD">
        <w:rPr>
          <w:rFonts w:asciiTheme="majorHAnsi" w:hAnsiTheme="majorHAnsi" w:cstheme="majorHAnsi" w:hint="eastAsia"/>
          <w:b/>
          <w:bCs/>
          <w:color w:val="C45911" w:themeColor="accent2" w:themeShade="BF"/>
          <w:kern w:val="24"/>
          <w:sz w:val="24"/>
          <w:szCs w:val="24"/>
          <w:lang w:eastAsia="zh-CN"/>
        </w:rPr>
        <w:t>职业</w:t>
      </w:r>
      <w:r w:rsidR="00B5199D">
        <w:rPr>
          <w:rFonts w:asciiTheme="majorHAnsi" w:hAnsiTheme="majorHAnsi" w:cstheme="majorHAnsi" w:hint="eastAsia"/>
          <w:b/>
          <w:bCs/>
          <w:color w:val="C45911" w:themeColor="accent2" w:themeShade="BF"/>
          <w:kern w:val="24"/>
          <w:sz w:val="24"/>
          <w:szCs w:val="24"/>
          <w:lang w:eastAsia="zh-CN"/>
        </w:rPr>
        <w:t>平</w:t>
      </w:r>
      <w:r w:rsidR="00FD4A63">
        <w:rPr>
          <w:rFonts w:asciiTheme="majorHAnsi" w:hAnsiTheme="majorHAnsi" w:cstheme="majorHAnsi" w:hint="eastAsia"/>
          <w:b/>
          <w:bCs/>
          <w:color w:val="C45911" w:themeColor="accent2" w:themeShade="BF"/>
          <w:kern w:val="24"/>
          <w:sz w:val="24"/>
          <w:szCs w:val="24"/>
          <w:lang w:eastAsia="zh-CN"/>
        </w:rPr>
        <w:t>等</w:t>
      </w:r>
    </w:p>
    <w:p w14:paraId="4EE8EDAC" w14:textId="77777777" w:rsidR="00C27D4F" w:rsidRPr="00754F3E" w:rsidRDefault="00C27D4F" w:rsidP="000F6451">
      <w:pPr>
        <w:spacing w:after="0" w:line="24" w:lineRule="atLeast"/>
        <w:rPr>
          <w:rFonts w:asciiTheme="majorHAnsi" w:hAnsiTheme="majorHAnsi" w:cstheme="majorHAnsi"/>
          <w:lang w:eastAsia="zh-CN"/>
        </w:rPr>
      </w:pPr>
    </w:p>
    <w:p w14:paraId="7E173615" w14:textId="41D16D10" w:rsidR="00FD4A63" w:rsidRPr="00754F3E" w:rsidRDefault="00FD4A63" w:rsidP="00754F3E">
      <w:pPr>
        <w:pStyle w:val="Paragraphedeliste"/>
        <w:spacing w:after="0" w:line="24" w:lineRule="atLeast"/>
        <w:ind w:left="0"/>
        <w:jc w:val="both"/>
        <w:rPr>
          <w:rFonts w:asciiTheme="majorHAnsi" w:hAnsiTheme="majorHAnsi" w:cstheme="majorHAnsi"/>
          <w:lang w:eastAsia="zh-CN"/>
        </w:rPr>
      </w:pPr>
      <w:r>
        <w:rPr>
          <w:rFonts w:asciiTheme="majorHAnsi" w:hAnsiTheme="majorHAnsi" w:cstheme="majorHAnsi" w:hint="eastAsia"/>
          <w:b/>
          <w:lang w:eastAsia="zh-CN"/>
        </w:rPr>
        <w:t>法国电力集团</w:t>
      </w:r>
      <w:r w:rsidR="00CA6BD1">
        <w:rPr>
          <w:rFonts w:asciiTheme="majorHAnsi" w:hAnsiTheme="majorHAnsi" w:cstheme="majorHAnsi" w:hint="eastAsia"/>
          <w:b/>
          <w:lang w:eastAsia="zh-CN"/>
        </w:rPr>
        <w:t>拥有在全球实现男女职业平等及促进集团各级</w:t>
      </w:r>
      <w:r w:rsidR="001E4A84">
        <w:rPr>
          <w:rFonts w:asciiTheme="majorHAnsi" w:hAnsiTheme="majorHAnsi" w:cstheme="majorHAnsi" w:hint="eastAsia"/>
          <w:b/>
          <w:lang w:eastAsia="zh-CN"/>
        </w:rPr>
        <w:t>团队男女员工混合的意愿。</w:t>
      </w:r>
    </w:p>
    <w:p w14:paraId="5B043A17" w14:textId="77777777" w:rsidR="001E4A84" w:rsidRDefault="001E4A84" w:rsidP="00754F3E">
      <w:pPr>
        <w:pStyle w:val="Paragraphedeliste"/>
        <w:spacing w:after="0" w:line="24" w:lineRule="atLeast"/>
        <w:ind w:left="0"/>
        <w:jc w:val="both"/>
        <w:rPr>
          <w:rFonts w:asciiTheme="majorHAnsi" w:hAnsiTheme="majorHAnsi" w:cstheme="majorHAnsi"/>
          <w:lang w:eastAsia="zh-CN"/>
        </w:rPr>
      </w:pPr>
    </w:p>
    <w:p w14:paraId="4C3567B6" w14:textId="18F7C01F" w:rsidR="001E4A84" w:rsidRPr="00754F3E" w:rsidRDefault="001E4A84" w:rsidP="00754F3E">
      <w:pPr>
        <w:pStyle w:val="Paragraphedeliste"/>
        <w:spacing w:after="0" w:line="24" w:lineRule="atLeast"/>
        <w:ind w:left="0"/>
        <w:jc w:val="both"/>
        <w:rPr>
          <w:rFonts w:asciiTheme="majorHAnsi" w:hAnsiTheme="majorHAnsi" w:cstheme="majorHAnsi"/>
          <w:lang w:eastAsia="zh-CN"/>
        </w:rPr>
      </w:pPr>
      <w:r>
        <w:rPr>
          <w:rFonts w:asciiTheme="majorHAnsi" w:hAnsiTheme="majorHAnsi" w:cstheme="majorHAnsi" w:hint="eastAsia"/>
          <w:lang w:eastAsia="zh-CN"/>
        </w:rPr>
        <w:t>集团遵</w:t>
      </w:r>
      <w:r w:rsidR="00F22A8F">
        <w:rPr>
          <w:rFonts w:asciiTheme="majorHAnsi" w:hAnsiTheme="majorHAnsi" w:cstheme="majorHAnsi" w:hint="eastAsia"/>
          <w:lang w:eastAsia="zh-CN"/>
        </w:rPr>
        <w:t>循男女权利平等</w:t>
      </w:r>
      <w:r w:rsidR="000A1FD1">
        <w:rPr>
          <w:rFonts w:asciiTheme="majorHAnsi" w:hAnsiTheme="majorHAnsi" w:cstheme="majorHAnsi" w:hint="eastAsia"/>
          <w:lang w:eastAsia="zh-CN"/>
        </w:rPr>
        <w:t>和非歧视</w:t>
      </w:r>
      <w:r w:rsidR="00E64C9E">
        <w:rPr>
          <w:rFonts w:asciiTheme="majorHAnsi" w:hAnsiTheme="majorHAnsi" w:cstheme="majorHAnsi" w:hint="eastAsia"/>
          <w:lang w:eastAsia="zh-CN"/>
        </w:rPr>
        <w:t>普遍</w:t>
      </w:r>
      <w:r w:rsidR="00EF4417">
        <w:rPr>
          <w:rFonts w:asciiTheme="majorHAnsi" w:hAnsiTheme="majorHAnsi" w:cstheme="majorHAnsi" w:hint="eastAsia"/>
          <w:lang w:eastAsia="zh-CN"/>
        </w:rPr>
        <w:t>原则以及同工同</w:t>
      </w:r>
      <w:r w:rsidR="00F82C43">
        <w:rPr>
          <w:rFonts w:asciiTheme="majorHAnsi" w:hAnsiTheme="majorHAnsi" w:cstheme="majorHAnsi" w:hint="eastAsia"/>
          <w:lang w:eastAsia="zh-CN"/>
        </w:rPr>
        <w:t>酬</w:t>
      </w:r>
      <w:r w:rsidR="00F22A8F">
        <w:rPr>
          <w:rFonts w:asciiTheme="majorHAnsi" w:hAnsiTheme="majorHAnsi" w:cstheme="majorHAnsi" w:hint="eastAsia"/>
          <w:lang w:eastAsia="zh-CN"/>
        </w:rPr>
        <w:t>原则</w:t>
      </w:r>
      <w:r w:rsidR="00843E18">
        <w:rPr>
          <w:rFonts w:asciiTheme="majorHAnsi" w:hAnsiTheme="majorHAnsi" w:cstheme="majorHAnsi" w:hint="eastAsia"/>
          <w:lang w:eastAsia="zh-CN"/>
        </w:rPr>
        <w:t>。集团的这项承诺基于一种信念，即有必要采取具体行动，实现集团内企业中切实的平等，从而推动社会进步，提高经济效益。</w:t>
      </w:r>
    </w:p>
    <w:p w14:paraId="2A5BF7F0" w14:textId="77777777" w:rsidR="000C2D01" w:rsidRPr="000E4B80" w:rsidRDefault="000C2D01" w:rsidP="00754F3E">
      <w:pPr>
        <w:pStyle w:val="Paragraphedeliste"/>
        <w:spacing w:after="0" w:line="24" w:lineRule="atLeast"/>
        <w:ind w:left="0"/>
        <w:jc w:val="both"/>
        <w:rPr>
          <w:rFonts w:asciiTheme="majorHAnsi" w:hAnsiTheme="majorHAnsi" w:cstheme="majorHAnsi"/>
          <w:color w:val="000000"/>
          <w:lang w:eastAsia="zh-CN"/>
        </w:rPr>
      </w:pPr>
    </w:p>
    <w:p w14:paraId="00C11D4F" w14:textId="3E244D6A" w:rsidR="00681969" w:rsidRDefault="00893CDC" w:rsidP="00550A42">
      <w:pPr>
        <w:jc w:val="both"/>
        <w:rPr>
          <w:rFonts w:asciiTheme="majorHAnsi" w:hAnsiTheme="majorHAnsi" w:cstheme="majorHAnsi"/>
          <w:lang w:eastAsia="zh-CN"/>
        </w:rPr>
      </w:pPr>
      <w:r>
        <w:rPr>
          <w:rFonts w:asciiTheme="majorHAnsi" w:hAnsiTheme="majorHAnsi" w:cstheme="majorHAnsi" w:hint="eastAsia"/>
          <w:lang w:eastAsia="zh-CN"/>
        </w:rPr>
        <w:t>集团大力投入，填补集团内各公司女性与男性的职业差距，尤其在职业</w:t>
      </w:r>
      <w:r w:rsidR="00843E18">
        <w:rPr>
          <w:rFonts w:asciiTheme="majorHAnsi" w:hAnsiTheme="majorHAnsi" w:cstheme="majorHAnsi" w:hint="eastAsia"/>
          <w:lang w:eastAsia="zh-CN"/>
        </w:rPr>
        <w:t>拓展、培训、</w:t>
      </w:r>
      <w:r w:rsidR="00F14D11">
        <w:rPr>
          <w:rFonts w:asciiTheme="majorHAnsi" w:hAnsiTheme="majorHAnsi" w:cstheme="majorHAnsi" w:hint="eastAsia"/>
          <w:lang w:eastAsia="zh-CN"/>
        </w:rPr>
        <w:t>晋升领导职位</w:t>
      </w:r>
      <w:r w:rsidR="00843E18">
        <w:rPr>
          <w:rFonts w:asciiTheme="majorHAnsi" w:hAnsiTheme="majorHAnsi" w:cstheme="majorHAnsi" w:hint="eastAsia"/>
          <w:lang w:eastAsia="zh-CN"/>
        </w:rPr>
        <w:t>和薪酬</w:t>
      </w:r>
      <w:r w:rsidR="00C1006D">
        <w:rPr>
          <w:rFonts w:asciiTheme="majorHAnsi" w:hAnsiTheme="majorHAnsi" w:cstheme="majorHAnsi" w:hint="eastAsia"/>
          <w:lang w:eastAsia="zh-CN"/>
        </w:rPr>
        <w:t>等方面进行干预。通过统一的指标和定期进行的总结对此方面进展进行</w:t>
      </w:r>
      <w:r w:rsidR="00F14D11">
        <w:rPr>
          <w:rFonts w:asciiTheme="majorHAnsi" w:hAnsiTheme="majorHAnsi" w:cstheme="majorHAnsi" w:hint="eastAsia"/>
          <w:lang w:eastAsia="zh-CN"/>
        </w:rPr>
        <w:t>评估。</w:t>
      </w:r>
    </w:p>
    <w:p w14:paraId="0B8E0085" w14:textId="443847B9" w:rsidR="00681969" w:rsidRPr="00754F3E" w:rsidRDefault="00681969" w:rsidP="00754F3E">
      <w:pPr>
        <w:pStyle w:val="Paragraphedeliste"/>
        <w:spacing w:after="0" w:line="24" w:lineRule="atLeast"/>
        <w:ind w:left="0"/>
        <w:jc w:val="both"/>
        <w:rPr>
          <w:rFonts w:asciiTheme="majorHAnsi" w:hAnsiTheme="majorHAnsi" w:cstheme="majorHAnsi"/>
          <w:lang w:eastAsia="zh-CN"/>
        </w:rPr>
      </w:pPr>
      <w:r>
        <w:rPr>
          <w:rFonts w:asciiTheme="majorHAnsi" w:hAnsiTheme="majorHAnsi" w:cstheme="majorHAnsi" w:hint="eastAsia"/>
          <w:lang w:eastAsia="zh-CN"/>
        </w:rPr>
        <w:t>此外，</w:t>
      </w:r>
      <w:r w:rsidR="008C7068">
        <w:rPr>
          <w:rFonts w:asciiTheme="majorHAnsi" w:hAnsiTheme="majorHAnsi" w:cstheme="majorHAnsi" w:hint="eastAsia"/>
          <w:lang w:eastAsia="zh-CN"/>
        </w:rPr>
        <w:t>各签署方</w:t>
      </w:r>
      <w:r w:rsidR="0071620A">
        <w:rPr>
          <w:rFonts w:asciiTheme="majorHAnsi" w:hAnsiTheme="majorHAnsi" w:cstheme="majorHAnsi" w:hint="eastAsia"/>
          <w:lang w:eastAsia="zh-CN"/>
        </w:rPr>
        <w:t>会努力促进观念转变，打破刻板印象。</w:t>
      </w:r>
      <w:r w:rsidR="00550A42">
        <w:rPr>
          <w:rFonts w:asciiTheme="majorHAnsi" w:hAnsiTheme="majorHAnsi" w:cstheme="majorHAnsi" w:hint="eastAsia"/>
          <w:lang w:eastAsia="zh-CN"/>
        </w:rPr>
        <w:t>他们也将积极推行</w:t>
      </w:r>
      <w:r w:rsidR="00FC7FB9">
        <w:rPr>
          <w:rFonts w:asciiTheme="majorHAnsi" w:hAnsiTheme="majorHAnsi" w:cstheme="majorHAnsi" w:hint="eastAsia"/>
          <w:lang w:eastAsia="zh-CN"/>
        </w:rPr>
        <w:t>有助于</w:t>
      </w:r>
      <w:r w:rsidR="00F217D7">
        <w:rPr>
          <w:rFonts w:asciiTheme="majorHAnsi" w:hAnsiTheme="majorHAnsi" w:cstheme="majorHAnsi" w:hint="eastAsia"/>
          <w:lang w:eastAsia="zh-CN"/>
        </w:rPr>
        <w:t>集团全体员工</w:t>
      </w:r>
      <w:r w:rsidR="00FC7FB9">
        <w:rPr>
          <w:rFonts w:asciiTheme="majorHAnsi" w:hAnsiTheme="majorHAnsi" w:cstheme="majorHAnsi" w:hint="eastAsia"/>
          <w:lang w:eastAsia="zh-CN"/>
        </w:rPr>
        <w:t>平衡</w:t>
      </w:r>
      <w:r w:rsidR="006459CD">
        <w:rPr>
          <w:rFonts w:asciiTheme="majorHAnsi" w:hAnsiTheme="majorHAnsi" w:cstheme="majorHAnsi" w:hint="eastAsia"/>
          <w:lang w:eastAsia="zh-CN"/>
        </w:rPr>
        <w:t>职业与家庭生活的举措。</w:t>
      </w:r>
    </w:p>
    <w:p w14:paraId="6A350594" w14:textId="77777777" w:rsidR="00C27D4F" w:rsidRPr="00754F3E" w:rsidRDefault="00C27D4F" w:rsidP="00754F3E">
      <w:pPr>
        <w:spacing w:after="0" w:line="24" w:lineRule="atLeast"/>
        <w:jc w:val="both"/>
        <w:rPr>
          <w:rFonts w:asciiTheme="majorHAnsi" w:hAnsiTheme="majorHAnsi" w:cstheme="majorHAnsi"/>
          <w:lang w:eastAsia="zh-CN"/>
        </w:rPr>
      </w:pPr>
    </w:p>
    <w:p w14:paraId="62F31A38" w14:textId="77777777" w:rsidR="00BB4FA5" w:rsidRPr="00754F3E" w:rsidRDefault="00BB4FA5" w:rsidP="00AD3816">
      <w:pPr>
        <w:spacing w:after="0" w:line="24" w:lineRule="atLeast"/>
        <w:jc w:val="both"/>
        <w:rPr>
          <w:rFonts w:asciiTheme="majorHAnsi" w:hAnsiTheme="majorHAnsi" w:cstheme="majorHAnsi"/>
          <w:lang w:eastAsia="zh-CN"/>
        </w:rPr>
      </w:pPr>
    </w:p>
    <w:p w14:paraId="3D53FE98" w14:textId="5BB97003" w:rsidR="00080433" w:rsidRDefault="00550A42" w:rsidP="00AD3816">
      <w:pPr>
        <w:spacing w:after="0" w:line="24" w:lineRule="atLeast"/>
        <w:jc w:val="both"/>
        <w:rPr>
          <w:rFonts w:asciiTheme="majorHAnsi" w:hAnsiTheme="majorHAnsi" w:cstheme="majorHAnsi"/>
          <w:b/>
          <w:bCs/>
          <w:color w:val="C45911" w:themeColor="accent2" w:themeShade="BF"/>
          <w:kern w:val="24"/>
          <w:sz w:val="24"/>
          <w:szCs w:val="24"/>
          <w:lang w:eastAsia="zh-CN"/>
        </w:rPr>
      </w:pPr>
      <w:r>
        <w:rPr>
          <w:rFonts w:asciiTheme="majorHAnsi" w:hAnsiTheme="majorHAnsi" w:cstheme="majorHAnsi"/>
          <w:b/>
          <w:bCs/>
          <w:color w:val="C45911" w:themeColor="accent2" w:themeShade="BF"/>
          <w:kern w:val="24"/>
          <w:sz w:val="24"/>
          <w:szCs w:val="24"/>
          <w:lang w:eastAsia="zh-CN"/>
        </w:rPr>
        <w:t xml:space="preserve">7. </w:t>
      </w:r>
      <w:r>
        <w:rPr>
          <w:rFonts w:asciiTheme="majorHAnsi" w:hAnsiTheme="majorHAnsi" w:cstheme="majorHAnsi" w:hint="eastAsia"/>
          <w:b/>
          <w:bCs/>
          <w:color w:val="C45911" w:themeColor="accent2" w:themeShade="BF"/>
          <w:kern w:val="24"/>
          <w:sz w:val="24"/>
          <w:szCs w:val="24"/>
          <w:lang w:eastAsia="zh-CN"/>
        </w:rPr>
        <w:t>保证公正待遇，与</w:t>
      </w:r>
      <w:r w:rsidR="00080433">
        <w:rPr>
          <w:rFonts w:asciiTheme="majorHAnsi" w:hAnsiTheme="majorHAnsi" w:cstheme="majorHAnsi" w:hint="eastAsia"/>
          <w:b/>
          <w:bCs/>
          <w:color w:val="C45911" w:themeColor="accent2" w:themeShade="BF"/>
          <w:kern w:val="24"/>
          <w:sz w:val="24"/>
          <w:szCs w:val="24"/>
          <w:lang w:eastAsia="zh-CN"/>
        </w:rPr>
        <w:t>歧视</w:t>
      </w:r>
      <w:r>
        <w:rPr>
          <w:rFonts w:asciiTheme="majorHAnsi" w:hAnsiTheme="majorHAnsi" w:cstheme="majorHAnsi" w:hint="eastAsia"/>
          <w:b/>
          <w:bCs/>
          <w:color w:val="C45911" w:themeColor="accent2" w:themeShade="BF"/>
          <w:kern w:val="24"/>
          <w:sz w:val="24"/>
          <w:szCs w:val="24"/>
          <w:lang w:eastAsia="zh-CN"/>
        </w:rPr>
        <w:t>现象作斗争</w:t>
      </w:r>
    </w:p>
    <w:p w14:paraId="3B9B30CC" w14:textId="77777777" w:rsidR="00236169" w:rsidRDefault="00236169" w:rsidP="00236169">
      <w:pPr>
        <w:pStyle w:val="Default"/>
        <w:rPr>
          <w:lang w:val="fr-FR" w:eastAsia="zh-CN"/>
        </w:rPr>
      </w:pPr>
    </w:p>
    <w:p w14:paraId="4BABDC2C" w14:textId="7F15AB68" w:rsidR="00236169" w:rsidRPr="006C5BB8" w:rsidRDefault="00236169" w:rsidP="00236169">
      <w:pPr>
        <w:pStyle w:val="Default"/>
        <w:rPr>
          <w:b/>
          <w:sz w:val="22"/>
          <w:szCs w:val="22"/>
          <w:lang w:val="fr-FR" w:eastAsia="zh-CN"/>
        </w:rPr>
      </w:pPr>
      <w:r w:rsidRPr="006C5BB8">
        <w:rPr>
          <w:rFonts w:ascii="SimSun" w:eastAsia="SimSun" w:hAnsi="SimSun" w:hint="eastAsia"/>
          <w:b/>
          <w:sz w:val="22"/>
          <w:szCs w:val="22"/>
          <w:lang w:val="fr-FR" w:eastAsia="zh-CN"/>
        </w:rPr>
        <w:t>法国电力集团</w:t>
      </w:r>
      <w:r w:rsidR="006C5BB8" w:rsidRPr="006C5BB8">
        <w:rPr>
          <w:rFonts w:ascii="SimSun" w:eastAsia="SimSun" w:hAnsi="SimSun" w:hint="eastAsia"/>
          <w:b/>
          <w:sz w:val="22"/>
          <w:szCs w:val="22"/>
          <w:lang w:val="fr-FR" w:eastAsia="zh-CN"/>
        </w:rPr>
        <w:t>促进、保护并弘扬员工的多元性，并将这种多元性看作是集团财富。</w:t>
      </w:r>
    </w:p>
    <w:p w14:paraId="785FF93E" w14:textId="77777777" w:rsidR="00C27D4F" w:rsidRPr="00754F3E" w:rsidRDefault="00C27D4F" w:rsidP="00754F3E">
      <w:pPr>
        <w:pStyle w:val="Default"/>
        <w:spacing w:line="24" w:lineRule="atLeast"/>
        <w:jc w:val="both"/>
        <w:rPr>
          <w:rFonts w:asciiTheme="majorHAnsi" w:hAnsiTheme="majorHAnsi" w:cstheme="majorHAnsi"/>
          <w:lang w:val="fr-FR" w:eastAsia="zh-CN"/>
        </w:rPr>
      </w:pPr>
    </w:p>
    <w:p w14:paraId="14E9BFCE" w14:textId="2884EA3E" w:rsidR="00C27D4F" w:rsidRPr="00754F3E" w:rsidRDefault="006C5BB8" w:rsidP="00754F3E">
      <w:pPr>
        <w:pStyle w:val="CM23"/>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各签署方一致同意</w:t>
      </w:r>
      <w:r w:rsidR="00B80415">
        <w:rPr>
          <w:rFonts w:ascii="SimSun" w:eastAsia="SimSun" w:hAnsi="SimSun" w:cstheme="majorHAnsi" w:hint="eastAsia"/>
          <w:sz w:val="22"/>
          <w:szCs w:val="22"/>
          <w:lang w:val="fr-FR" w:eastAsia="zh-CN"/>
        </w:rPr>
        <w:t>对</w:t>
      </w:r>
      <w:r w:rsidR="00B02466">
        <w:rPr>
          <w:rFonts w:ascii="SimSun" w:eastAsia="SimSun" w:hAnsi="SimSun" w:cstheme="majorHAnsi" w:hint="eastAsia"/>
          <w:sz w:val="22"/>
          <w:szCs w:val="22"/>
          <w:lang w:val="fr-FR" w:eastAsia="zh-CN"/>
        </w:rPr>
        <w:t>“歧视”的定义，即以种族、肤色、性别</w:t>
      </w:r>
      <w:r w:rsidR="00D612EE">
        <w:rPr>
          <w:rFonts w:ascii="SimSun" w:eastAsia="SimSun" w:hAnsi="SimSun" w:cstheme="majorHAnsi" w:hint="eastAsia"/>
          <w:sz w:val="22"/>
          <w:szCs w:val="22"/>
          <w:lang w:val="fr-FR" w:eastAsia="zh-CN"/>
        </w:rPr>
        <w:t>、年龄、宗教、政治观点、民族、社会出身、残疾、家庭条件、性取向或</w:t>
      </w:r>
      <w:r w:rsidR="00B02466">
        <w:rPr>
          <w:rFonts w:ascii="SimSun" w:eastAsia="SimSun" w:hAnsi="SimSun" w:cstheme="majorHAnsi" w:hint="eastAsia"/>
          <w:sz w:val="22"/>
          <w:szCs w:val="22"/>
          <w:lang w:val="fr-FR" w:eastAsia="zh-CN"/>
        </w:rPr>
        <w:t>性别认同为理由的区分、排斥和偏好</w:t>
      </w:r>
      <w:r w:rsidR="005D656C">
        <w:rPr>
          <w:rFonts w:ascii="SimSun" w:eastAsia="SimSun" w:hAnsi="SimSun" w:cstheme="majorHAnsi" w:hint="eastAsia"/>
          <w:sz w:val="22"/>
          <w:szCs w:val="22"/>
          <w:lang w:val="fr-FR" w:eastAsia="zh-CN"/>
        </w:rPr>
        <w:t>，会摧毁或扭曲</w:t>
      </w:r>
      <w:r w:rsidR="002262F9">
        <w:rPr>
          <w:rFonts w:ascii="SimSun" w:eastAsia="SimSun" w:hAnsi="SimSun" w:cstheme="majorHAnsi" w:hint="eastAsia"/>
          <w:sz w:val="22"/>
          <w:szCs w:val="22"/>
          <w:lang w:val="fr-FR" w:eastAsia="zh-CN"/>
        </w:rPr>
        <w:t>就业与职业方面的</w:t>
      </w:r>
      <w:r w:rsidR="005D656C">
        <w:rPr>
          <w:rFonts w:ascii="SimSun" w:eastAsia="SimSun" w:hAnsi="SimSun" w:cstheme="majorHAnsi" w:hint="eastAsia"/>
          <w:sz w:val="22"/>
          <w:szCs w:val="22"/>
          <w:lang w:val="fr-FR" w:eastAsia="zh-CN"/>
        </w:rPr>
        <w:t>机遇平等与待遇平等。</w:t>
      </w:r>
    </w:p>
    <w:p w14:paraId="65E88814" w14:textId="77777777" w:rsidR="005D656C" w:rsidRDefault="005D656C" w:rsidP="005D656C">
      <w:pPr>
        <w:pStyle w:val="Default"/>
        <w:rPr>
          <w:lang w:val="fr-FR" w:eastAsia="zh-CN"/>
        </w:rPr>
      </w:pPr>
    </w:p>
    <w:p w14:paraId="24B953EA" w14:textId="37D6D512" w:rsidR="005D656C" w:rsidRPr="005D656C" w:rsidRDefault="00165D33" w:rsidP="005D656C">
      <w:pPr>
        <w:pStyle w:val="Default"/>
        <w:rPr>
          <w:sz w:val="22"/>
          <w:szCs w:val="22"/>
          <w:lang w:val="fr-FR" w:eastAsia="zh-CN"/>
        </w:rPr>
      </w:pPr>
      <w:r>
        <w:rPr>
          <w:rFonts w:ascii="SimSun" w:eastAsia="SimSun" w:hAnsi="SimSun" w:hint="eastAsia"/>
          <w:sz w:val="22"/>
          <w:szCs w:val="22"/>
          <w:lang w:val="fr-FR" w:eastAsia="zh-CN"/>
        </w:rPr>
        <w:t>应在集团所属</w:t>
      </w:r>
      <w:r w:rsidR="005D656C">
        <w:rPr>
          <w:rFonts w:ascii="SimSun" w:eastAsia="SimSun" w:hAnsi="SimSun" w:hint="eastAsia"/>
          <w:sz w:val="22"/>
          <w:szCs w:val="22"/>
          <w:lang w:val="fr-FR" w:eastAsia="zh-CN"/>
        </w:rPr>
        <w:t>公司的各个层级鼓励多元化，从而</w:t>
      </w:r>
      <w:r w:rsidR="00333E56">
        <w:rPr>
          <w:rFonts w:ascii="SimSun" w:eastAsia="SimSun" w:hAnsi="SimSun" w:hint="eastAsia"/>
          <w:sz w:val="22"/>
          <w:szCs w:val="22"/>
          <w:lang w:val="fr-FR" w:eastAsia="zh-CN"/>
        </w:rPr>
        <w:t>使</w:t>
      </w:r>
      <w:r w:rsidR="0083078A">
        <w:rPr>
          <w:rFonts w:ascii="SimSun" w:eastAsia="SimSun" w:hAnsi="SimSun" w:hint="eastAsia"/>
          <w:sz w:val="22"/>
          <w:szCs w:val="22"/>
          <w:lang w:val="fr-FR" w:eastAsia="zh-CN"/>
        </w:rPr>
        <w:t>员工社会背景反应公司所处民间社会的构成。集团保护员工免受</w:t>
      </w:r>
      <w:r w:rsidR="00731A11">
        <w:rPr>
          <w:rFonts w:ascii="SimSun" w:eastAsia="SimSun" w:hAnsi="SimSun" w:hint="eastAsia"/>
          <w:sz w:val="22"/>
          <w:szCs w:val="22"/>
          <w:lang w:val="fr-FR" w:eastAsia="zh-CN"/>
        </w:rPr>
        <w:t>任何形式的歧视与报复。</w:t>
      </w:r>
    </w:p>
    <w:p w14:paraId="747D4D98" w14:textId="755D6DCF" w:rsidR="000B52DD" w:rsidRPr="00754F3E" w:rsidRDefault="008B2BAE" w:rsidP="00754F3E">
      <w:pPr>
        <w:pStyle w:val="Default"/>
        <w:spacing w:line="24" w:lineRule="atLeast"/>
        <w:jc w:val="both"/>
        <w:rPr>
          <w:rFonts w:asciiTheme="majorHAnsi" w:eastAsiaTheme="minorHAnsi" w:hAnsiTheme="majorHAnsi" w:cstheme="majorHAnsi"/>
          <w:color w:val="auto"/>
          <w:sz w:val="22"/>
          <w:szCs w:val="22"/>
          <w:lang w:val="fr-FR" w:eastAsia="zh-CN"/>
        </w:rPr>
      </w:pPr>
      <w:r>
        <w:rPr>
          <w:rFonts w:asciiTheme="majorHAnsi" w:eastAsiaTheme="minorHAnsi" w:hAnsiTheme="majorHAnsi" w:cstheme="majorHAnsi"/>
          <w:color w:val="auto"/>
          <w:sz w:val="22"/>
          <w:szCs w:val="22"/>
          <w:lang w:val="fr-FR" w:eastAsia="zh-CN"/>
        </w:rPr>
        <w:t xml:space="preserve"> </w:t>
      </w:r>
    </w:p>
    <w:p w14:paraId="11111E85" w14:textId="0BA41683" w:rsidR="007C3B60" w:rsidRPr="007C3B60" w:rsidRDefault="007C3B60" w:rsidP="007C3B60">
      <w:pPr>
        <w:pStyle w:val="Default"/>
        <w:rPr>
          <w:sz w:val="22"/>
          <w:szCs w:val="22"/>
          <w:lang w:val="fr-FR" w:eastAsia="zh-CN"/>
        </w:rPr>
      </w:pPr>
      <w:r w:rsidRPr="007C3B60">
        <w:rPr>
          <w:rFonts w:ascii="SimSun" w:eastAsia="SimSun" w:hAnsi="SimSun" w:hint="eastAsia"/>
          <w:sz w:val="22"/>
          <w:szCs w:val="22"/>
          <w:lang w:val="fr-FR" w:eastAsia="zh-CN"/>
        </w:rPr>
        <w:t>各签署方</w:t>
      </w:r>
      <w:r w:rsidR="00BC5AF6">
        <w:rPr>
          <w:rFonts w:ascii="SimSun" w:eastAsia="SimSun" w:hAnsi="SimSun" w:hint="eastAsia"/>
          <w:sz w:val="22"/>
          <w:szCs w:val="22"/>
          <w:lang w:val="fr-FR" w:eastAsia="zh-CN"/>
        </w:rPr>
        <w:t>注重对人的尊严的尊重，认为需</w:t>
      </w:r>
      <w:r w:rsidR="004D2E86">
        <w:rPr>
          <w:rFonts w:ascii="SimSun" w:eastAsia="SimSun" w:hAnsi="SimSun" w:hint="eastAsia"/>
          <w:sz w:val="22"/>
          <w:szCs w:val="22"/>
          <w:lang w:val="fr-FR" w:eastAsia="zh-CN"/>
        </w:rPr>
        <w:t>在以下三个方面特别提高警惕：</w:t>
      </w:r>
    </w:p>
    <w:p w14:paraId="3225BDE1" w14:textId="77777777" w:rsidR="00C27D4F" w:rsidRPr="00754F3E" w:rsidRDefault="00C27D4F" w:rsidP="00754F3E">
      <w:pPr>
        <w:pStyle w:val="Default"/>
        <w:jc w:val="both"/>
        <w:rPr>
          <w:rFonts w:asciiTheme="majorHAnsi" w:hAnsiTheme="majorHAnsi" w:cstheme="majorHAnsi"/>
          <w:lang w:val="fr-FR" w:eastAsia="zh-CN"/>
        </w:rPr>
      </w:pPr>
    </w:p>
    <w:p w14:paraId="7773F961" w14:textId="79D2DEF0" w:rsidR="004D2E86" w:rsidRPr="008D6C50" w:rsidRDefault="004D2E86" w:rsidP="008D6C50">
      <w:pPr>
        <w:pStyle w:val="CM23"/>
        <w:numPr>
          <w:ilvl w:val="0"/>
          <w:numId w:val="10"/>
        </w:numPr>
        <w:spacing w:line="24" w:lineRule="atLeast"/>
        <w:jc w:val="both"/>
        <w:rPr>
          <w:rFonts w:asciiTheme="majorHAnsi" w:eastAsiaTheme="minorHAnsi" w:hAnsiTheme="majorHAnsi" w:cstheme="majorHAnsi"/>
          <w:sz w:val="22"/>
          <w:szCs w:val="22"/>
          <w:lang w:val="fr-FR" w:eastAsia="zh-CN"/>
        </w:rPr>
      </w:pPr>
      <w:r w:rsidRPr="008D6C50">
        <w:rPr>
          <w:rFonts w:ascii="SimSun" w:eastAsia="SimSun" w:hAnsi="SimSun" w:cstheme="majorHAnsi" w:hint="eastAsia"/>
          <w:b/>
          <w:sz w:val="22"/>
          <w:szCs w:val="22"/>
          <w:lang w:val="fr-FR" w:eastAsia="zh-CN"/>
        </w:rPr>
        <w:t>残疾员工的融入。</w:t>
      </w:r>
      <w:r w:rsidR="001C7125" w:rsidRPr="008D6C50">
        <w:rPr>
          <w:rFonts w:ascii="SimSun" w:eastAsia="SimSun" w:hAnsi="SimSun" w:cstheme="majorHAnsi" w:hint="eastAsia"/>
          <w:sz w:val="22"/>
          <w:szCs w:val="22"/>
          <w:lang w:val="fr-FR" w:eastAsia="zh-CN"/>
        </w:rPr>
        <w:t>集团</w:t>
      </w:r>
      <w:r w:rsidR="00C62439" w:rsidRPr="008D6C50">
        <w:rPr>
          <w:rFonts w:ascii="SimSun" w:eastAsia="SimSun" w:hAnsi="SimSun" w:cstheme="majorHAnsi" w:hint="eastAsia"/>
          <w:sz w:val="22"/>
          <w:szCs w:val="22"/>
          <w:lang w:val="fr-FR" w:eastAsia="zh-CN"/>
        </w:rPr>
        <w:t>承诺</w:t>
      </w:r>
      <w:r w:rsidR="00965F6F" w:rsidRPr="008D6C50">
        <w:rPr>
          <w:rFonts w:ascii="SimSun" w:eastAsia="SimSun" w:hAnsi="SimSun" w:cstheme="majorHAnsi" w:hint="eastAsia"/>
          <w:sz w:val="22"/>
          <w:szCs w:val="22"/>
          <w:lang w:val="fr-FR" w:eastAsia="zh-CN"/>
        </w:rPr>
        <w:t>制定残疾员工接纳</w:t>
      </w:r>
      <w:r w:rsidR="001C7125" w:rsidRPr="008D6C50">
        <w:rPr>
          <w:rFonts w:ascii="SimSun" w:eastAsia="SimSun" w:hAnsi="SimSun" w:cstheme="majorHAnsi" w:hint="eastAsia"/>
          <w:sz w:val="22"/>
          <w:szCs w:val="22"/>
          <w:lang w:val="fr-FR" w:eastAsia="zh-CN"/>
        </w:rPr>
        <w:t>政策，采取</w:t>
      </w:r>
      <w:r w:rsidR="00965F6F" w:rsidRPr="008D6C50">
        <w:rPr>
          <w:rFonts w:ascii="SimSun" w:eastAsia="SimSun" w:hAnsi="SimSun" w:cstheme="majorHAnsi" w:hint="eastAsia"/>
          <w:sz w:val="22"/>
          <w:szCs w:val="22"/>
          <w:lang w:val="fr-FR" w:eastAsia="zh-CN"/>
        </w:rPr>
        <w:t>残疾人</w:t>
      </w:r>
      <w:r w:rsidR="001C7125" w:rsidRPr="008D6C50">
        <w:rPr>
          <w:rFonts w:ascii="SimSun" w:eastAsia="SimSun" w:hAnsi="SimSun" w:cstheme="majorHAnsi" w:hint="eastAsia"/>
          <w:sz w:val="22"/>
          <w:szCs w:val="22"/>
          <w:lang w:val="fr-FR" w:eastAsia="zh-CN"/>
        </w:rPr>
        <w:t>雇佣</w:t>
      </w:r>
      <w:r w:rsidR="00965F6F" w:rsidRPr="008D6C50">
        <w:rPr>
          <w:rFonts w:ascii="SimSun" w:eastAsia="SimSun" w:hAnsi="SimSun" w:cstheme="majorHAnsi" w:hint="eastAsia"/>
          <w:sz w:val="22"/>
          <w:szCs w:val="22"/>
          <w:lang w:val="fr-FR" w:eastAsia="zh-CN"/>
        </w:rPr>
        <w:t>政策</w:t>
      </w:r>
      <w:r w:rsidR="001C7125" w:rsidRPr="008D6C50">
        <w:rPr>
          <w:rFonts w:ascii="SimSun" w:eastAsia="SimSun" w:hAnsi="SimSun" w:cstheme="majorHAnsi" w:hint="eastAsia"/>
          <w:sz w:val="22"/>
          <w:szCs w:val="22"/>
          <w:lang w:val="fr-FR" w:eastAsia="zh-CN"/>
        </w:rPr>
        <w:t>，以及专门的融入举措和职业拓展支持举措。</w:t>
      </w:r>
    </w:p>
    <w:p w14:paraId="21654C78" w14:textId="77777777" w:rsidR="000B52DD" w:rsidRPr="00754F3E" w:rsidRDefault="000B52DD" w:rsidP="00754F3E">
      <w:pPr>
        <w:pStyle w:val="Default"/>
        <w:spacing w:line="24" w:lineRule="atLeast"/>
        <w:jc w:val="both"/>
        <w:rPr>
          <w:rFonts w:asciiTheme="majorHAnsi" w:eastAsiaTheme="minorHAnsi" w:hAnsiTheme="majorHAnsi" w:cstheme="majorHAnsi"/>
          <w:color w:val="auto"/>
          <w:sz w:val="22"/>
          <w:szCs w:val="22"/>
          <w:lang w:val="fr-FR" w:eastAsia="zh-CN"/>
        </w:rPr>
      </w:pPr>
    </w:p>
    <w:p w14:paraId="4F46EAC9" w14:textId="77777777" w:rsidR="000C235F" w:rsidRPr="000C235F" w:rsidRDefault="00306622" w:rsidP="000C235F">
      <w:pPr>
        <w:pStyle w:val="CM23"/>
        <w:widowControl/>
        <w:numPr>
          <w:ilvl w:val="0"/>
          <w:numId w:val="10"/>
        </w:numPr>
        <w:adjustRightInd/>
        <w:spacing w:line="24" w:lineRule="atLeast"/>
        <w:ind w:left="708"/>
        <w:jc w:val="both"/>
        <w:rPr>
          <w:lang w:val="fr-FR" w:eastAsia="zh-CN"/>
        </w:rPr>
      </w:pPr>
      <w:r w:rsidRPr="00A544C9">
        <w:rPr>
          <w:rFonts w:ascii="SimSun" w:eastAsia="SimSun" w:hAnsi="SimSun" w:cstheme="majorHAnsi" w:hint="eastAsia"/>
          <w:b/>
          <w:bCs/>
          <w:sz w:val="22"/>
          <w:szCs w:val="22"/>
          <w:lang w:val="fr-FR" w:eastAsia="zh-CN"/>
        </w:rPr>
        <w:t>血统与从属</w:t>
      </w:r>
      <w:r w:rsidRPr="00A544C9">
        <w:rPr>
          <w:rFonts w:ascii="SimSun" w:eastAsia="SimSun" w:hAnsi="SimSun" w:cstheme="majorHAnsi" w:hint="eastAsia"/>
          <w:bCs/>
          <w:sz w:val="22"/>
          <w:szCs w:val="22"/>
          <w:lang w:val="fr-FR" w:eastAsia="zh-CN"/>
        </w:rPr>
        <w:t>（民族、国家、地域、文化、宗教、家庭、社会）</w:t>
      </w:r>
      <w:r w:rsidR="00FF2616" w:rsidRPr="00A544C9">
        <w:rPr>
          <w:rFonts w:ascii="SimSun" w:eastAsia="SimSun" w:hAnsi="SimSun" w:cstheme="majorHAnsi" w:hint="eastAsia"/>
          <w:bCs/>
          <w:sz w:val="22"/>
          <w:szCs w:val="22"/>
          <w:lang w:val="fr-FR" w:eastAsia="zh-CN"/>
        </w:rPr>
        <w:t>在任何情况下均不应成为拒绝聘用</w:t>
      </w:r>
      <w:r w:rsidRPr="00A544C9">
        <w:rPr>
          <w:rFonts w:ascii="SimSun" w:eastAsia="SimSun" w:hAnsi="SimSun" w:cstheme="majorHAnsi" w:hint="eastAsia"/>
          <w:bCs/>
          <w:sz w:val="22"/>
          <w:szCs w:val="22"/>
          <w:lang w:val="fr-FR" w:eastAsia="zh-CN"/>
        </w:rPr>
        <w:t>的理由</w:t>
      </w:r>
      <w:r w:rsidR="00A544C9" w:rsidRPr="00A544C9">
        <w:rPr>
          <w:rFonts w:ascii="SimSun" w:eastAsia="SimSun" w:hAnsi="SimSun" w:cstheme="majorHAnsi" w:hint="eastAsia"/>
          <w:bCs/>
          <w:sz w:val="22"/>
          <w:szCs w:val="22"/>
          <w:lang w:val="fr-FR" w:eastAsia="zh-CN"/>
        </w:rPr>
        <w:t>。同样，不应当以血统为理由接受或拒绝某人担任某种</w:t>
      </w:r>
      <w:r w:rsidR="000C5C43" w:rsidRPr="00A544C9">
        <w:rPr>
          <w:rFonts w:ascii="SimSun" w:eastAsia="SimSun" w:hAnsi="SimSun" w:cstheme="majorHAnsi" w:hint="eastAsia"/>
          <w:bCs/>
          <w:sz w:val="22"/>
          <w:szCs w:val="22"/>
          <w:lang w:val="fr-FR" w:eastAsia="zh-CN"/>
        </w:rPr>
        <w:t>职位。</w:t>
      </w:r>
    </w:p>
    <w:p w14:paraId="0D50F5D6" w14:textId="77777777" w:rsidR="000C235F" w:rsidRPr="000C235F" w:rsidRDefault="000C235F" w:rsidP="000C235F">
      <w:pPr>
        <w:pStyle w:val="CM23"/>
        <w:widowControl/>
        <w:adjustRightInd/>
        <w:spacing w:line="24" w:lineRule="atLeast"/>
        <w:ind w:left="708"/>
        <w:jc w:val="both"/>
        <w:rPr>
          <w:lang w:val="fr-FR" w:eastAsia="zh-CN"/>
        </w:rPr>
      </w:pPr>
    </w:p>
    <w:p w14:paraId="2337EA70" w14:textId="6EAA10BC" w:rsidR="000C5C43" w:rsidRPr="000C235F" w:rsidRDefault="000C5C43" w:rsidP="000C235F">
      <w:pPr>
        <w:pStyle w:val="CM23"/>
        <w:widowControl/>
        <w:numPr>
          <w:ilvl w:val="0"/>
          <w:numId w:val="10"/>
        </w:numPr>
        <w:adjustRightInd/>
        <w:spacing w:line="24" w:lineRule="atLeast"/>
        <w:ind w:left="708"/>
        <w:jc w:val="both"/>
        <w:rPr>
          <w:lang w:val="fr-FR" w:eastAsia="zh-CN"/>
        </w:rPr>
      </w:pPr>
      <w:r w:rsidRPr="000C235F">
        <w:rPr>
          <w:rFonts w:ascii="SimSun" w:eastAsia="SimSun" w:hAnsi="SimSun" w:cstheme="majorHAnsi" w:hint="eastAsia"/>
          <w:b/>
          <w:bCs/>
          <w:sz w:val="22"/>
          <w:szCs w:val="22"/>
          <w:lang w:val="fr-FR" w:eastAsia="zh-CN"/>
        </w:rPr>
        <w:t>性取向。</w:t>
      </w:r>
      <w:r w:rsidR="0086062F" w:rsidRPr="000C235F">
        <w:rPr>
          <w:rFonts w:ascii="SimSun" w:eastAsia="SimSun" w:hAnsi="SimSun" w:cstheme="majorHAnsi" w:hint="eastAsia"/>
          <w:bCs/>
          <w:sz w:val="22"/>
          <w:szCs w:val="22"/>
          <w:lang w:val="fr-FR" w:eastAsia="zh-CN"/>
        </w:rPr>
        <w:t>集团与各种形式基于性取向和性别认同的</w:t>
      </w:r>
      <w:r w:rsidR="003F0737" w:rsidRPr="000C235F">
        <w:rPr>
          <w:rFonts w:ascii="SimSun" w:eastAsia="SimSun" w:hAnsi="SimSun" w:cstheme="majorHAnsi" w:hint="eastAsia"/>
          <w:bCs/>
          <w:sz w:val="22"/>
          <w:szCs w:val="22"/>
          <w:lang w:val="fr-FR" w:eastAsia="zh-CN"/>
        </w:rPr>
        <w:t>歧视</w:t>
      </w:r>
      <w:r w:rsidR="0086062F" w:rsidRPr="000C235F">
        <w:rPr>
          <w:rFonts w:ascii="SimSun" w:eastAsia="SimSun" w:hAnsi="SimSun" w:cstheme="majorHAnsi" w:hint="eastAsia"/>
          <w:bCs/>
          <w:sz w:val="22"/>
          <w:szCs w:val="22"/>
          <w:lang w:val="fr-FR" w:eastAsia="zh-CN"/>
        </w:rPr>
        <w:t>做斗争</w:t>
      </w:r>
      <w:r w:rsidR="003F0737" w:rsidRPr="000C235F">
        <w:rPr>
          <w:rFonts w:ascii="SimSun" w:eastAsia="SimSun" w:hAnsi="SimSun" w:cstheme="majorHAnsi" w:hint="eastAsia"/>
          <w:bCs/>
          <w:sz w:val="22"/>
          <w:szCs w:val="22"/>
          <w:lang w:val="fr-FR" w:eastAsia="zh-CN"/>
        </w:rPr>
        <w:t>。</w:t>
      </w:r>
      <w:r w:rsidR="0086062F" w:rsidRPr="000C235F">
        <w:rPr>
          <w:rFonts w:ascii="SimSun" w:eastAsia="SimSun" w:hAnsi="SimSun" w:cstheme="majorHAnsi" w:hint="eastAsia"/>
          <w:bCs/>
          <w:sz w:val="22"/>
          <w:szCs w:val="22"/>
          <w:lang w:val="fr-FR" w:eastAsia="zh-CN"/>
        </w:rPr>
        <w:t>例如，员工可以拒绝调任到某一视同性恋有罪的</w:t>
      </w:r>
      <w:r w:rsidR="00F22E71" w:rsidRPr="000C235F">
        <w:rPr>
          <w:rFonts w:ascii="SimSun" w:eastAsia="SimSun" w:hAnsi="SimSun" w:cstheme="majorHAnsi" w:hint="eastAsia"/>
          <w:bCs/>
          <w:sz w:val="22"/>
          <w:szCs w:val="22"/>
          <w:lang w:val="fr-FR" w:eastAsia="zh-CN"/>
        </w:rPr>
        <w:t>国家，</w:t>
      </w:r>
      <w:r w:rsidR="0062123F" w:rsidRPr="000C235F">
        <w:rPr>
          <w:rFonts w:ascii="SimSun" w:eastAsia="SimSun" w:hAnsi="SimSun" w:cstheme="majorHAnsi" w:hint="eastAsia"/>
          <w:bCs/>
          <w:sz w:val="22"/>
          <w:szCs w:val="22"/>
          <w:lang w:val="fr-FR" w:eastAsia="zh-CN"/>
        </w:rPr>
        <w:t>而其职业前景不会因此而受到影响。</w:t>
      </w:r>
      <w:r w:rsidR="0086062F" w:rsidRPr="000C235F">
        <w:rPr>
          <w:rFonts w:ascii="SimSun" w:eastAsia="SimSun" w:hAnsi="SimSun" w:cstheme="majorHAnsi" w:hint="eastAsia"/>
          <w:bCs/>
          <w:sz w:val="22"/>
          <w:szCs w:val="22"/>
          <w:lang w:val="fr-FR" w:eastAsia="zh-CN"/>
        </w:rPr>
        <w:t>集团参照联合国规定的指导原则</w:t>
      </w:r>
      <w:r w:rsidR="00F22E71" w:rsidRPr="000C235F">
        <w:rPr>
          <w:rFonts w:ascii="SimSun" w:eastAsia="SimSun" w:hAnsi="SimSun" w:cstheme="majorHAnsi" w:hint="eastAsia"/>
          <w:bCs/>
          <w:sz w:val="22"/>
          <w:szCs w:val="22"/>
          <w:lang w:val="fr-FR" w:eastAsia="zh-CN"/>
        </w:rPr>
        <w:t>与</w:t>
      </w:r>
      <w:r w:rsidR="0086062F" w:rsidRPr="000C235F">
        <w:rPr>
          <w:rFonts w:ascii="SimSun" w:eastAsia="SimSun" w:hAnsi="SimSun" w:cstheme="majorHAnsi" w:hint="eastAsia"/>
          <w:bCs/>
          <w:sz w:val="22"/>
          <w:szCs w:val="22"/>
          <w:lang w:val="fr-FR" w:eastAsia="zh-CN"/>
        </w:rPr>
        <w:t>基于</w:t>
      </w:r>
      <w:r w:rsidR="00F22E71" w:rsidRPr="000C235F">
        <w:rPr>
          <w:rFonts w:ascii="SimSun" w:eastAsia="SimSun" w:hAnsi="SimSun" w:cstheme="majorHAnsi" w:hint="eastAsia"/>
          <w:bCs/>
          <w:sz w:val="22"/>
          <w:szCs w:val="22"/>
          <w:lang w:val="fr-FR" w:eastAsia="zh-CN"/>
        </w:rPr>
        <w:t>性取向</w:t>
      </w:r>
      <w:r w:rsidR="0086062F" w:rsidRPr="000C235F">
        <w:rPr>
          <w:rFonts w:ascii="SimSun" w:eastAsia="SimSun" w:hAnsi="SimSun" w:cstheme="majorHAnsi" w:hint="eastAsia"/>
          <w:bCs/>
          <w:sz w:val="22"/>
          <w:szCs w:val="22"/>
          <w:lang w:val="fr-FR" w:eastAsia="zh-CN"/>
        </w:rPr>
        <w:t>的</w:t>
      </w:r>
      <w:r w:rsidR="00F22E71" w:rsidRPr="000C235F">
        <w:rPr>
          <w:rFonts w:ascii="SimSun" w:eastAsia="SimSun" w:hAnsi="SimSun" w:cstheme="majorHAnsi" w:hint="eastAsia"/>
          <w:bCs/>
          <w:sz w:val="22"/>
          <w:szCs w:val="22"/>
          <w:lang w:val="fr-FR" w:eastAsia="zh-CN"/>
        </w:rPr>
        <w:t>歧视</w:t>
      </w:r>
      <w:r w:rsidR="0086062F" w:rsidRPr="000C235F">
        <w:rPr>
          <w:rFonts w:ascii="SimSun" w:eastAsia="SimSun" w:hAnsi="SimSun" w:cstheme="majorHAnsi" w:hint="eastAsia"/>
          <w:bCs/>
          <w:sz w:val="22"/>
          <w:szCs w:val="22"/>
          <w:lang w:val="fr-FR" w:eastAsia="zh-CN"/>
        </w:rPr>
        <w:t>做斗争</w:t>
      </w:r>
      <w:r w:rsidR="00F22E71" w:rsidRPr="000C235F">
        <w:rPr>
          <w:rFonts w:ascii="SimSun" w:eastAsia="SimSun" w:hAnsi="SimSun" w:cstheme="majorHAnsi" w:hint="eastAsia"/>
          <w:bCs/>
          <w:sz w:val="22"/>
          <w:szCs w:val="22"/>
          <w:lang w:val="fr-FR" w:eastAsia="zh-CN"/>
        </w:rPr>
        <w:t>。</w:t>
      </w:r>
    </w:p>
    <w:p w14:paraId="08A6F7CA" w14:textId="77777777" w:rsidR="006909D0" w:rsidRPr="00754F3E" w:rsidRDefault="006909D0" w:rsidP="00AD3816">
      <w:pPr>
        <w:pStyle w:val="Default"/>
        <w:spacing w:line="24" w:lineRule="atLeast"/>
        <w:rPr>
          <w:rFonts w:asciiTheme="majorHAnsi" w:eastAsiaTheme="minorHAnsi" w:hAnsiTheme="majorHAnsi" w:cstheme="majorHAnsi"/>
          <w:color w:val="C45911" w:themeColor="accent2" w:themeShade="BF"/>
          <w:sz w:val="22"/>
          <w:szCs w:val="22"/>
          <w:lang w:val="fr-FR" w:eastAsia="zh-CN"/>
        </w:rPr>
      </w:pPr>
    </w:p>
    <w:p w14:paraId="448525EF" w14:textId="77777777" w:rsidR="00BB4FA5" w:rsidRPr="00754F3E" w:rsidRDefault="00BB4FA5" w:rsidP="00AD3816">
      <w:pPr>
        <w:pStyle w:val="Default"/>
        <w:spacing w:line="24" w:lineRule="atLeast"/>
        <w:rPr>
          <w:rFonts w:asciiTheme="majorHAnsi" w:eastAsiaTheme="minorHAnsi" w:hAnsiTheme="majorHAnsi" w:cstheme="majorHAnsi"/>
          <w:color w:val="C45911" w:themeColor="accent2" w:themeShade="BF"/>
          <w:sz w:val="22"/>
          <w:szCs w:val="22"/>
          <w:lang w:val="fr-FR" w:eastAsia="zh-CN"/>
        </w:rPr>
      </w:pPr>
    </w:p>
    <w:p w14:paraId="087CBD87" w14:textId="053BF9D4" w:rsidR="004752AD" w:rsidRDefault="002F4145" w:rsidP="004A3D4B">
      <w:pPr>
        <w:spacing w:after="0" w:line="24" w:lineRule="atLeast"/>
        <w:jc w:val="both"/>
        <w:rPr>
          <w:rFonts w:asciiTheme="majorHAnsi" w:hAnsiTheme="majorHAnsi" w:cstheme="majorHAnsi"/>
          <w:b/>
          <w:bCs/>
          <w:color w:val="C45911" w:themeColor="accent2" w:themeShade="BF"/>
          <w:kern w:val="24"/>
          <w:sz w:val="24"/>
          <w:szCs w:val="24"/>
          <w:lang w:eastAsia="zh-CN"/>
        </w:rPr>
      </w:pPr>
      <w:r>
        <w:rPr>
          <w:rFonts w:asciiTheme="majorHAnsi" w:hAnsiTheme="majorHAnsi" w:cstheme="majorHAnsi"/>
          <w:b/>
          <w:bCs/>
          <w:color w:val="C45911" w:themeColor="accent2" w:themeShade="BF"/>
          <w:kern w:val="24"/>
          <w:sz w:val="24"/>
          <w:szCs w:val="24"/>
          <w:lang w:eastAsia="zh-CN"/>
        </w:rPr>
        <w:t xml:space="preserve">8. </w:t>
      </w:r>
      <w:r w:rsidR="0062123F">
        <w:rPr>
          <w:rFonts w:asciiTheme="majorHAnsi" w:hAnsiTheme="majorHAnsi" w:cstheme="majorHAnsi" w:hint="eastAsia"/>
          <w:b/>
          <w:bCs/>
          <w:color w:val="C45911" w:themeColor="accent2" w:themeShade="BF"/>
          <w:kern w:val="24"/>
          <w:sz w:val="24"/>
          <w:szCs w:val="24"/>
          <w:lang w:eastAsia="zh-CN"/>
        </w:rPr>
        <w:t>让每</w:t>
      </w:r>
      <w:r>
        <w:rPr>
          <w:rFonts w:asciiTheme="majorHAnsi" w:hAnsiTheme="majorHAnsi" w:cstheme="majorHAnsi" w:hint="eastAsia"/>
          <w:b/>
          <w:bCs/>
          <w:color w:val="C45911" w:themeColor="accent2" w:themeShade="BF"/>
          <w:kern w:val="24"/>
          <w:sz w:val="24"/>
          <w:szCs w:val="24"/>
          <w:lang w:eastAsia="zh-CN"/>
        </w:rPr>
        <w:t>一</w:t>
      </w:r>
      <w:r w:rsidR="0062123F">
        <w:rPr>
          <w:rFonts w:asciiTheme="majorHAnsi" w:hAnsiTheme="majorHAnsi" w:cstheme="majorHAnsi" w:hint="eastAsia"/>
          <w:b/>
          <w:bCs/>
          <w:color w:val="C45911" w:themeColor="accent2" w:themeShade="BF"/>
          <w:kern w:val="24"/>
          <w:sz w:val="24"/>
          <w:szCs w:val="24"/>
          <w:lang w:eastAsia="zh-CN"/>
        </w:rPr>
        <w:t>名员工</w:t>
      </w:r>
      <w:r>
        <w:rPr>
          <w:rFonts w:asciiTheme="majorHAnsi" w:hAnsiTheme="majorHAnsi" w:cstheme="majorHAnsi" w:hint="eastAsia"/>
          <w:b/>
          <w:bCs/>
          <w:color w:val="C45911" w:themeColor="accent2" w:themeShade="BF"/>
          <w:kern w:val="24"/>
          <w:sz w:val="24"/>
          <w:szCs w:val="24"/>
          <w:lang w:eastAsia="zh-CN"/>
        </w:rPr>
        <w:t>发展潜能</w:t>
      </w:r>
      <w:r w:rsidR="00191345">
        <w:rPr>
          <w:rFonts w:asciiTheme="majorHAnsi" w:hAnsiTheme="majorHAnsi" w:cstheme="majorHAnsi" w:hint="eastAsia"/>
          <w:b/>
          <w:bCs/>
          <w:color w:val="C45911" w:themeColor="accent2" w:themeShade="BF"/>
          <w:kern w:val="24"/>
          <w:sz w:val="24"/>
          <w:szCs w:val="24"/>
          <w:lang w:eastAsia="zh-CN"/>
        </w:rPr>
        <w:t>，实现职业拓展</w:t>
      </w:r>
    </w:p>
    <w:p w14:paraId="16F63F98" w14:textId="77777777" w:rsidR="00191345" w:rsidRDefault="00191345" w:rsidP="00951F50">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eastAsia="zh-CN"/>
        </w:rPr>
      </w:pPr>
    </w:p>
    <w:p w14:paraId="7FF26E66" w14:textId="2B6645F4" w:rsidR="00191345" w:rsidRPr="00754F3E" w:rsidRDefault="00191345" w:rsidP="00951F50">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eastAsia="zh-CN"/>
        </w:rPr>
      </w:pPr>
      <w:r>
        <w:rPr>
          <w:rFonts w:ascii="SimSun" w:eastAsia="SimSun" w:hAnsi="SimSun" w:cstheme="majorHAnsi" w:hint="eastAsia"/>
          <w:b/>
          <w:sz w:val="22"/>
          <w:szCs w:val="22"/>
          <w:lang w:eastAsia="zh-CN"/>
        </w:rPr>
        <w:t>法国电力集团</w:t>
      </w:r>
      <w:r w:rsidR="009C5E07">
        <w:rPr>
          <w:rFonts w:ascii="SimSun" w:eastAsia="SimSun" w:hAnsi="SimSun" w:cstheme="majorHAnsi" w:hint="eastAsia"/>
          <w:b/>
          <w:sz w:val="22"/>
          <w:szCs w:val="22"/>
          <w:lang w:eastAsia="zh-CN"/>
        </w:rPr>
        <w:t>鼓励</w:t>
      </w:r>
      <w:r w:rsidR="00F57E82">
        <w:rPr>
          <w:rFonts w:ascii="SimSun" w:eastAsia="SimSun" w:hAnsi="SimSun" w:cstheme="majorHAnsi" w:hint="eastAsia"/>
          <w:b/>
          <w:sz w:val="22"/>
          <w:szCs w:val="22"/>
          <w:lang w:eastAsia="zh-CN"/>
        </w:rPr>
        <w:t>员工开发</w:t>
      </w:r>
      <w:r w:rsidR="00DC10D0">
        <w:rPr>
          <w:rFonts w:ascii="SimSun" w:eastAsia="SimSun" w:hAnsi="SimSun" w:cstheme="majorHAnsi" w:hint="eastAsia"/>
          <w:b/>
          <w:sz w:val="22"/>
          <w:szCs w:val="22"/>
          <w:lang w:eastAsia="zh-CN"/>
        </w:rPr>
        <w:t>潜力</w:t>
      </w:r>
      <w:r w:rsidR="00F57E82">
        <w:rPr>
          <w:rFonts w:ascii="SimSun" w:eastAsia="SimSun" w:hAnsi="SimSun" w:cstheme="majorHAnsi" w:hint="eastAsia"/>
          <w:b/>
          <w:sz w:val="22"/>
          <w:szCs w:val="22"/>
          <w:lang w:eastAsia="zh-CN"/>
        </w:rPr>
        <w:t>，</w:t>
      </w:r>
      <w:r w:rsidR="00DC10D0">
        <w:rPr>
          <w:rFonts w:ascii="SimSun" w:eastAsia="SimSun" w:hAnsi="SimSun" w:cstheme="majorHAnsi" w:hint="eastAsia"/>
          <w:b/>
          <w:sz w:val="22"/>
          <w:szCs w:val="22"/>
          <w:lang w:eastAsia="zh-CN"/>
        </w:rPr>
        <w:t>提高</w:t>
      </w:r>
      <w:r w:rsidR="00F57E82">
        <w:rPr>
          <w:rFonts w:ascii="SimSun" w:eastAsia="SimSun" w:hAnsi="SimSun" w:cstheme="majorHAnsi" w:hint="eastAsia"/>
          <w:b/>
          <w:sz w:val="22"/>
          <w:szCs w:val="22"/>
          <w:lang w:eastAsia="zh-CN"/>
        </w:rPr>
        <w:t>责任意识，主动发起倡议，</w:t>
      </w:r>
      <w:r w:rsidR="006978F5">
        <w:rPr>
          <w:rFonts w:ascii="SimSun" w:eastAsia="SimSun" w:hAnsi="SimSun" w:cstheme="majorHAnsi" w:hint="eastAsia"/>
          <w:b/>
          <w:sz w:val="22"/>
          <w:szCs w:val="22"/>
          <w:lang w:eastAsia="zh-CN"/>
        </w:rPr>
        <w:t>增强</w:t>
      </w:r>
      <w:r w:rsidR="00DC10D0">
        <w:rPr>
          <w:rFonts w:ascii="SimSun" w:eastAsia="SimSun" w:hAnsi="SimSun" w:cstheme="majorHAnsi" w:hint="eastAsia"/>
          <w:b/>
          <w:sz w:val="22"/>
          <w:szCs w:val="22"/>
          <w:lang w:eastAsia="zh-CN"/>
        </w:rPr>
        <w:t>实地</w:t>
      </w:r>
      <w:r w:rsidR="00F57E82">
        <w:rPr>
          <w:rFonts w:ascii="SimSun" w:eastAsia="SimSun" w:hAnsi="SimSun" w:cstheme="majorHAnsi" w:hint="eastAsia"/>
          <w:b/>
          <w:sz w:val="22"/>
          <w:szCs w:val="22"/>
          <w:lang w:eastAsia="zh-CN"/>
        </w:rPr>
        <w:t>创新能力</w:t>
      </w:r>
      <w:r w:rsidR="00486ABE">
        <w:rPr>
          <w:rFonts w:ascii="SimSun" w:eastAsia="SimSun" w:hAnsi="SimSun" w:cstheme="majorHAnsi" w:hint="eastAsia"/>
          <w:b/>
          <w:sz w:val="22"/>
          <w:szCs w:val="22"/>
          <w:lang w:eastAsia="zh-CN"/>
        </w:rPr>
        <w:t>。集团赋予员工开发潜能、</w:t>
      </w:r>
      <w:r w:rsidR="00C12773">
        <w:rPr>
          <w:rFonts w:ascii="SimSun" w:eastAsia="SimSun" w:hAnsi="SimSun" w:cstheme="majorHAnsi" w:hint="eastAsia"/>
          <w:b/>
          <w:sz w:val="22"/>
          <w:szCs w:val="22"/>
          <w:lang w:eastAsia="zh-CN"/>
        </w:rPr>
        <w:t>规划</w:t>
      </w:r>
      <w:r w:rsidR="00DC10D0">
        <w:rPr>
          <w:rFonts w:ascii="SimSun" w:eastAsia="SimSun" w:hAnsi="SimSun" w:cstheme="majorHAnsi" w:hint="eastAsia"/>
          <w:b/>
          <w:sz w:val="22"/>
          <w:szCs w:val="22"/>
          <w:lang w:eastAsia="zh-CN"/>
        </w:rPr>
        <w:t>职业拓展</w:t>
      </w:r>
      <w:r w:rsidR="00C12773">
        <w:rPr>
          <w:rFonts w:ascii="SimSun" w:eastAsia="SimSun" w:hAnsi="SimSun" w:cstheme="majorHAnsi" w:hint="eastAsia"/>
          <w:b/>
          <w:sz w:val="22"/>
          <w:szCs w:val="22"/>
          <w:lang w:eastAsia="zh-CN"/>
        </w:rPr>
        <w:t>的条件。</w:t>
      </w:r>
    </w:p>
    <w:p w14:paraId="1EF090E3" w14:textId="77777777" w:rsidR="00C12773" w:rsidRDefault="00C12773" w:rsidP="00377A98">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p>
    <w:p w14:paraId="0DF32A43" w14:textId="6FC13C94" w:rsidR="00C12773" w:rsidRPr="00754F3E" w:rsidRDefault="00337F97" w:rsidP="00377A98">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r>
        <w:rPr>
          <w:rFonts w:ascii="SimSun" w:eastAsia="SimSun" w:hAnsi="SimSun" w:cstheme="majorHAnsi" w:hint="eastAsia"/>
          <w:sz w:val="22"/>
          <w:szCs w:val="22"/>
          <w:lang w:eastAsia="zh-CN"/>
        </w:rPr>
        <w:t>培训与</w:t>
      </w:r>
      <w:r w:rsidR="007C0D35">
        <w:rPr>
          <w:rFonts w:ascii="SimSun" w:eastAsia="SimSun" w:hAnsi="SimSun" w:cstheme="majorHAnsi" w:hint="eastAsia"/>
          <w:sz w:val="22"/>
          <w:szCs w:val="22"/>
          <w:lang w:eastAsia="zh-CN"/>
        </w:rPr>
        <w:t>职业流动</w:t>
      </w:r>
      <w:r w:rsidR="007E6B28">
        <w:rPr>
          <w:rFonts w:ascii="SimSun" w:eastAsia="SimSun" w:hAnsi="SimSun" w:cstheme="majorHAnsi" w:hint="eastAsia"/>
          <w:sz w:val="22"/>
          <w:szCs w:val="22"/>
          <w:lang w:eastAsia="zh-CN"/>
        </w:rPr>
        <w:t>，</w:t>
      </w:r>
      <w:r w:rsidR="00025550">
        <w:rPr>
          <w:rFonts w:ascii="SimSun" w:eastAsia="SimSun" w:hAnsi="SimSun" w:cstheme="majorHAnsi" w:hint="eastAsia"/>
          <w:sz w:val="22"/>
          <w:szCs w:val="22"/>
          <w:lang w:eastAsia="zh-CN"/>
        </w:rPr>
        <w:t>包括国际职业流动，是员工个人与职业发展的驱动因素；也有助于集团</w:t>
      </w:r>
      <w:r w:rsidR="007E6B28">
        <w:rPr>
          <w:rFonts w:ascii="SimSun" w:eastAsia="SimSun" w:hAnsi="SimSun" w:cstheme="majorHAnsi" w:hint="eastAsia"/>
          <w:sz w:val="22"/>
          <w:szCs w:val="22"/>
          <w:lang w:eastAsia="zh-CN"/>
        </w:rPr>
        <w:t>实现目标。对所有员工潜能的预期与开发</w:t>
      </w:r>
      <w:r w:rsidR="00E733A1">
        <w:rPr>
          <w:rFonts w:ascii="SimSun" w:eastAsia="SimSun" w:hAnsi="SimSun" w:cstheme="majorHAnsi" w:hint="eastAsia"/>
          <w:sz w:val="22"/>
          <w:szCs w:val="22"/>
          <w:lang w:eastAsia="zh-CN"/>
        </w:rPr>
        <w:t>是法国电力集团人力资源政策的核心，</w:t>
      </w:r>
      <w:r w:rsidR="001A192D">
        <w:rPr>
          <w:rFonts w:ascii="SimSun" w:eastAsia="SimSun" w:hAnsi="SimSun" w:cstheme="majorHAnsi" w:hint="eastAsia"/>
          <w:sz w:val="22"/>
          <w:szCs w:val="22"/>
          <w:lang w:eastAsia="zh-CN"/>
        </w:rPr>
        <w:t>这些政策将</w:t>
      </w:r>
      <w:r w:rsidR="00401C16">
        <w:rPr>
          <w:rFonts w:ascii="SimSun" w:eastAsia="SimSun" w:hAnsi="SimSun" w:cstheme="majorHAnsi" w:hint="eastAsia"/>
          <w:sz w:val="22"/>
          <w:szCs w:val="22"/>
          <w:lang w:eastAsia="zh-CN"/>
        </w:rPr>
        <w:t>职业发展与</w:t>
      </w:r>
      <w:r w:rsidR="001A192D">
        <w:rPr>
          <w:rFonts w:ascii="SimSun" w:eastAsia="SimSun" w:hAnsi="SimSun" w:cstheme="majorHAnsi" w:hint="eastAsia"/>
          <w:sz w:val="22"/>
          <w:szCs w:val="22"/>
          <w:lang w:eastAsia="zh-CN"/>
        </w:rPr>
        <w:t>集团</w:t>
      </w:r>
      <w:r w:rsidR="00401C16">
        <w:rPr>
          <w:rFonts w:ascii="SimSun" w:eastAsia="SimSun" w:hAnsi="SimSun" w:cstheme="majorHAnsi" w:hint="eastAsia"/>
          <w:sz w:val="22"/>
          <w:szCs w:val="22"/>
          <w:lang w:eastAsia="zh-CN"/>
        </w:rPr>
        <w:t>未来需求纳入考量之中。</w:t>
      </w:r>
    </w:p>
    <w:p w14:paraId="63F3BE9B" w14:textId="4E5E4086" w:rsidR="00A83517" w:rsidRPr="00754F3E" w:rsidRDefault="00A83517" w:rsidP="000A4B33">
      <w:pPr>
        <w:tabs>
          <w:tab w:val="left" w:pos="7105"/>
        </w:tabs>
        <w:spacing w:after="0" w:line="24" w:lineRule="atLeast"/>
        <w:jc w:val="both"/>
        <w:rPr>
          <w:rFonts w:asciiTheme="majorHAnsi" w:eastAsiaTheme="minorEastAsia" w:hAnsiTheme="majorHAnsi" w:cstheme="majorHAnsi"/>
          <w:color w:val="000000"/>
          <w:sz w:val="24"/>
          <w:szCs w:val="24"/>
          <w:lang w:eastAsia="zh-TW"/>
        </w:rPr>
      </w:pPr>
    </w:p>
    <w:p w14:paraId="7941AB4F" w14:textId="2051BD19" w:rsidR="009E5462" w:rsidRDefault="009E5462" w:rsidP="009E5462">
      <w:pPr>
        <w:spacing w:after="0" w:line="24" w:lineRule="atLeast"/>
        <w:jc w:val="both"/>
        <w:rPr>
          <w:rFonts w:asciiTheme="majorHAnsi" w:hAnsiTheme="majorHAnsi" w:cstheme="majorHAnsi"/>
          <w:lang w:eastAsia="zh-CN"/>
        </w:rPr>
      </w:pPr>
    </w:p>
    <w:p w14:paraId="7AD0363B" w14:textId="6877C01D" w:rsidR="00301563" w:rsidRDefault="00301563" w:rsidP="009E5462">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法国电力集团赋予</w:t>
      </w:r>
      <w:r w:rsidR="001B47B1">
        <w:rPr>
          <w:rFonts w:asciiTheme="majorHAnsi" w:hAnsiTheme="majorHAnsi" w:cstheme="majorHAnsi" w:hint="eastAsia"/>
          <w:lang w:eastAsia="zh-CN"/>
        </w:rPr>
        <w:t>员工获取、</w:t>
      </w:r>
      <w:r w:rsidR="008118B7">
        <w:rPr>
          <w:rFonts w:asciiTheme="majorHAnsi" w:hAnsiTheme="majorHAnsi" w:cstheme="majorHAnsi" w:hint="eastAsia"/>
          <w:lang w:eastAsia="zh-CN"/>
        </w:rPr>
        <w:t>维持</w:t>
      </w:r>
      <w:r w:rsidR="001B47B1">
        <w:rPr>
          <w:rFonts w:asciiTheme="majorHAnsi" w:hAnsiTheme="majorHAnsi" w:cstheme="majorHAnsi" w:hint="eastAsia"/>
          <w:lang w:eastAsia="zh-CN"/>
        </w:rPr>
        <w:t>和开发必要技能的条件，</w:t>
      </w:r>
      <w:r w:rsidR="008135BE">
        <w:rPr>
          <w:rFonts w:asciiTheme="majorHAnsi" w:hAnsiTheme="majorHAnsi" w:cstheme="majorHAnsi" w:hint="eastAsia"/>
          <w:lang w:eastAsia="zh-CN"/>
        </w:rPr>
        <w:t>公平对待每名员工，</w:t>
      </w:r>
      <w:r w:rsidR="001B47B1">
        <w:rPr>
          <w:rFonts w:asciiTheme="majorHAnsi" w:hAnsiTheme="majorHAnsi" w:cstheme="majorHAnsi" w:hint="eastAsia"/>
          <w:lang w:eastAsia="zh-CN"/>
        </w:rPr>
        <w:t>以帮助他们找到并保留优质岗位</w:t>
      </w:r>
      <w:r w:rsidR="00E57801">
        <w:rPr>
          <w:rFonts w:asciiTheme="majorHAnsi" w:hAnsiTheme="majorHAnsi" w:cstheme="majorHAnsi" w:hint="eastAsia"/>
          <w:lang w:eastAsia="zh-CN"/>
        </w:rPr>
        <w:t>，</w:t>
      </w:r>
      <w:r w:rsidR="008135BE">
        <w:rPr>
          <w:rFonts w:asciiTheme="majorHAnsi" w:hAnsiTheme="majorHAnsi" w:cstheme="majorHAnsi" w:hint="eastAsia"/>
          <w:lang w:eastAsia="zh-CN"/>
        </w:rPr>
        <w:t>并充分考虑</w:t>
      </w:r>
      <w:r w:rsidR="003E0456">
        <w:rPr>
          <w:rFonts w:asciiTheme="majorHAnsi" w:hAnsiTheme="majorHAnsi" w:cstheme="majorHAnsi" w:hint="eastAsia"/>
          <w:lang w:eastAsia="zh-CN"/>
        </w:rPr>
        <w:t>技术与社会</w:t>
      </w:r>
      <w:r w:rsidR="0019566F">
        <w:rPr>
          <w:rFonts w:asciiTheme="majorHAnsi" w:hAnsiTheme="majorHAnsi" w:cstheme="majorHAnsi" w:hint="eastAsia"/>
          <w:lang w:eastAsia="zh-CN"/>
        </w:rPr>
        <w:t>进步。为此，集团提供：</w:t>
      </w:r>
    </w:p>
    <w:p w14:paraId="27E654FF" w14:textId="55120F5F" w:rsidR="0019566F" w:rsidRDefault="0019566F" w:rsidP="009E5462">
      <w:pPr>
        <w:pStyle w:val="Paragraphedeliste"/>
        <w:numPr>
          <w:ilvl w:val="0"/>
          <w:numId w:val="10"/>
        </w:numPr>
        <w:spacing w:after="0" w:line="24" w:lineRule="atLeast"/>
        <w:jc w:val="both"/>
        <w:rPr>
          <w:rFonts w:asciiTheme="majorHAnsi" w:hAnsiTheme="majorHAnsi" w:cstheme="majorHAnsi"/>
          <w:lang w:eastAsia="zh-CN"/>
        </w:rPr>
      </w:pPr>
      <w:r w:rsidRPr="0019566F">
        <w:rPr>
          <w:rFonts w:asciiTheme="majorHAnsi" w:hAnsiTheme="majorHAnsi" w:cstheme="majorHAnsi" w:hint="eastAsia"/>
          <w:lang w:eastAsia="zh-CN"/>
        </w:rPr>
        <w:t>有利于培训的工作环境</w:t>
      </w:r>
      <w:r w:rsidR="003E0456">
        <w:rPr>
          <w:rFonts w:asciiTheme="majorHAnsi" w:hAnsiTheme="majorHAnsi" w:cstheme="majorHAnsi" w:hint="eastAsia"/>
          <w:lang w:eastAsia="zh-CN"/>
        </w:rPr>
        <w:t>；</w:t>
      </w:r>
    </w:p>
    <w:p w14:paraId="20146867" w14:textId="570C92AF" w:rsidR="0019566F" w:rsidRPr="0019566F" w:rsidRDefault="003E0456" w:rsidP="009E5462">
      <w:pPr>
        <w:pStyle w:val="Paragraphedeliste"/>
        <w:numPr>
          <w:ilvl w:val="0"/>
          <w:numId w:val="10"/>
        </w:num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现代、高效、模块式且不断演进的培训与职业拓展计划。</w:t>
      </w:r>
    </w:p>
    <w:p w14:paraId="217BEFBA" w14:textId="77777777" w:rsidR="0019566F" w:rsidRDefault="0019566F" w:rsidP="00F24A5C">
      <w:pPr>
        <w:spacing w:after="0" w:line="24" w:lineRule="atLeast"/>
        <w:jc w:val="both"/>
        <w:rPr>
          <w:rFonts w:asciiTheme="majorHAnsi" w:hAnsiTheme="majorHAnsi" w:cstheme="majorHAnsi"/>
          <w:lang w:eastAsia="zh-CN"/>
        </w:rPr>
      </w:pPr>
    </w:p>
    <w:p w14:paraId="2AA86706" w14:textId="10C94EF0" w:rsidR="0019566F" w:rsidRDefault="0019566F" w:rsidP="00F24A5C">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法国电力集团</w:t>
      </w:r>
      <w:r w:rsidR="003B22A0">
        <w:rPr>
          <w:rFonts w:asciiTheme="majorHAnsi" w:hAnsiTheme="majorHAnsi" w:cstheme="majorHAnsi" w:hint="eastAsia"/>
          <w:lang w:eastAsia="zh-CN"/>
        </w:rPr>
        <w:t>积极</w:t>
      </w:r>
      <w:r w:rsidR="006100FB">
        <w:rPr>
          <w:rFonts w:asciiTheme="majorHAnsi" w:hAnsiTheme="majorHAnsi" w:cstheme="majorHAnsi" w:hint="eastAsia"/>
          <w:lang w:eastAsia="zh-CN"/>
        </w:rPr>
        <w:t>支持</w:t>
      </w:r>
      <w:r w:rsidR="003E0456">
        <w:rPr>
          <w:rFonts w:asciiTheme="majorHAnsi" w:hAnsiTheme="majorHAnsi" w:cstheme="majorHAnsi" w:hint="eastAsia"/>
          <w:lang w:eastAsia="zh-CN"/>
        </w:rPr>
        <w:t>集团外</w:t>
      </w:r>
      <w:r w:rsidR="007C3B64">
        <w:rPr>
          <w:rFonts w:asciiTheme="majorHAnsi" w:hAnsiTheme="majorHAnsi" w:cstheme="majorHAnsi" w:hint="eastAsia"/>
          <w:lang w:eastAsia="zh-CN"/>
        </w:rPr>
        <w:t>学徒</w:t>
      </w:r>
      <w:r w:rsidR="003B22A0">
        <w:rPr>
          <w:rFonts w:asciiTheme="majorHAnsi" w:hAnsiTheme="majorHAnsi" w:cstheme="majorHAnsi" w:hint="eastAsia"/>
          <w:lang w:eastAsia="zh-CN"/>
        </w:rPr>
        <w:t>职场培训</w:t>
      </w:r>
      <w:r w:rsidR="007C3B64">
        <w:rPr>
          <w:rFonts w:asciiTheme="majorHAnsi" w:hAnsiTheme="majorHAnsi" w:cstheme="majorHAnsi" w:hint="eastAsia"/>
          <w:lang w:eastAsia="zh-CN"/>
        </w:rPr>
        <w:t>（学徒工、实习）。</w:t>
      </w:r>
    </w:p>
    <w:p w14:paraId="007336C1" w14:textId="6827D434" w:rsidR="007C3B64" w:rsidRPr="00754F3E" w:rsidRDefault="001B58C2" w:rsidP="00F24A5C">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优先</w:t>
      </w:r>
      <w:r w:rsidR="00400E47">
        <w:rPr>
          <w:rFonts w:asciiTheme="majorHAnsi" w:hAnsiTheme="majorHAnsi" w:cstheme="majorHAnsi" w:hint="eastAsia"/>
          <w:lang w:eastAsia="zh-CN"/>
        </w:rPr>
        <w:t>培训</w:t>
      </w:r>
      <w:r w:rsidR="00B43605">
        <w:rPr>
          <w:rFonts w:asciiTheme="majorHAnsi" w:hAnsiTheme="majorHAnsi" w:cstheme="majorHAnsi" w:hint="eastAsia"/>
          <w:lang w:eastAsia="zh-CN"/>
        </w:rPr>
        <w:t>项目与具体实施方法将</w:t>
      </w:r>
      <w:r w:rsidR="00954377">
        <w:rPr>
          <w:rFonts w:asciiTheme="majorHAnsi" w:hAnsiTheme="majorHAnsi" w:cstheme="majorHAnsi" w:hint="eastAsia"/>
          <w:lang w:eastAsia="zh-CN"/>
        </w:rPr>
        <w:t>依据在各国商定的规则，</w:t>
      </w:r>
      <w:r w:rsidR="00B43605">
        <w:rPr>
          <w:rFonts w:asciiTheme="majorHAnsi" w:hAnsiTheme="majorHAnsi" w:cstheme="majorHAnsi" w:hint="eastAsia"/>
          <w:lang w:eastAsia="zh-CN"/>
        </w:rPr>
        <w:t>由</w:t>
      </w:r>
      <w:r w:rsidR="00954377">
        <w:rPr>
          <w:rFonts w:asciiTheme="majorHAnsi" w:hAnsiTheme="majorHAnsi" w:cstheme="majorHAnsi" w:hint="eastAsia"/>
          <w:lang w:eastAsia="zh-CN"/>
        </w:rPr>
        <w:t>员工代表和工会商议</w:t>
      </w:r>
      <w:r>
        <w:rPr>
          <w:rFonts w:asciiTheme="majorHAnsi" w:hAnsiTheme="majorHAnsi" w:cstheme="majorHAnsi" w:hint="eastAsia"/>
          <w:lang w:eastAsia="zh-CN"/>
        </w:rPr>
        <w:t>。</w:t>
      </w:r>
    </w:p>
    <w:p w14:paraId="6153831D" w14:textId="77777777" w:rsidR="001B58C2" w:rsidRDefault="001B58C2" w:rsidP="00AD3816">
      <w:pPr>
        <w:spacing w:after="0" w:line="24" w:lineRule="atLeast"/>
        <w:jc w:val="both"/>
        <w:rPr>
          <w:rFonts w:asciiTheme="majorHAnsi" w:hAnsiTheme="majorHAnsi" w:cstheme="majorHAnsi"/>
          <w:lang w:eastAsia="zh-CN"/>
        </w:rPr>
      </w:pPr>
    </w:p>
    <w:p w14:paraId="5BD9D7C2" w14:textId="4016E6A9" w:rsidR="001B58C2" w:rsidRPr="00754F3E" w:rsidRDefault="009221BD" w:rsidP="00AD3816">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某一在岗员工接受的岗位</w:t>
      </w:r>
      <w:r w:rsidR="00344703">
        <w:rPr>
          <w:rFonts w:asciiTheme="majorHAnsi" w:hAnsiTheme="majorHAnsi" w:cstheme="majorHAnsi" w:hint="eastAsia"/>
          <w:lang w:eastAsia="zh-CN"/>
        </w:rPr>
        <w:t>所需的培训在其工作时间进行。</w:t>
      </w:r>
    </w:p>
    <w:p w14:paraId="3E5911C0" w14:textId="77777777" w:rsidR="00AA2288" w:rsidRDefault="00AA2288" w:rsidP="00746C4C">
      <w:pPr>
        <w:spacing w:after="0" w:line="24" w:lineRule="atLeast"/>
        <w:jc w:val="both"/>
        <w:rPr>
          <w:rFonts w:asciiTheme="majorHAnsi" w:hAnsiTheme="majorHAnsi" w:cstheme="majorHAnsi"/>
          <w:lang w:eastAsia="zh-CN"/>
        </w:rPr>
      </w:pPr>
    </w:p>
    <w:p w14:paraId="7A0AB7D5" w14:textId="6CD0408B" w:rsidR="00AA2288" w:rsidRDefault="009221BD" w:rsidP="00746C4C">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为使优秀技能在企业内得以延续，集团鼓励知识与才能在新老</w:t>
      </w:r>
      <w:r w:rsidR="00AA2288">
        <w:rPr>
          <w:rFonts w:asciiTheme="majorHAnsi" w:hAnsiTheme="majorHAnsi" w:cstheme="majorHAnsi" w:hint="eastAsia"/>
          <w:lang w:eastAsia="zh-CN"/>
        </w:rPr>
        <w:t>员工间的传承。</w:t>
      </w:r>
    </w:p>
    <w:p w14:paraId="0C491813" w14:textId="73A56C6E" w:rsidR="009221BD" w:rsidRPr="009221BD" w:rsidRDefault="00BE19D0" w:rsidP="00746C4C">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集团在全球鼓励集体、合作与协作式的工作方法，支持</w:t>
      </w:r>
      <w:r w:rsidR="00CD6F8C">
        <w:rPr>
          <w:rFonts w:asciiTheme="majorHAnsi" w:hAnsiTheme="majorHAnsi" w:cstheme="majorHAnsi" w:hint="eastAsia"/>
          <w:lang w:eastAsia="zh-CN"/>
        </w:rPr>
        <w:t>思想共享。</w:t>
      </w:r>
    </w:p>
    <w:p w14:paraId="4EF5DE15" w14:textId="77777777" w:rsidR="000A3C84" w:rsidRPr="00754F3E" w:rsidRDefault="000A3C84" w:rsidP="00746C4C">
      <w:pPr>
        <w:spacing w:after="0" w:line="24" w:lineRule="atLeast"/>
        <w:jc w:val="both"/>
        <w:rPr>
          <w:rFonts w:asciiTheme="majorHAnsi" w:hAnsiTheme="majorHAnsi" w:cstheme="majorHAnsi"/>
          <w:lang w:eastAsia="zh-CN"/>
        </w:rPr>
      </w:pPr>
    </w:p>
    <w:p w14:paraId="2E7A2469" w14:textId="6212AE01" w:rsidR="005E3D58" w:rsidRDefault="00CD6F8C" w:rsidP="00746C4C">
      <w:pPr>
        <w:spacing w:line="240" w:lineRule="auto"/>
        <w:jc w:val="both"/>
        <w:rPr>
          <w:rFonts w:asciiTheme="majorHAnsi" w:hAnsiTheme="majorHAnsi" w:cstheme="majorHAnsi"/>
          <w:lang w:eastAsia="zh-CN"/>
        </w:rPr>
      </w:pPr>
      <w:r>
        <w:rPr>
          <w:rFonts w:asciiTheme="majorHAnsi" w:hAnsiTheme="majorHAnsi" w:cstheme="majorHAnsi" w:hint="eastAsia"/>
          <w:lang w:eastAsia="zh-CN"/>
        </w:rPr>
        <w:t>集团推崇且扶持企业内创业，为此开展</w:t>
      </w:r>
      <w:r w:rsidR="00C53B81">
        <w:rPr>
          <w:rFonts w:asciiTheme="majorHAnsi" w:hAnsiTheme="majorHAnsi" w:cstheme="majorHAnsi" w:hint="eastAsia"/>
          <w:lang w:eastAsia="zh-CN"/>
        </w:rPr>
        <w:t>项目研究，</w:t>
      </w:r>
      <w:r w:rsidR="005E3D58">
        <w:rPr>
          <w:rFonts w:asciiTheme="majorHAnsi" w:hAnsiTheme="majorHAnsi" w:cstheme="majorHAnsi" w:hint="eastAsia"/>
          <w:lang w:eastAsia="zh-CN"/>
        </w:rPr>
        <w:t>以</w:t>
      </w:r>
      <w:r w:rsidR="00C53B81">
        <w:rPr>
          <w:rFonts w:asciiTheme="majorHAnsi" w:hAnsiTheme="majorHAnsi" w:cstheme="majorHAnsi" w:hint="eastAsia"/>
          <w:lang w:eastAsia="zh-CN"/>
        </w:rPr>
        <w:t>回应员工提出的</w:t>
      </w:r>
      <w:r>
        <w:rPr>
          <w:rFonts w:asciiTheme="majorHAnsi" w:hAnsiTheme="majorHAnsi" w:cstheme="majorHAnsi" w:hint="eastAsia"/>
          <w:lang w:eastAsia="zh-CN"/>
        </w:rPr>
        <w:t>各行业、各公司需求，平等对待各类需求。也通过特殊的扶持举措促进</w:t>
      </w:r>
      <w:r w:rsidR="005E3D58">
        <w:rPr>
          <w:rFonts w:asciiTheme="majorHAnsi" w:hAnsiTheme="majorHAnsi" w:cstheme="majorHAnsi" w:hint="eastAsia"/>
          <w:lang w:eastAsia="zh-CN"/>
        </w:rPr>
        <w:t>员工创业。</w:t>
      </w:r>
    </w:p>
    <w:p w14:paraId="29D4A8CD" w14:textId="63EDAAFA" w:rsidR="00D63DAD" w:rsidRPr="00754F3E" w:rsidRDefault="00036850" w:rsidP="00746C4C">
      <w:pPr>
        <w:spacing w:line="240" w:lineRule="auto"/>
        <w:jc w:val="both"/>
        <w:rPr>
          <w:rFonts w:asciiTheme="majorHAnsi" w:hAnsiTheme="majorHAnsi" w:cstheme="majorHAnsi"/>
          <w:lang w:eastAsia="zh-CN"/>
        </w:rPr>
      </w:pPr>
      <w:r>
        <w:rPr>
          <w:rFonts w:asciiTheme="majorHAnsi" w:hAnsiTheme="majorHAnsi" w:cstheme="majorHAnsi" w:hint="eastAsia"/>
          <w:lang w:eastAsia="zh-CN"/>
        </w:rPr>
        <w:t>法国电力集团</w:t>
      </w:r>
      <w:r w:rsidR="00010BE3">
        <w:rPr>
          <w:rFonts w:asciiTheme="majorHAnsi" w:hAnsiTheme="majorHAnsi" w:cstheme="majorHAnsi" w:hint="eastAsia"/>
          <w:lang w:eastAsia="zh-CN"/>
        </w:rPr>
        <w:t>实施</w:t>
      </w:r>
      <w:r w:rsidR="007A4966">
        <w:rPr>
          <w:rFonts w:asciiTheme="majorHAnsi" w:hAnsiTheme="majorHAnsi" w:cstheme="majorHAnsi" w:hint="eastAsia"/>
          <w:lang w:eastAsia="zh-CN"/>
        </w:rPr>
        <w:t>内部劳动力市场透明化政策，提高招聘需求能见度。集团承诺优先考虑内部就业流动，从而拓宽</w:t>
      </w:r>
      <w:r w:rsidR="00145C6C">
        <w:rPr>
          <w:rFonts w:asciiTheme="majorHAnsi" w:hAnsiTheme="majorHAnsi" w:cstheme="majorHAnsi" w:hint="eastAsia"/>
          <w:lang w:eastAsia="zh-CN"/>
        </w:rPr>
        <w:t>集团</w:t>
      </w:r>
      <w:r w:rsidR="007A4966">
        <w:rPr>
          <w:rFonts w:asciiTheme="majorHAnsi" w:hAnsiTheme="majorHAnsi" w:cstheme="majorHAnsi" w:hint="eastAsia"/>
          <w:lang w:eastAsia="zh-CN"/>
        </w:rPr>
        <w:t>员工</w:t>
      </w:r>
      <w:r w:rsidR="008B3565">
        <w:rPr>
          <w:rFonts w:asciiTheme="majorHAnsi" w:hAnsiTheme="majorHAnsi" w:cstheme="majorHAnsi" w:hint="eastAsia"/>
          <w:lang w:eastAsia="zh-CN"/>
        </w:rPr>
        <w:t>自由</w:t>
      </w:r>
      <w:r w:rsidR="007A4966">
        <w:rPr>
          <w:rFonts w:asciiTheme="majorHAnsi" w:hAnsiTheme="majorHAnsi" w:cstheme="majorHAnsi" w:hint="eastAsia"/>
          <w:lang w:eastAsia="zh-CN"/>
        </w:rPr>
        <w:t>就业空间。</w:t>
      </w:r>
    </w:p>
    <w:p w14:paraId="57850FED" w14:textId="61785D92" w:rsidR="001365BD" w:rsidRDefault="00261743" w:rsidP="00620263">
      <w:pPr>
        <w:spacing w:after="242" w:line="240" w:lineRule="auto"/>
        <w:ind w:left="-15"/>
        <w:jc w:val="both"/>
        <w:rPr>
          <w:rFonts w:asciiTheme="majorHAnsi" w:hAnsiTheme="majorHAnsi" w:cstheme="majorHAnsi"/>
          <w:lang w:eastAsia="zh-CN"/>
        </w:rPr>
      </w:pPr>
      <w:r>
        <w:rPr>
          <w:rFonts w:asciiTheme="majorHAnsi" w:hAnsiTheme="majorHAnsi" w:cstheme="majorHAnsi" w:hint="eastAsia"/>
          <w:lang w:eastAsia="zh-CN"/>
        </w:rPr>
        <w:t>由于企业内部和外部的</w:t>
      </w:r>
      <w:r w:rsidR="00B56547">
        <w:rPr>
          <w:rFonts w:asciiTheme="majorHAnsi" w:hAnsiTheme="majorHAnsi" w:cstheme="majorHAnsi" w:hint="eastAsia"/>
          <w:lang w:eastAsia="zh-CN"/>
        </w:rPr>
        <w:t>环境转变</w:t>
      </w:r>
      <w:r>
        <w:rPr>
          <w:rFonts w:asciiTheme="majorHAnsi" w:hAnsiTheme="majorHAnsi" w:cstheme="majorHAnsi" w:hint="eastAsia"/>
          <w:lang w:eastAsia="zh-CN"/>
        </w:rPr>
        <w:t>，需要让某名员工进行职业流动，</w:t>
      </w:r>
      <w:r w:rsidR="008B3565">
        <w:rPr>
          <w:rFonts w:asciiTheme="majorHAnsi" w:hAnsiTheme="majorHAnsi" w:cstheme="majorHAnsi" w:hint="eastAsia"/>
          <w:lang w:eastAsia="zh-CN"/>
        </w:rPr>
        <w:t>则</w:t>
      </w:r>
      <w:r w:rsidR="00B56547">
        <w:rPr>
          <w:rFonts w:asciiTheme="majorHAnsi" w:hAnsiTheme="majorHAnsi" w:cstheme="majorHAnsi" w:hint="eastAsia"/>
          <w:lang w:eastAsia="zh-CN"/>
        </w:rPr>
        <w:t>应为其提供入职适应与调整方面的协助，尤其是通过</w:t>
      </w:r>
      <w:r w:rsidR="008B3565">
        <w:rPr>
          <w:rFonts w:asciiTheme="majorHAnsi" w:hAnsiTheme="majorHAnsi" w:cstheme="majorHAnsi" w:hint="eastAsia"/>
          <w:lang w:eastAsia="zh-CN"/>
        </w:rPr>
        <w:t>进行</w:t>
      </w:r>
      <w:r w:rsidR="001365BD">
        <w:rPr>
          <w:rFonts w:asciiTheme="majorHAnsi" w:hAnsiTheme="majorHAnsi" w:cstheme="majorHAnsi" w:hint="eastAsia"/>
          <w:lang w:eastAsia="zh-CN"/>
        </w:rPr>
        <w:t>有效的培训并给予充分的信息。</w:t>
      </w:r>
    </w:p>
    <w:p w14:paraId="0BF6A520" w14:textId="6DC443A9" w:rsidR="00932B66" w:rsidRDefault="00620263" w:rsidP="0036078A">
      <w:pPr>
        <w:spacing w:after="0" w:line="250" w:lineRule="auto"/>
        <w:ind w:left="-5" w:hanging="10"/>
        <w:jc w:val="both"/>
        <w:rPr>
          <w:rFonts w:asciiTheme="majorHAnsi" w:hAnsiTheme="majorHAnsi" w:cstheme="majorHAnsi"/>
          <w:lang w:eastAsia="zh-CN"/>
        </w:rPr>
      </w:pPr>
      <w:r>
        <w:rPr>
          <w:rFonts w:asciiTheme="majorHAnsi" w:hAnsiTheme="majorHAnsi" w:cstheme="majorHAnsi" w:hint="eastAsia"/>
          <w:lang w:eastAsia="zh-CN"/>
        </w:rPr>
        <w:t>如果员工自行要求在法国本土或在全球进行职业流动，</w:t>
      </w:r>
      <w:r w:rsidR="00B5545F">
        <w:rPr>
          <w:rFonts w:asciiTheme="majorHAnsi" w:hAnsiTheme="majorHAnsi" w:cstheme="majorHAnsi" w:hint="eastAsia"/>
          <w:lang w:eastAsia="zh-CN"/>
        </w:rPr>
        <w:t>公司应支持</w:t>
      </w:r>
      <w:r w:rsidR="00FF7CCF">
        <w:rPr>
          <w:rFonts w:asciiTheme="majorHAnsi" w:hAnsiTheme="majorHAnsi" w:cstheme="majorHAnsi" w:hint="eastAsia"/>
          <w:lang w:eastAsia="zh-CN"/>
        </w:rPr>
        <w:t>这类</w:t>
      </w:r>
      <w:r w:rsidR="003A3168">
        <w:rPr>
          <w:rFonts w:asciiTheme="majorHAnsi" w:hAnsiTheme="majorHAnsi" w:cstheme="majorHAnsi" w:hint="eastAsia"/>
          <w:lang w:eastAsia="zh-CN"/>
        </w:rPr>
        <w:t>自发</w:t>
      </w:r>
      <w:r w:rsidR="00FF7CCF">
        <w:rPr>
          <w:rFonts w:asciiTheme="majorHAnsi" w:hAnsiTheme="majorHAnsi" w:cstheme="majorHAnsi" w:hint="eastAsia"/>
          <w:lang w:eastAsia="zh-CN"/>
        </w:rPr>
        <w:t>请求</w:t>
      </w:r>
      <w:r w:rsidR="002E2D0D">
        <w:rPr>
          <w:rFonts w:asciiTheme="majorHAnsi" w:hAnsiTheme="majorHAnsi" w:cstheme="majorHAnsi" w:hint="eastAsia"/>
          <w:lang w:eastAsia="zh-CN"/>
        </w:rPr>
        <w:t>，</w:t>
      </w:r>
      <w:r>
        <w:rPr>
          <w:rFonts w:asciiTheme="majorHAnsi" w:hAnsiTheme="majorHAnsi" w:cstheme="majorHAnsi" w:hint="eastAsia"/>
          <w:lang w:eastAsia="zh-CN"/>
        </w:rPr>
        <w:t>同时</w:t>
      </w:r>
      <w:r w:rsidR="002E2D0D">
        <w:rPr>
          <w:rFonts w:asciiTheme="majorHAnsi" w:hAnsiTheme="majorHAnsi" w:cstheme="majorHAnsi" w:hint="eastAsia"/>
          <w:lang w:eastAsia="zh-CN"/>
        </w:rPr>
        <w:t>考虑到申请者自身的能力以及公司的需求与制约。这种职业流动</w:t>
      </w:r>
      <w:r w:rsidR="00FF7CCF">
        <w:rPr>
          <w:rFonts w:asciiTheme="majorHAnsi" w:hAnsiTheme="majorHAnsi" w:cstheme="majorHAnsi" w:hint="eastAsia"/>
          <w:lang w:eastAsia="zh-CN"/>
        </w:rPr>
        <w:t>可以丰富员工的个人经历与职业经验，增强其技能。</w:t>
      </w:r>
    </w:p>
    <w:p w14:paraId="10297D97" w14:textId="77777777" w:rsidR="00932B66" w:rsidRPr="00754F3E" w:rsidRDefault="00932B66" w:rsidP="00932B66">
      <w:pPr>
        <w:spacing w:after="0" w:line="250" w:lineRule="auto"/>
        <w:ind w:left="-5" w:hanging="10"/>
        <w:jc w:val="both"/>
        <w:rPr>
          <w:rFonts w:asciiTheme="majorHAnsi" w:hAnsiTheme="majorHAnsi" w:cstheme="majorHAnsi"/>
          <w:lang w:eastAsia="zh-CN"/>
        </w:rPr>
      </w:pPr>
    </w:p>
    <w:p w14:paraId="4C4E620F" w14:textId="4CC862B5" w:rsidR="00714B98" w:rsidRDefault="004752AD" w:rsidP="00932B66">
      <w:pPr>
        <w:spacing w:after="0" w:line="24" w:lineRule="atLeast"/>
        <w:rPr>
          <w:rFonts w:asciiTheme="majorHAnsi" w:hAnsiTheme="majorHAnsi" w:cstheme="majorHAnsi"/>
          <w:b/>
          <w:bCs/>
          <w:color w:val="C45911" w:themeColor="accent2" w:themeShade="BF"/>
          <w:kern w:val="24"/>
          <w:sz w:val="24"/>
          <w:szCs w:val="24"/>
          <w:lang w:eastAsia="zh-CN"/>
        </w:rPr>
      </w:pPr>
      <w:r w:rsidRPr="00754F3E">
        <w:rPr>
          <w:rFonts w:asciiTheme="majorHAnsi" w:hAnsiTheme="majorHAnsi" w:cstheme="majorHAnsi"/>
          <w:b/>
          <w:bCs/>
          <w:color w:val="C45911" w:themeColor="accent2" w:themeShade="BF"/>
          <w:kern w:val="24"/>
          <w:sz w:val="24"/>
          <w:szCs w:val="24"/>
          <w:lang w:eastAsia="zh-CN"/>
        </w:rPr>
        <w:t>9</w:t>
      </w:r>
      <w:r w:rsidR="00C65A4C">
        <w:rPr>
          <w:rFonts w:asciiTheme="majorHAnsi" w:hAnsiTheme="majorHAnsi" w:cstheme="majorHAnsi"/>
          <w:b/>
          <w:bCs/>
          <w:color w:val="C45911" w:themeColor="accent2" w:themeShade="BF"/>
          <w:kern w:val="24"/>
          <w:sz w:val="24"/>
          <w:szCs w:val="24"/>
          <w:lang w:eastAsia="zh-CN"/>
        </w:rPr>
        <w:t xml:space="preserve">- </w:t>
      </w:r>
      <w:r w:rsidR="00C65A4C">
        <w:rPr>
          <w:rFonts w:asciiTheme="majorHAnsi" w:hAnsiTheme="majorHAnsi" w:cstheme="majorHAnsi" w:hint="eastAsia"/>
          <w:b/>
          <w:bCs/>
          <w:color w:val="C45911" w:themeColor="accent2" w:themeShade="BF"/>
          <w:kern w:val="24"/>
          <w:sz w:val="24"/>
          <w:szCs w:val="24"/>
          <w:lang w:eastAsia="zh-CN"/>
        </w:rPr>
        <w:t>保证每名员工都能享受</w:t>
      </w:r>
      <w:r w:rsidR="00714B98">
        <w:rPr>
          <w:rFonts w:asciiTheme="majorHAnsi" w:hAnsiTheme="majorHAnsi" w:cstheme="majorHAnsi" w:hint="eastAsia"/>
          <w:b/>
          <w:bCs/>
          <w:color w:val="C45911" w:themeColor="accent2" w:themeShade="BF"/>
          <w:kern w:val="24"/>
          <w:sz w:val="24"/>
          <w:szCs w:val="24"/>
          <w:lang w:eastAsia="zh-CN"/>
        </w:rPr>
        <w:t>社会保障</w:t>
      </w:r>
      <w:r w:rsidR="006C6FF8">
        <w:rPr>
          <w:rFonts w:asciiTheme="majorHAnsi" w:hAnsiTheme="majorHAnsi" w:cstheme="majorHAnsi" w:hint="eastAsia"/>
          <w:b/>
          <w:bCs/>
          <w:color w:val="C45911" w:themeColor="accent2" w:themeShade="BF"/>
          <w:kern w:val="24"/>
          <w:sz w:val="24"/>
          <w:szCs w:val="24"/>
          <w:lang w:eastAsia="zh-CN"/>
        </w:rPr>
        <w:t>与</w:t>
      </w:r>
      <w:r w:rsidR="006F781D">
        <w:rPr>
          <w:rFonts w:asciiTheme="majorHAnsi" w:hAnsiTheme="majorHAnsi" w:cstheme="majorHAnsi" w:hint="eastAsia"/>
          <w:b/>
          <w:bCs/>
          <w:color w:val="C45911" w:themeColor="accent2" w:themeShade="BF"/>
          <w:kern w:val="24"/>
          <w:sz w:val="24"/>
          <w:szCs w:val="24"/>
          <w:lang w:eastAsia="zh-CN"/>
        </w:rPr>
        <w:t>福利</w:t>
      </w:r>
    </w:p>
    <w:p w14:paraId="67E42E8F" w14:textId="77777777" w:rsidR="006B4A63" w:rsidRPr="00754F3E" w:rsidRDefault="006B4A63" w:rsidP="00AD3816">
      <w:pPr>
        <w:spacing w:after="0" w:line="24" w:lineRule="atLeast"/>
        <w:rPr>
          <w:rFonts w:asciiTheme="majorHAnsi" w:hAnsiTheme="majorHAnsi" w:cstheme="majorHAnsi"/>
          <w:b/>
          <w:bCs/>
          <w:color w:val="C45911" w:themeColor="accent2" w:themeShade="BF"/>
          <w:kern w:val="24"/>
          <w:sz w:val="24"/>
          <w:szCs w:val="24"/>
          <w:lang w:eastAsia="zh-CN"/>
        </w:rPr>
      </w:pPr>
    </w:p>
    <w:p w14:paraId="37DB2174" w14:textId="7FA5B7A7" w:rsidR="006B4A63" w:rsidRPr="00754F3E" w:rsidRDefault="006C6FF8" w:rsidP="00754F3E">
      <w:pPr>
        <w:spacing w:after="0" w:line="24" w:lineRule="atLeast"/>
        <w:jc w:val="both"/>
        <w:rPr>
          <w:rFonts w:asciiTheme="majorHAnsi" w:hAnsiTheme="majorHAnsi" w:cstheme="majorHAnsi"/>
          <w:b/>
          <w:lang w:eastAsia="zh-CN"/>
        </w:rPr>
      </w:pPr>
      <w:r>
        <w:rPr>
          <w:rFonts w:asciiTheme="majorHAnsi" w:hAnsiTheme="majorHAnsi" w:cstheme="majorHAnsi" w:hint="eastAsia"/>
          <w:b/>
          <w:lang w:eastAsia="zh-CN"/>
        </w:rPr>
        <w:t>法国电力集团承诺为部署在全球的全体员工提供恰当的社会保障</w:t>
      </w:r>
      <w:r w:rsidR="00086833">
        <w:rPr>
          <w:rFonts w:asciiTheme="majorHAnsi" w:hAnsiTheme="majorHAnsi" w:cstheme="majorHAnsi" w:hint="eastAsia"/>
          <w:b/>
          <w:lang w:eastAsia="zh-CN"/>
        </w:rPr>
        <w:t>。</w:t>
      </w:r>
    </w:p>
    <w:p w14:paraId="6C9F427E" w14:textId="77777777" w:rsidR="006B4A63" w:rsidRPr="00754F3E" w:rsidRDefault="006B4A63" w:rsidP="00754F3E">
      <w:pPr>
        <w:spacing w:after="0" w:line="24" w:lineRule="atLeast"/>
        <w:jc w:val="both"/>
        <w:rPr>
          <w:rFonts w:asciiTheme="majorHAnsi" w:hAnsiTheme="majorHAnsi" w:cstheme="majorHAnsi"/>
          <w:lang w:eastAsia="zh-CN"/>
        </w:rPr>
      </w:pPr>
    </w:p>
    <w:p w14:paraId="31C0BAD6" w14:textId="77777777" w:rsidR="001763AA" w:rsidRDefault="006F781D"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集团承诺，集团</w:t>
      </w:r>
      <w:r w:rsidR="00F45B1D">
        <w:rPr>
          <w:rFonts w:asciiTheme="majorHAnsi" w:hAnsiTheme="majorHAnsi" w:cstheme="majorHAnsi" w:hint="eastAsia"/>
          <w:lang w:eastAsia="zh-CN"/>
        </w:rPr>
        <w:t>被</w:t>
      </w:r>
      <w:r>
        <w:rPr>
          <w:rFonts w:asciiTheme="majorHAnsi" w:hAnsiTheme="majorHAnsi" w:cstheme="majorHAnsi" w:hint="eastAsia"/>
          <w:lang w:eastAsia="zh-CN"/>
        </w:rPr>
        <w:t>控股公司的每一名员工</w:t>
      </w:r>
      <w:r w:rsidR="00F45B1D">
        <w:rPr>
          <w:rFonts w:asciiTheme="majorHAnsi" w:hAnsiTheme="majorHAnsi" w:cstheme="majorHAnsi" w:hint="eastAsia"/>
          <w:lang w:eastAsia="zh-CN"/>
        </w:rPr>
        <w:t>逐渐为社会保障体系所覆盖，从而为其养老、保护身体与精神健康、工伤、疾病、生育、残疾、死亡期间的</w:t>
      </w:r>
      <w:r>
        <w:rPr>
          <w:rFonts w:asciiTheme="majorHAnsi" w:hAnsiTheme="majorHAnsi" w:cstheme="majorHAnsi" w:hint="eastAsia"/>
          <w:lang w:eastAsia="zh-CN"/>
        </w:rPr>
        <w:t>经济安全提供保障。</w:t>
      </w:r>
    </w:p>
    <w:p w14:paraId="5CDEF122" w14:textId="49CC82C0" w:rsidR="006F781D" w:rsidRPr="00754F3E" w:rsidRDefault="006F781D"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法国电力集团</w:t>
      </w:r>
      <w:r w:rsidR="006A0EDC">
        <w:rPr>
          <w:rFonts w:asciiTheme="majorHAnsi" w:hAnsiTheme="majorHAnsi" w:cstheme="majorHAnsi" w:hint="eastAsia"/>
          <w:lang w:eastAsia="zh-CN"/>
        </w:rPr>
        <w:t>将了解并分析各地区实践，以</w:t>
      </w:r>
      <w:r w:rsidR="00304257">
        <w:rPr>
          <w:rFonts w:asciiTheme="majorHAnsi" w:hAnsiTheme="majorHAnsi" w:cstheme="majorHAnsi" w:hint="eastAsia"/>
          <w:lang w:eastAsia="zh-CN"/>
        </w:rPr>
        <w:t>推进现有保障体系的积极演进。</w:t>
      </w:r>
    </w:p>
    <w:p w14:paraId="42928CE4" w14:textId="77777777" w:rsidR="00304257" w:rsidRDefault="00304257" w:rsidP="00754F3E">
      <w:pPr>
        <w:spacing w:after="0" w:line="24" w:lineRule="atLeast"/>
        <w:jc w:val="both"/>
        <w:rPr>
          <w:rFonts w:asciiTheme="majorHAnsi" w:hAnsiTheme="majorHAnsi" w:cstheme="majorHAnsi"/>
          <w:lang w:eastAsia="zh-CN"/>
        </w:rPr>
      </w:pPr>
    </w:p>
    <w:p w14:paraId="0B33EC49" w14:textId="0F71071E" w:rsidR="00304257" w:rsidRDefault="00C30084"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法国电力集团每一名员工的贡</w:t>
      </w:r>
      <w:r w:rsidR="001763AA">
        <w:rPr>
          <w:rFonts w:asciiTheme="majorHAnsi" w:hAnsiTheme="majorHAnsi" w:cstheme="majorHAnsi" w:hint="eastAsia"/>
          <w:lang w:eastAsia="zh-CN"/>
        </w:rPr>
        <w:t>献是集团卓越表现的根本。员工应当分享企业赢取的利润。集团鼓励所属</w:t>
      </w:r>
      <w:r>
        <w:rPr>
          <w:rFonts w:asciiTheme="majorHAnsi" w:hAnsiTheme="majorHAnsi" w:cstheme="majorHAnsi" w:hint="eastAsia"/>
          <w:lang w:eastAsia="zh-CN"/>
        </w:rPr>
        <w:t>公司确定补充分红制度，如可变薪酬、利润分红、</w:t>
      </w:r>
      <w:r w:rsidR="002F4771">
        <w:rPr>
          <w:rFonts w:asciiTheme="majorHAnsi" w:hAnsiTheme="majorHAnsi" w:cstheme="majorHAnsi" w:hint="eastAsia"/>
          <w:lang w:eastAsia="zh-CN"/>
        </w:rPr>
        <w:t>补充养老保险、</w:t>
      </w:r>
      <w:r>
        <w:rPr>
          <w:rFonts w:asciiTheme="majorHAnsi" w:hAnsiTheme="majorHAnsi" w:cstheme="majorHAnsi" w:hint="eastAsia"/>
          <w:lang w:eastAsia="zh-CN"/>
        </w:rPr>
        <w:t>奖金、员工储蓄计划等。</w:t>
      </w:r>
    </w:p>
    <w:p w14:paraId="04769692" w14:textId="15E5F397" w:rsidR="00C30084" w:rsidRDefault="002F4771"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法国电力集团的每家企业</w:t>
      </w:r>
      <w:r w:rsidR="00C30084">
        <w:rPr>
          <w:rFonts w:asciiTheme="majorHAnsi" w:hAnsiTheme="majorHAnsi" w:cstheme="majorHAnsi" w:hint="eastAsia"/>
          <w:lang w:eastAsia="zh-CN"/>
        </w:rPr>
        <w:t>可以根据其自身的社会、经济与法律</w:t>
      </w:r>
      <w:r w:rsidR="00C07C69">
        <w:rPr>
          <w:rFonts w:asciiTheme="majorHAnsi" w:hAnsiTheme="majorHAnsi" w:cstheme="majorHAnsi" w:hint="eastAsia"/>
          <w:lang w:eastAsia="zh-CN"/>
        </w:rPr>
        <w:t>情况制定分红政策。</w:t>
      </w:r>
    </w:p>
    <w:p w14:paraId="6894ABBE" w14:textId="0FBA986F" w:rsidR="00C30084" w:rsidRPr="00754F3E" w:rsidRDefault="00C30084" w:rsidP="00754F3E">
      <w:pPr>
        <w:spacing w:after="0" w:line="24" w:lineRule="atLeast"/>
        <w:jc w:val="both"/>
        <w:rPr>
          <w:rFonts w:asciiTheme="majorHAnsi" w:hAnsiTheme="majorHAnsi" w:cstheme="majorHAnsi"/>
          <w:lang w:eastAsia="zh-CN"/>
        </w:rPr>
      </w:pPr>
    </w:p>
    <w:p w14:paraId="0876EDC7" w14:textId="77777777" w:rsidR="00BB4FA5" w:rsidRDefault="00BB4FA5" w:rsidP="007F085F">
      <w:pPr>
        <w:spacing w:after="0" w:line="24" w:lineRule="atLeast"/>
        <w:jc w:val="both"/>
        <w:rPr>
          <w:rFonts w:asciiTheme="majorHAnsi" w:hAnsiTheme="majorHAnsi" w:cstheme="majorHAnsi"/>
          <w:b/>
          <w:bCs/>
          <w:color w:val="C45911" w:themeColor="accent2" w:themeShade="BF"/>
          <w:kern w:val="24"/>
          <w:sz w:val="24"/>
          <w:szCs w:val="24"/>
          <w:lang w:eastAsia="zh-CN"/>
        </w:rPr>
      </w:pPr>
    </w:p>
    <w:p w14:paraId="22C3CFD7" w14:textId="77777777" w:rsidR="00932B66" w:rsidRPr="00754F3E" w:rsidRDefault="00932B66" w:rsidP="007F085F">
      <w:pPr>
        <w:spacing w:after="0" w:line="24" w:lineRule="atLeast"/>
        <w:jc w:val="both"/>
        <w:rPr>
          <w:rFonts w:asciiTheme="majorHAnsi" w:hAnsiTheme="majorHAnsi" w:cstheme="majorHAnsi"/>
          <w:b/>
          <w:bCs/>
          <w:color w:val="C45911" w:themeColor="accent2" w:themeShade="BF"/>
          <w:kern w:val="24"/>
          <w:sz w:val="24"/>
          <w:szCs w:val="24"/>
          <w:lang w:eastAsia="zh-CN"/>
        </w:rPr>
      </w:pPr>
    </w:p>
    <w:p w14:paraId="59E5F85D" w14:textId="7C702E79" w:rsidR="00125377" w:rsidRPr="00754F3E" w:rsidRDefault="00125377" w:rsidP="007F085F">
      <w:pPr>
        <w:spacing w:after="0" w:line="24" w:lineRule="atLeast"/>
        <w:jc w:val="both"/>
        <w:rPr>
          <w:rFonts w:asciiTheme="majorHAnsi" w:hAnsiTheme="majorHAnsi" w:cstheme="majorHAnsi"/>
          <w:b/>
          <w:bCs/>
          <w:color w:val="C45911" w:themeColor="accent2" w:themeShade="BF"/>
          <w:kern w:val="24"/>
          <w:sz w:val="24"/>
          <w:szCs w:val="24"/>
          <w:lang w:eastAsia="zh-CN"/>
        </w:rPr>
      </w:pPr>
      <w:r w:rsidRPr="00754F3E">
        <w:rPr>
          <w:rFonts w:asciiTheme="majorHAnsi" w:hAnsiTheme="majorHAnsi" w:cstheme="majorHAnsi"/>
          <w:b/>
          <w:bCs/>
          <w:color w:val="C45911" w:themeColor="accent2" w:themeShade="BF"/>
          <w:kern w:val="24"/>
          <w:sz w:val="24"/>
          <w:szCs w:val="24"/>
          <w:lang w:eastAsia="zh-CN"/>
        </w:rPr>
        <w:t>10.</w:t>
      </w:r>
      <w:r w:rsidR="002F4771">
        <w:rPr>
          <w:rFonts w:asciiTheme="majorHAnsi" w:hAnsiTheme="majorHAnsi" w:cstheme="majorHAnsi"/>
          <w:b/>
          <w:bCs/>
          <w:color w:val="C45911" w:themeColor="accent2" w:themeShade="BF"/>
          <w:kern w:val="24"/>
          <w:sz w:val="24"/>
          <w:szCs w:val="24"/>
          <w:lang w:eastAsia="zh-CN"/>
        </w:rPr>
        <w:t xml:space="preserve"> </w:t>
      </w:r>
      <w:r w:rsidR="00C07C69">
        <w:rPr>
          <w:rFonts w:asciiTheme="majorHAnsi" w:hAnsiTheme="majorHAnsi" w:cstheme="majorHAnsi" w:hint="eastAsia"/>
          <w:b/>
          <w:bCs/>
          <w:color w:val="C45911" w:themeColor="accent2" w:themeShade="BF"/>
          <w:kern w:val="24"/>
          <w:sz w:val="24"/>
          <w:szCs w:val="24"/>
          <w:lang w:eastAsia="zh-CN"/>
        </w:rPr>
        <w:t>支持</w:t>
      </w:r>
      <w:r w:rsidR="00286B0A">
        <w:rPr>
          <w:rFonts w:asciiTheme="majorHAnsi" w:hAnsiTheme="majorHAnsi" w:cstheme="majorHAnsi" w:hint="eastAsia"/>
          <w:b/>
          <w:bCs/>
          <w:color w:val="C45911" w:themeColor="accent2" w:themeShade="BF"/>
          <w:kern w:val="24"/>
          <w:sz w:val="24"/>
          <w:szCs w:val="24"/>
          <w:lang w:eastAsia="zh-CN"/>
        </w:rPr>
        <w:t>“</w:t>
      </w:r>
      <w:r w:rsidR="00C07C69">
        <w:rPr>
          <w:rFonts w:asciiTheme="majorHAnsi" w:hAnsiTheme="majorHAnsi" w:cstheme="majorHAnsi" w:hint="eastAsia"/>
          <w:b/>
          <w:bCs/>
          <w:color w:val="C45911" w:themeColor="accent2" w:themeShade="BF"/>
          <w:kern w:val="24"/>
          <w:sz w:val="24"/>
          <w:szCs w:val="24"/>
          <w:lang w:eastAsia="zh-CN"/>
        </w:rPr>
        <w:t>公正</w:t>
      </w:r>
      <w:r w:rsidR="006B0D76">
        <w:rPr>
          <w:rFonts w:asciiTheme="majorHAnsi" w:hAnsiTheme="majorHAnsi" w:cstheme="majorHAnsi" w:hint="eastAsia"/>
          <w:b/>
          <w:bCs/>
          <w:color w:val="C45911" w:themeColor="accent2" w:themeShade="BF"/>
          <w:kern w:val="24"/>
          <w:sz w:val="24"/>
          <w:szCs w:val="24"/>
          <w:lang w:eastAsia="zh-CN"/>
        </w:rPr>
        <w:t>转型</w:t>
      </w:r>
      <w:r w:rsidR="00286B0A">
        <w:rPr>
          <w:rFonts w:asciiTheme="majorHAnsi" w:hAnsiTheme="majorHAnsi" w:cstheme="majorHAnsi" w:hint="eastAsia"/>
          <w:b/>
          <w:bCs/>
          <w:color w:val="C45911" w:themeColor="accent2" w:themeShade="BF"/>
          <w:kern w:val="24"/>
          <w:sz w:val="24"/>
          <w:szCs w:val="24"/>
          <w:lang w:eastAsia="zh-CN"/>
        </w:rPr>
        <w:t>”</w:t>
      </w:r>
    </w:p>
    <w:p w14:paraId="557FA48A" w14:textId="77777777" w:rsidR="00711E23" w:rsidRDefault="00711E23" w:rsidP="007F085F">
      <w:pPr>
        <w:spacing w:after="0" w:line="24" w:lineRule="atLeast"/>
        <w:jc w:val="both"/>
        <w:rPr>
          <w:rFonts w:asciiTheme="majorHAnsi" w:hAnsiTheme="majorHAnsi" w:cstheme="majorHAnsi"/>
          <w:b/>
          <w:lang w:eastAsia="zh-CN"/>
        </w:rPr>
      </w:pPr>
    </w:p>
    <w:p w14:paraId="1CD82AA9" w14:textId="00AAC397" w:rsidR="00711E23" w:rsidRPr="00754F3E" w:rsidRDefault="00711E23" w:rsidP="007F085F">
      <w:pPr>
        <w:spacing w:after="0" w:line="24" w:lineRule="atLeast"/>
        <w:jc w:val="both"/>
        <w:rPr>
          <w:rFonts w:asciiTheme="majorHAnsi" w:hAnsiTheme="majorHAnsi" w:cstheme="majorHAnsi"/>
          <w:b/>
          <w:lang w:eastAsia="zh-CN"/>
        </w:rPr>
      </w:pPr>
      <w:r>
        <w:rPr>
          <w:rFonts w:asciiTheme="majorHAnsi" w:hAnsiTheme="majorHAnsi" w:cstheme="majorHAnsi" w:hint="eastAsia"/>
          <w:b/>
          <w:lang w:eastAsia="zh-CN"/>
        </w:rPr>
        <w:t>各签署方支持</w:t>
      </w:r>
      <w:r w:rsidR="00E953E7">
        <w:rPr>
          <w:rFonts w:asciiTheme="majorHAnsi" w:hAnsiTheme="majorHAnsi" w:cstheme="majorHAnsi" w:hint="eastAsia"/>
          <w:b/>
          <w:lang w:eastAsia="zh-CN"/>
        </w:rPr>
        <w:t>有助实现</w:t>
      </w:r>
      <w:r w:rsidR="00EE7E3D">
        <w:rPr>
          <w:rFonts w:asciiTheme="majorHAnsi" w:hAnsiTheme="majorHAnsi" w:cstheme="majorHAnsi" w:hint="eastAsia"/>
          <w:b/>
          <w:lang w:eastAsia="zh-CN"/>
        </w:rPr>
        <w:t>二氧化碳减排目标的</w:t>
      </w:r>
      <w:r w:rsidR="006B0D76">
        <w:rPr>
          <w:rFonts w:asciiTheme="majorHAnsi" w:hAnsiTheme="majorHAnsi" w:cstheme="majorHAnsi" w:hint="eastAsia"/>
          <w:b/>
          <w:lang w:eastAsia="zh-CN"/>
        </w:rPr>
        <w:t>能源构成措施。</w:t>
      </w:r>
    </w:p>
    <w:p w14:paraId="18FA6D71" w14:textId="77777777" w:rsidR="003844EC" w:rsidRPr="00754F3E" w:rsidRDefault="003844EC" w:rsidP="007F085F">
      <w:pPr>
        <w:spacing w:after="0" w:line="24" w:lineRule="atLeast"/>
        <w:jc w:val="both"/>
        <w:rPr>
          <w:rFonts w:asciiTheme="majorHAnsi" w:hAnsiTheme="majorHAnsi" w:cstheme="majorHAnsi"/>
          <w:b/>
          <w:lang w:eastAsia="zh-CN"/>
        </w:rPr>
      </w:pPr>
    </w:p>
    <w:p w14:paraId="0B976489" w14:textId="4087609E" w:rsidR="006B0D76" w:rsidRPr="00754F3E" w:rsidRDefault="006B0D76" w:rsidP="00B5675C">
      <w:pPr>
        <w:pStyle w:val="Default"/>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各签署方积极</w:t>
      </w:r>
      <w:r w:rsidR="00175180">
        <w:rPr>
          <w:rFonts w:ascii="SimSun" w:eastAsia="SimSun" w:hAnsi="SimSun" w:cstheme="majorHAnsi" w:hint="eastAsia"/>
          <w:sz w:val="22"/>
          <w:szCs w:val="22"/>
          <w:lang w:val="fr-FR" w:eastAsia="zh-CN"/>
        </w:rPr>
        <w:t>支持“公正转型”原则，依照国际劳工组织的指导原则实现向生态可持续型</w:t>
      </w:r>
      <w:r>
        <w:rPr>
          <w:rFonts w:ascii="SimSun" w:eastAsia="SimSun" w:hAnsi="SimSun" w:cstheme="majorHAnsi" w:hint="eastAsia"/>
          <w:sz w:val="22"/>
          <w:szCs w:val="22"/>
          <w:lang w:val="fr-FR" w:eastAsia="zh-CN"/>
        </w:rPr>
        <w:t>经济与社会的转型</w:t>
      </w:r>
      <w:r w:rsidR="00E16AD1">
        <w:rPr>
          <w:rStyle w:val="Appelnotedebasdep"/>
          <w:rFonts w:asciiTheme="majorHAnsi" w:eastAsiaTheme="minorHAnsi" w:hAnsiTheme="majorHAnsi" w:cstheme="majorHAnsi"/>
          <w:color w:val="auto"/>
          <w:sz w:val="22"/>
          <w:szCs w:val="22"/>
          <w:lang w:val="fr-FR" w:eastAsia="en-US"/>
        </w:rPr>
        <w:footnoteReference w:id="2"/>
      </w:r>
      <w:r>
        <w:rPr>
          <w:rFonts w:ascii="SimSun" w:eastAsia="SimSun" w:hAnsi="SimSun" w:cstheme="majorHAnsi" w:hint="eastAsia"/>
          <w:sz w:val="22"/>
          <w:szCs w:val="22"/>
          <w:lang w:val="fr-FR" w:eastAsia="zh-CN"/>
        </w:rPr>
        <w:t>。</w:t>
      </w:r>
    </w:p>
    <w:p w14:paraId="6ADE71EE" w14:textId="77777777" w:rsidR="003A531C" w:rsidRDefault="003A531C" w:rsidP="00754F3E">
      <w:pPr>
        <w:pStyle w:val="Default"/>
        <w:spacing w:line="24" w:lineRule="atLeast"/>
        <w:jc w:val="both"/>
        <w:rPr>
          <w:rFonts w:asciiTheme="majorHAnsi" w:eastAsiaTheme="minorHAnsi" w:hAnsiTheme="majorHAnsi" w:cstheme="majorHAnsi"/>
          <w:sz w:val="22"/>
          <w:szCs w:val="22"/>
          <w:lang w:val="fr-FR" w:eastAsia="zh-CN"/>
        </w:rPr>
      </w:pPr>
    </w:p>
    <w:p w14:paraId="6B800DAF" w14:textId="3C15DAE2" w:rsidR="00D1332B" w:rsidRPr="00DC1651" w:rsidRDefault="00E16AD1" w:rsidP="00754F3E">
      <w:pPr>
        <w:pStyle w:val="Default"/>
        <w:spacing w:line="24" w:lineRule="atLeast"/>
        <w:jc w:val="both"/>
        <w:rPr>
          <w:lang w:val="fr-FR"/>
        </w:rPr>
      </w:pPr>
      <w:r>
        <w:rPr>
          <w:rFonts w:ascii="SimSun" w:eastAsia="SimSun" w:hAnsi="SimSun" w:cstheme="majorHAnsi" w:hint="eastAsia"/>
          <w:sz w:val="22"/>
          <w:szCs w:val="22"/>
          <w:lang w:val="fr-FR" w:eastAsia="zh-CN"/>
        </w:rPr>
        <w:t>在此</w:t>
      </w:r>
      <w:r w:rsidR="003A531C">
        <w:rPr>
          <w:rFonts w:ascii="SimSun" w:eastAsia="SimSun" w:hAnsi="SimSun" w:cstheme="majorHAnsi" w:hint="eastAsia"/>
          <w:sz w:val="22"/>
          <w:szCs w:val="22"/>
          <w:lang w:val="fr-FR" w:eastAsia="zh-CN"/>
        </w:rPr>
        <w:t>框架之下，集团承诺</w:t>
      </w:r>
      <w:r w:rsidR="00B2545C">
        <w:rPr>
          <w:rFonts w:ascii="SimSun" w:eastAsia="SimSun" w:hAnsi="SimSun" w:cstheme="majorHAnsi" w:hint="eastAsia"/>
          <w:sz w:val="22"/>
          <w:szCs w:val="22"/>
          <w:lang w:val="fr-FR" w:eastAsia="zh-CN"/>
        </w:rPr>
        <w:t>与员工代表协作，为</w:t>
      </w:r>
      <w:r w:rsidR="00175180">
        <w:rPr>
          <w:rFonts w:ascii="SimSun" w:eastAsia="SimSun" w:hAnsi="SimSun" w:cstheme="majorHAnsi" w:hint="eastAsia"/>
          <w:sz w:val="22"/>
          <w:szCs w:val="22"/>
          <w:lang w:val="fr-FR" w:eastAsia="zh-CN"/>
        </w:rPr>
        <w:t>员工提供合理</w:t>
      </w:r>
      <w:r w:rsidR="002E3AC0">
        <w:rPr>
          <w:rFonts w:ascii="SimSun" w:eastAsia="SimSun" w:hAnsi="SimSun" w:cstheme="majorHAnsi" w:hint="eastAsia"/>
          <w:sz w:val="22"/>
          <w:szCs w:val="22"/>
          <w:lang w:val="fr-FR" w:eastAsia="zh-CN"/>
        </w:rPr>
        <w:t>培训，</w:t>
      </w:r>
      <w:r w:rsidR="00B2545C">
        <w:rPr>
          <w:rFonts w:ascii="SimSun" w:eastAsia="SimSun" w:hAnsi="SimSun" w:cstheme="majorHAnsi" w:hint="eastAsia"/>
          <w:sz w:val="22"/>
          <w:szCs w:val="22"/>
          <w:lang w:val="fr-FR" w:eastAsia="zh-CN"/>
        </w:rPr>
        <w:t>保护其权利与利益，拓展其能力。</w:t>
      </w:r>
      <w:r w:rsidR="009C11DA" w:rsidRPr="00DC1651">
        <w:rPr>
          <w:lang w:val="fr-FR"/>
        </w:rPr>
        <w:br w:type="page"/>
      </w:r>
    </w:p>
    <w:p w14:paraId="2A99E0A5" w14:textId="77777777" w:rsidR="0043681A" w:rsidRPr="00754F3E" w:rsidRDefault="0043681A" w:rsidP="00AD3816">
      <w:pPr>
        <w:spacing w:after="0" w:line="24" w:lineRule="atLeast"/>
        <w:rPr>
          <w:rFonts w:asciiTheme="majorHAnsi" w:hAnsiTheme="majorHAnsi" w:cstheme="majorHAnsi"/>
          <w:lang w:eastAsia="zh-CN"/>
        </w:rPr>
      </w:pPr>
    </w:p>
    <w:p w14:paraId="776AD0C2" w14:textId="10CD1EA1" w:rsidR="00B2545C" w:rsidRPr="00754F3E" w:rsidRDefault="0036078A"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r>
        <w:rPr>
          <w:rFonts w:asciiTheme="majorHAnsi" w:hAnsiTheme="majorHAnsi" w:cstheme="majorHAnsi" w:hint="eastAsia"/>
          <w:b/>
          <w:bCs/>
          <w:color w:val="1F4E79" w:themeColor="accent1" w:themeShade="80"/>
          <w:kern w:val="24"/>
          <w:sz w:val="32"/>
          <w:szCs w:val="32"/>
          <w:lang w:eastAsia="zh-CN"/>
        </w:rPr>
        <w:t>对话与共商</w:t>
      </w:r>
    </w:p>
    <w:p w14:paraId="37DCDC73" w14:textId="77777777" w:rsidR="00757D89" w:rsidRPr="00754F3E" w:rsidRDefault="00757D89" w:rsidP="00AD3816">
      <w:pPr>
        <w:spacing w:after="0" w:line="24" w:lineRule="atLeast"/>
        <w:rPr>
          <w:rFonts w:asciiTheme="majorHAnsi" w:hAnsiTheme="majorHAnsi" w:cstheme="majorHAnsi"/>
          <w:b/>
          <w:bCs/>
          <w:color w:val="FFA02F"/>
          <w:kern w:val="24"/>
          <w:sz w:val="24"/>
          <w:szCs w:val="24"/>
          <w:lang w:eastAsia="zh-CN"/>
        </w:rPr>
      </w:pPr>
    </w:p>
    <w:p w14:paraId="1B932754" w14:textId="093AC972" w:rsidR="00A079DA" w:rsidRPr="00A07A88" w:rsidRDefault="008954A7" w:rsidP="00A07A88">
      <w:pPr>
        <w:spacing w:after="0" w:line="24" w:lineRule="atLeast"/>
        <w:rPr>
          <w:rFonts w:asciiTheme="majorHAnsi" w:hAnsiTheme="majorHAnsi" w:cstheme="majorHAnsi"/>
          <w:b/>
          <w:bCs/>
          <w:color w:val="C45911" w:themeColor="accent2" w:themeShade="BF"/>
          <w:kern w:val="24"/>
          <w:sz w:val="24"/>
          <w:szCs w:val="24"/>
          <w:lang w:eastAsia="zh-CN"/>
        </w:rPr>
      </w:pPr>
      <w:r w:rsidRPr="00754F3E">
        <w:rPr>
          <w:rFonts w:asciiTheme="majorHAnsi" w:hAnsiTheme="majorHAnsi" w:cstheme="majorHAnsi"/>
          <w:b/>
          <w:bCs/>
          <w:color w:val="C45911" w:themeColor="accent2" w:themeShade="BF"/>
          <w:kern w:val="24"/>
          <w:sz w:val="24"/>
          <w:szCs w:val="24"/>
          <w:lang w:eastAsia="zh-CN"/>
        </w:rPr>
        <w:t>11</w:t>
      </w:r>
      <w:r w:rsidR="00A079DA">
        <w:rPr>
          <w:rFonts w:asciiTheme="majorHAnsi" w:hAnsiTheme="majorHAnsi" w:cstheme="majorHAnsi"/>
          <w:b/>
          <w:bCs/>
          <w:color w:val="C45911" w:themeColor="accent2" w:themeShade="BF"/>
          <w:kern w:val="24"/>
          <w:sz w:val="24"/>
          <w:szCs w:val="24"/>
          <w:lang w:eastAsia="zh-CN"/>
        </w:rPr>
        <w:t xml:space="preserve">. </w:t>
      </w:r>
      <w:r w:rsidR="00A079DA">
        <w:rPr>
          <w:rFonts w:asciiTheme="majorHAnsi" w:hAnsiTheme="majorHAnsi" w:cstheme="majorHAnsi" w:hint="eastAsia"/>
          <w:b/>
          <w:bCs/>
          <w:color w:val="C45911" w:themeColor="accent2" w:themeShade="BF"/>
          <w:kern w:val="24"/>
          <w:sz w:val="24"/>
          <w:szCs w:val="24"/>
          <w:lang w:eastAsia="zh-CN"/>
        </w:rPr>
        <w:t>以对社会负有责任的方式进行集团转型</w:t>
      </w:r>
    </w:p>
    <w:p w14:paraId="24B470CD" w14:textId="77777777" w:rsidR="000F0DB5" w:rsidRDefault="000F0DB5" w:rsidP="008954A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p>
    <w:p w14:paraId="39581CEC" w14:textId="060DC4CD" w:rsidR="000F0DB5" w:rsidRPr="001571C6" w:rsidRDefault="001571C6" w:rsidP="008954A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eastAsia="zh-CN"/>
        </w:rPr>
      </w:pPr>
      <w:r w:rsidRPr="001571C6">
        <w:rPr>
          <w:rFonts w:ascii="SimSun" w:eastAsia="SimSun" w:hAnsi="SimSun" w:cstheme="majorHAnsi" w:hint="eastAsia"/>
          <w:b/>
          <w:sz w:val="22"/>
          <w:szCs w:val="22"/>
          <w:lang w:eastAsia="zh-CN"/>
        </w:rPr>
        <w:t>法国电力集团将在转型过程中实施</w:t>
      </w:r>
      <w:r w:rsidR="000F0DB5" w:rsidRPr="001571C6">
        <w:rPr>
          <w:rFonts w:ascii="SimSun" w:eastAsia="SimSun" w:hAnsi="SimSun" w:cstheme="majorHAnsi" w:hint="eastAsia"/>
          <w:b/>
          <w:sz w:val="22"/>
          <w:szCs w:val="22"/>
          <w:lang w:eastAsia="zh-CN"/>
        </w:rPr>
        <w:t>透明、问责与对话的原则面对员工、员工代表和地方政府。</w:t>
      </w:r>
    </w:p>
    <w:p w14:paraId="5943A2F2" w14:textId="77777777" w:rsidR="001571C6" w:rsidRDefault="001571C6" w:rsidP="00304AE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p>
    <w:p w14:paraId="207505B0" w14:textId="43776005" w:rsidR="00795300" w:rsidRDefault="001571C6" w:rsidP="001571C6">
      <w:pPr>
        <w:pStyle w:val="NormalWeb"/>
        <w:kinsoku w:val="0"/>
        <w:overflowPunct w:val="0"/>
        <w:spacing w:before="0" w:beforeAutospacing="0" w:after="0" w:afterAutospacing="0" w:line="24" w:lineRule="atLeast"/>
        <w:textAlignment w:val="baseline"/>
        <w:rPr>
          <w:rFonts w:ascii="SimSun" w:eastAsia="SimSun" w:hAnsi="SimSun" w:cstheme="majorHAnsi"/>
          <w:sz w:val="22"/>
          <w:szCs w:val="22"/>
          <w:lang w:eastAsia="zh-CN"/>
        </w:rPr>
      </w:pPr>
      <w:r>
        <w:rPr>
          <w:rFonts w:ascii="SimSun" w:eastAsia="SimSun" w:hAnsi="SimSun" w:cstheme="majorHAnsi" w:hint="eastAsia"/>
          <w:sz w:val="22"/>
          <w:szCs w:val="22"/>
          <w:lang w:eastAsia="zh-CN"/>
        </w:rPr>
        <w:t>应在遵守</w:t>
      </w:r>
      <w:r w:rsidR="003D5C9C">
        <w:rPr>
          <w:rFonts w:ascii="SimSun" w:eastAsia="SimSun" w:hAnsi="SimSun" w:cstheme="majorHAnsi" w:hint="eastAsia"/>
          <w:sz w:val="22"/>
          <w:szCs w:val="22"/>
          <w:lang w:eastAsia="zh-CN"/>
        </w:rPr>
        <w:t>所在国</w:t>
      </w:r>
      <w:r w:rsidR="00FE2142">
        <w:rPr>
          <w:rFonts w:ascii="SimSun" w:eastAsia="SimSun" w:hAnsi="SimSun" w:cstheme="majorHAnsi" w:hint="eastAsia"/>
          <w:sz w:val="22"/>
          <w:szCs w:val="22"/>
          <w:lang w:eastAsia="zh-CN"/>
        </w:rPr>
        <w:t>法律、劳资关系实践、集体谈判程序的前提下确保上述面向员工代表的原则。</w:t>
      </w:r>
      <w:r w:rsidR="003E4F60">
        <w:rPr>
          <w:rFonts w:ascii="SimSun" w:eastAsia="SimSun" w:hAnsi="SimSun" w:cstheme="majorHAnsi" w:hint="eastAsia"/>
          <w:sz w:val="22"/>
          <w:szCs w:val="22"/>
          <w:lang w:eastAsia="zh-CN"/>
        </w:rPr>
        <w:t>有关信息应当及时</w:t>
      </w:r>
      <w:r w:rsidR="00E91E32">
        <w:rPr>
          <w:rFonts w:ascii="SimSun" w:eastAsia="SimSun" w:hAnsi="SimSun" w:cstheme="majorHAnsi" w:hint="eastAsia"/>
          <w:sz w:val="22"/>
          <w:szCs w:val="22"/>
          <w:lang w:eastAsia="zh-CN"/>
        </w:rPr>
        <w:t>予以</w:t>
      </w:r>
      <w:r w:rsidR="003E4F60">
        <w:rPr>
          <w:rFonts w:ascii="SimSun" w:eastAsia="SimSun" w:hAnsi="SimSun" w:cstheme="majorHAnsi" w:hint="eastAsia"/>
          <w:sz w:val="22"/>
          <w:szCs w:val="22"/>
          <w:lang w:eastAsia="zh-CN"/>
        </w:rPr>
        <w:t>提供</w:t>
      </w:r>
      <w:r w:rsidR="004165AB">
        <w:rPr>
          <w:rFonts w:ascii="SimSun" w:eastAsia="SimSun" w:hAnsi="SimSun" w:cstheme="majorHAnsi" w:hint="eastAsia"/>
          <w:sz w:val="22"/>
          <w:szCs w:val="22"/>
          <w:lang w:eastAsia="zh-CN"/>
        </w:rPr>
        <w:t>，以便进行共商</w:t>
      </w:r>
      <w:r w:rsidR="003D5C9C">
        <w:rPr>
          <w:rFonts w:ascii="SimSun" w:eastAsia="SimSun" w:hAnsi="SimSun" w:cstheme="majorHAnsi" w:hint="eastAsia"/>
          <w:sz w:val="22"/>
          <w:szCs w:val="22"/>
          <w:lang w:eastAsia="zh-CN"/>
        </w:rPr>
        <w:t>，尤其考虑到集团业务发展的背景：新投资、并购或</w:t>
      </w:r>
      <w:r w:rsidR="00E91E32">
        <w:rPr>
          <w:rFonts w:ascii="SimSun" w:eastAsia="SimSun" w:hAnsi="SimSun" w:cstheme="majorHAnsi" w:hint="eastAsia"/>
          <w:sz w:val="22"/>
          <w:szCs w:val="22"/>
          <w:lang w:eastAsia="zh-CN"/>
        </w:rPr>
        <w:t>出让</w:t>
      </w:r>
      <w:r w:rsidR="004165AB">
        <w:rPr>
          <w:rFonts w:ascii="SimSun" w:eastAsia="SimSun" w:hAnsi="SimSun" w:cstheme="majorHAnsi" w:hint="eastAsia"/>
          <w:sz w:val="22"/>
          <w:szCs w:val="22"/>
          <w:lang w:eastAsia="zh-CN"/>
        </w:rPr>
        <w:t>、重组、所</w:t>
      </w:r>
      <w:r w:rsidR="00E91E32">
        <w:rPr>
          <w:rFonts w:ascii="SimSun" w:eastAsia="SimSun" w:hAnsi="SimSun" w:cstheme="majorHAnsi" w:hint="eastAsia"/>
          <w:sz w:val="22"/>
          <w:szCs w:val="22"/>
          <w:lang w:eastAsia="zh-CN"/>
        </w:rPr>
        <w:t>属机构关闭</w:t>
      </w:r>
      <w:r w:rsidR="005E535A">
        <w:rPr>
          <w:rFonts w:ascii="SimSun" w:eastAsia="SimSun" w:hAnsi="SimSun" w:cstheme="majorHAnsi" w:hint="eastAsia"/>
          <w:sz w:val="22"/>
          <w:szCs w:val="22"/>
          <w:lang w:eastAsia="zh-CN"/>
        </w:rPr>
        <w:t>及业务终止。</w:t>
      </w:r>
    </w:p>
    <w:p w14:paraId="1156A8A3" w14:textId="4AB3D530" w:rsidR="005E535A" w:rsidRPr="00754F3E" w:rsidRDefault="004165AB" w:rsidP="00304AE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r>
        <w:rPr>
          <w:rFonts w:ascii="SimSun" w:eastAsia="SimSun" w:hAnsi="SimSun" w:cstheme="majorHAnsi" w:hint="eastAsia"/>
          <w:sz w:val="22"/>
          <w:szCs w:val="22"/>
          <w:lang w:eastAsia="zh-CN"/>
        </w:rPr>
        <w:t>信息与共商</w:t>
      </w:r>
      <w:r w:rsidR="005E535A">
        <w:rPr>
          <w:rFonts w:ascii="SimSun" w:eastAsia="SimSun" w:hAnsi="SimSun" w:cstheme="majorHAnsi" w:hint="eastAsia"/>
          <w:sz w:val="22"/>
          <w:szCs w:val="22"/>
          <w:lang w:eastAsia="zh-CN"/>
        </w:rPr>
        <w:t>关系到经济</w:t>
      </w:r>
      <w:r w:rsidR="008E00D6">
        <w:rPr>
          <w:rFonts w:ascii="SimSun" w:eastAsia="SimSun" w:hAnsi="SimSun" w:cstheme="majorHAnsi" w:hint="eastAsia"/>
          <w:sz w:val="22"/>
          <w:szCs w:val="22"/>
          <w:lang w:eastAsia="zh-CN"/>
        </w:rPr>
        <w:t>挑战、</w:t>
      </w:r>
      <w:r w:rsidR="005E535A">
        <w:rPr>
          <w:rFonts w:ascii="SimSun" w:eastAsia="SimSun" w:hAnsi="SimSun" w:cstheme="majorHAnsi" w:hint="eastAsia"/>
          <w:sz w:val="22"/>
          <w:szCs w:val="22"/>
          <w:lang w:eastAsia="zh-CN"/>
        </w:rPr>
        <w:t>决策</w:t>
      </w:r>
      <w:r w:rsidR="008E00D6">
        <w:rPr>
          <w:rFonts w:ascii="SimSun" w:eastAsia="SimSun" w:hAnsi="SimSun" w:cstheme="majorHAnsi" w:hint="eastAsia"/>
          <w:sz w:val="22"/>
          <w:szCs w:val="22"/>
          <w:lang w:eastAsia="zh-CN"/>
        </w:rPr>
        <w:t>导致</w:t>
      </w:r>
      <w:r w:rsidR="005E535A">
        <w:rPr>
          <w:rFonts w:ascii="SimSun" w:eastAsia="SimSun" w:hAnsi="SimSun" w:cstheme="majorHAnsi" w:hint="eastAsia"/>
          <w:sz w:val="22"/>
          <w:szCs w:val="22"/>
          <w:lang w:eastAsia="zh-CN"/>
        </w:rPr>
        <w:t>的后果</w:t>
      </w:r>
      <w:r w:rsidR="00B67F09">
        <w:rPr>
          <w:rFonts w:ascii="SimSun" w:eastAsia="SimSun" w:hAnsi="SimSun" w:cstheme="majorHAnsi" w:hint="eastAsia"/>
          <w:sz w:val="22"/>
          <w:szCs w:val="22"/>
          <w:lang w:eastAsia="zh-CN"/>
        </w:rPr>
        <w:t>、个人和集体的扶持</w:t>
      </w:r>
      <w:r w:rsidR="008E00D6">
        <w:rPr>
          <w:rFonts w:ascii="SimSun" w:eastAsia="SimSun" w:hAnsi="SimSun" w:cstheme="majorHAnsi" w:hint="eastAsia"/>
          <w:sz w:val="22"/>
          <w:szCs w:val="22"/>
          <w:lang w:eastAsia="zh-CN"/>
        </w:rPr>
        <w:t>措施的良好实施以及对这类措施</w:t>
      </w:r>
      <w:r w:rsidR="00C07815">
        <w:rPr>
          <w:rFonts w:ascii="SimSun" w:eastAsia="SimSun" w:hAnsi="SimSun" w:cstheme="majorHAnsi" w:hint="eastAsia"/>
          <w:sz w:val="22"/>
          <w:szCs w:val="22"/>
          <w:lang w:eastAsia="zh-CN"/>
        </w:rPr>
        <w:t>实施的无一例外的监督。</w:t>
      </w:r>
    </w:p>
    <w:p w14:paraId="0F163F2D" w14:textId="77777777" w:rsidR="00C07815" w:rsidRDefault="00C07815" w:rsidP="00304AE7">
      <w:pPr>
        <w:pStyle w:val="Default"/>
        <w:spacing w:line="24" w:lineRule="atLeast"/>
        <w:jc w:val="both"/>
        <w:rPr>
          <w:rFonts w:asciiTheme="majorHAnsi" w:eastAsiaTheme="minorHAnsi" w:hAnsiTheme="majorHAnsi" w:cstheme="majorHAnsi"/>
          <w:sz w:val="22"/>
          <w:szCs w:val="22"/>
          <w:lang w:val="fr-FR" w:eastAsia="zh-CN"/>
        </w:rPr>
      </w:pPr>
    </w:p>
    <w:p w14:paraId="638251D3" w14:textId="0FB42593" w:rsidR="00C07815" w:rsidRPr="00754F3E" w:rsidRDefault="0080486F" w:rsidP="00304AE7">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sz w:val="22"/>
          <w:szCs w:val="22"/>
          <w:lang w:val="fr-FR" w:eastAsia="zh-CN"/>
        </w:rPr>
        <w:t>为实现经济效益和社会效益的良好</w:t>
      </w:r>
      <w:r w:rsidR="00F730D9">
        <w:rPr>
          <w:rFonts w:ascii="SimSun" w:eastAsia="SimSun" w:hAnsi="SimSun" w:cstheme="majorHAnsi" w:hint="eastAsia"/>
          <w:sz w:val="22"/>
          <w:szCs w:val="22"/>
          <w:lang w:val="fr-FR" w:eastAsia="zh-CN"/>
        </w:rPr>
        <w:t>结合，</w:t>
      </w:r>
      <w:r w:rsidR="006867A2">
        <w:rPr>
          <w:rFonts w:ascii="SimSun" w:eastAsia="SimSun" w:hAnsi="SimSun" w:cstheme="majorHAnsi" w:hint="eastAsia"/>
          <w:sz w:val="22"/>
          <w:szCs w:val="22"/>
          <w:lang w:val="fr-FR" w:eastAsia="zh-CN"/>
        </w:rPr>
        <w:t>集团各企业</w:t>
      </w:r>
      <w:r w:rsidR="00F505EA">
        <w:rPr>
          <w:rFonts w:ascii="SimSun" w:eastAsia="SimSun" w:hAnsi="SimSun" w:cstheme="majorHAnsi" w:hint="eastAsia"/>
          <w:sz w:val="22"/>
          <w:szCs w:val="22"/>
          <w:lang w:val="fr-FR" w:eastAsia="zh-CN"/>
        </w:rPr>
        <w:t>积极开展各</w:t>
      </w:r>
      <w:r w:rsidR="00DD0266">
        <w:rPr>
          <w:rFonts w:ascii="SimSun" w:eastAsia="SimSun" w:hAnsi="SimSun" w:cstheme="majorHAnsi" w:hint="eastAsia"/>
          <w:sz w:val="22"/>
          <w:szCs w:val="22"/>
          <w:lang w:val="fr-FR" w:eastAsia="zh-CN"/>
        </w:rPr>
        <w:t>类</w:t>
      </w:r>
      <w:r w:rsidR="00F505EA">
        <w:rPr>
          <w:rFonts w:ascii="SimSun" w:eastAsia="SimSun" w:hAnsi="SimSun" w:cstheme="majorHAnsi" w:hint="eastAsia"/>
          <w:sz w:val="22"/>
          <w:szCs w:val="22"/>
          <w:lang w:val="fr-FR" w:eastAsia="zh-CN"/>
        </w:rPr>
        <w:t>职业发展前瞻工作。相关信息也会与员工和员工代表分享。</w:t>
      </w:r>
    </w:p>
    <w:p w14:paraId="61D5A1DB" w14:textId="77777777" w:rsidR="00F505EA" w:rsidRDefault="00F505EA"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p>
    <w:p w14:paraId="5BAF41B9" w14:textId="4401C58C" w:rsidR="00F505EA" w:rsidRPr="00754F3E" w:rsidRDefault="00F46B48"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r>
        <w:rPr>
          <w:rFonts w:ascii="SimSun" w:eastAsia="SimSun" w:hAnsi="SimSun" w:cstheme="majorHAnsi" w:hint="eastAsia"/>
          <w:sz w:val="22"/>
          <w:szCs w:val="22"/>
          <w:lang w:eastAsia="zh-CN"/>
        </w:rPr>
        <w:t>面向员工和地方政府的问责</w:t>
      </w:r>
      <w:r w:rsidR="000070EB">
        <w:rPr>
          <w:rFonts w:ascii="SimSun" w:eastAsia="SimSun" w:hAnsi="SimSun" w:cstheme="majorHAnsi" w:hint="eastAsia"/>
          <w:sz w:val="22"/>
          <w:szCs w:val="22"/>
          <w:lang w:eastAsia="zh-CN"/>
        </w:rPr>
        <w:t>原则旨在减少对员工的社会影响和对地区</w:t>
      </w:r>
      <w:r w:rsidR="007E42D7">
        <w:rPr>
          <w:rFonts w:ascii="SimSun" w:eastAsia="SimSun" w:hAnsi="SimSun" w:cstheme="majorHAnsi" w:hint="eastAsia"/>
          <w:sz w:val="22"/>
          <w:szCs w:val="22"/>
          <w:lang w:eastAsia="zh-CN"/>
        </w:rPr>
        <w:t>社会经济平衡的影响。</w:t>
      </w:r>
    </w:p>
    <w:p w14:paraId="57D6E7A5" w14:textId="208B103F" w:rsidR="007E42D7" w:rsidRDefault="007E42D7" w:rsidP="00952D8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p>
    <w:p w14:paraId="6A819CAD" w14:textId="7E2405A6" w:rsidR="007E42D7" w:rsidRPr="00754F3E" w:rsidRDefault="006974E6" w:rsidP="00952D8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zh-CN"/>
        </w:rPr>
      </w:pPr>
      <w:r>
        <w:rPr>
          <w:rFonts w:ascii="SimSun" w:eastAsia="SimSun" w:hAnsi="SimSun" w:cstheme="majorHAnsi" w:hint="eastAsia"/>
          <w:sz w:val="22"/>
          <w:szCs w:val="22"/>
          <w:lang w:eastAsia="zh-CN"/>
        </w:rPr>
        <w:t>因此，必须考虑能够避免裁员的措施，如让员工在同一家公司或集团的另一家公司再就业。</w:t>
      </w:r>
      <w:r w:rsidR="00F05BE3">
        <w:rPr>
          <w:rFonts w:ascii="SimSun" w:eastAsia="SimSun" w:hAnsi="SimSun" w:cstheme="majorHAnsi" w:hint="eastAsia"/>
          <w:sz w:val="22"/>
          <w:szCs w:val="22"/>
          <w:lang w:eastAsia="zh-CN"/>
        </w:rPr>
        <w:t>在</w:t>
      </w:r>
      <w:r>
        <w:rPr>
          <w:rFonts w:ascii="SimSun" w:eastAsia="SimSun" w:hAnsi="SimSun" w:cstheme="majorHAnsi" w:hint="eastAsia"/>
          <w:sz w:val="22"/>
          <w:szCs w:val="22"/>
          <w:lang w:eastAsia="zh-CN"/>
        </w:rPr>
        <w:t>不能避免裁员的情况下，</w:t>
      </w:r>
      <w:r w:rsidR="00F05BE3">
        <w:rPr>
          <w:rFonts w:ascii="SimSun" w:eastAsia="SimSun" w:hAnsi="SimSun" w:cstheme="majorHAnsi" w:hint="eastAsia"/>
          <w:sz w:val="22"/>
          <w:szCs w:val="22"/>
          <w:lang w:eastAsia="zh-CN"/>
        </w:rPr>
        <w:t>应当采取优于所在国法律最低要求的措施。员工被解聘后，应对其进行专门的辅助，以便其在集团内</w:t>
      </w:r>
      <w:r w:rsidR="001107BB">
        <w:rPr>
          <w:rFonts w:ascii="SimSun" w:eastAsia="SimSun" w:hAnsi="SimSun" w:cstheme="majorHAnsi" w:hint="eastAsia"/>
          <w:sz w:val="22"/>
          <w:szCs w:val="22"/>
          <w:lang w:eastAsia="zh-CN"/>
        </w:rPr>
        <w:t>或集团外找到新的岗位。在规划并实施上述措施时应与员工代表进行共商</w:t>
      </w:r>
      <w:r w:rsidR="00F05BE3">
        <w:rPr>
          <w:rFonts w:ascii="SimSun" w:eastAsia="SimSun" w:hAnsi="SimSun" w:cstheme="majorHAnsi" w:hint="eastAsia"/>
          <w:sz w:val="22"/>
          <w:szCs w:val="22"/>
          <w:lang w:eastAsia="zh-CN"/>
        </w:rPr>
        <w:t>。</w:t>
      </w:r>
    </w:p>
    <w:p w14:paraId="7D3A904C" w14:textId="77777777" w:rsidR="00A6774F" w:rsidRDefault="00A6774F" w:rsidP="00AD3816">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eastAsia="zh-CN"/>
        </w:rPr>
      </w:pPr>
    </w:p>
    <w:p w14:paraId="78CCD3F0" w14:textId="77777777" w:rsidR="004A3F03" w:rsidRPr="00754F3E" w:rsidRDefault="004A3F03" w:rsidP="00AD3816">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eastAsia="zh-CN"/>
        </w:rPr>
      </w:pPr>
    </w:p>
    <w:p w14:paraId="7CEA29A3" w14:textId="373EA9BA" w:rsidR="00C81E11" w:rsidRDefault="005B5C70" w:rsidP="005B5C70">
      <w:pPr>
        <w:spacing w:after="0" w:line="24" w:lineRule="atLeast"/>
        <w:rPr>
          <w:rFonts w:asciiTheme="majorHAnsi" w:hAnsiTheme="majorHAnsi" w:cstheme="majorHAnsi"/>
          <w:b/>
          <w:bCs/>
          <w:color w:val="C45911" w:themeColor="accent2" w:themeShade="BF"/>
          <w:kern w:val="24"/>
          <w:sz w:val="24"/>
          <w:szCs w:val="24"/>
          <w:lang w:eastAsia="zh-CN"/>
        </w:rPr>
      </w:pPr>
      <w:r w:rsidRPr="00754F3E">
        <w:rPr>
          <w:rFonts w:asciiTheme="majorHAnsi" w:hAnsiTheme="majorHAnsi" w:cstheme="majorHAnsi"/>
          <w:b/>
          <w:bCs/>
          <w:color w:val="C45911" w:themeColor="accent2" w:themeShade="BF"/>
          <w:kern w:val="24"/>
          <w:sz w:val="24"/>
          <w:szCs w:val="24"/>
          <w:lang w:eastAsia="zh-CN"/>
        </w:rPr>
        <w:t>12</w:t>
      </w:r>
      <w:r w:rsidR="00A07A88">
        <w:rPr>
          <w:rFonts w:asciiTheme="majorHAnsi" w:hAnsiTheme="majorHAnsi" w:cstheme="majorHAnsi"/>
          <w:b/>
          <w:bCs/>
          <w:color w:val="C45911" w:themeColor="accent2" w:themeShade="BF"/>
          <w:kern w:val="24"/>
          <w:sz w:val="24"/>
          <w:szCs w:val="24"/>
          <w:lang w:eastAsia="zh-CN"/>
        </w:rPr>
        <w:t xml:space="preserve">. </w:t>
      </w:r>
      <w:r w:rsidR="00A07A88">
        <w:rPr>
          <w:rFonts w:asciiTheme="majorHAnsi" w:hAnsiTheme="majorHAnsi" w:cstheme="majorHAnsi" w:hint="eastAsia"/>
          <w:b/>
          <w:bCs/>
          <w:color w:val="C45911" w:themeColor="accent2" w:themeShade="BF"/>
          <w:kern w:val="24"/>
          <w:sz w:val="24"/>
          <w:szCs w:val="24"/>
          <w:lang w:eastAsia="zh-CN"/>
        </w:rPr>
        <w:t>在集团内外及各个</w:t>
      </w:r>
      <w:r w:rsidR="00C81E11">
        <w:rPr>
          <w:rFonts w:asciiTheme="majorHAnsi" w:hAnsiTheme="majorHAnsi" w:cstheme="majorHAnsi" w:hint="eastAsia"/>
          <w:b/>
          <w:bCs/>
          <w:color w:val="C45911" w:themeColor="accent2" w:themeShade="BF"/>
          <w:kern w:val="24"/>
          <w:sz w:val="24"/>
          <w:szCs w:val="24"/>
          <w:lang w:eastAsia="zh-CN"/>
        </w:rPr>
        <w:t>地区推崇开放</w:t>
      </w:r>
      <w:r w:rsidR="00A07A88">
        <w:rPr>
          <w:rFonts w:asciiTheme="majorHAnsi" w:hAnsiTheme="majorHAnsi" w:cstheme="majorHAnsi" w:hint="eastAsia"/>
          <w:b/>
          <w:bCs/>
          <w:color w:val="C45911" w:themeColor="accent2" w:themeShade="BF"/>
          <w:kern w:val="24"/>
          <w:sz w:val="24"/>
          <w:szCs w:val="24"/>
          <w:lang w:eastAsia="zh-CN"/>
        </w:rPr>
        <w:t>精神</w:t>
      </w:r>
      <w:r w:rsidR="00C81E11">
        <w:rPr>
          <w:rFonts w:asciiTheme="majorHAnsi" w:hAnsiTheme="majorHAnsi" w:cstheme="majorHAnsi" w:hint="eastAsia"/>
          <w:b/>
          <w:bCs/>
          <w:color w:val="C45911" w:themeColor="accent2" w:themeShade="BF"/>
          <w:kern w:val="24"/>
          <w:sz w:val="24"/>
          <w:szCs w:val="24"/>
          <w:lang w:eastAsia="zh-CN"/>
        </w:rPr>
        <w:t>、倾听与对话</w:t>
      </w:r>
    </w:p>
    <w:p w14:paraId="504C6054" w14:textId="77777777" w:rsidR="00C81E11" w:rsidRDefault="00C81E11" w:rsidP="00754F3E">
      <w:pPr>
        <w:pStyle w:val="Default"/>
        <w:spacing w:line="24" w:lineRule="atLeast"/>
        <w:jc w:val="both"/>
        <w:rPr>
          <w:rFonts w:asciiTheme="majorHAnsi" w:eastAsiaTheme="minorHAnsi" w:hAnsiTheme="majorHAnsi" w:cstheme="majorHAnsi"/>
          <w:b/>
          <w:color w:val="auto"/>
          <w:sz w:val="22"/>
          <w:szCs w:val="22"/>
          <w:lang w:val="fr-FR" w:eastAsia="zh-CN"/>
        </w:rPr>
      </w:pPr>
    </w:p>
    <w:p w14:paraId="1D185334" w14:textId="68655AD2" w:rsidR="00C81E11" w:rsidRPr="00754F3E" w:rsidRDefault="00C81E11" w:rsidP="00754F3E">
      <w:pPr>
        <w:pStyle w:val="Default"/>
        <w:spacing w:line="24" w:lineRule="atLeast"/>
        <w:jc w:val="both"/>
        <w:rPr>
          <w:rFonts w:asciiTheme="majorHAnsi" w:eastAsiaTheme="minorHAnsi" w:hAnsiTheme="majorHAnsi" w:cstheme="majorHAnsi"/>
          <w:b/>
          <w:color w:val="auto"/>
          <w:sz w:val="22"/>
          <w:szCs w:val="22"/>
          <w:lang w:val="fr-FR" w:eastAsia="zh-CN"/>
        </w:rPr>
      </w:pPr>
      <w:r>
        <w:rPr>
          <w:rFonts w:ascii="SimSun" w:eastAsia="SimSun" w:hAnsi="SimSun" w:cstheme="majorHAnsi" w:hint="eastAsia"/>
          <w:b/>
          <w:color w:val="auto"/>
          <w:sz w:val="22"/>
          <w:szCs w:val="22"/>
          <w:lang w:val="fr-FR" w:eastAsia="zh-CN"/>
        </w:rPr>
        <w:t>法国电力集团将透明与信任作为其内部与外部关系的根本原则。集团致力于建设与员工、员工代表和其他利益攸关方的优质对话。</w:t>
      </w:r>
    </w:p>
    <w:p w14:paraId="637BA676" w14:textId="77777777" w:rsidR="0091387E" w:rsidRDefault="0091387E" w:rsidP="00754F3E">
      <w:pPr>
        <w:spacing w:after="0" w:line="24" w:lineRule="atLeast"/>
        <w:jc w:val="both"/>
        <w:rPr>
          <w:rFonts w:asciiTheme="majorHAnsi" w:eastAsiaTheme="minorEastAsia" w:hAnsiTheme="majorHAnsi" w:cstheme="majorHAnsi"/>
          <w:color w:val="000000"/>
          <w:sz w:val="24"/>
          <w:szCs w:val="24"/>
          <w:lang w:eastAsia="zh-TW"/>
        </w:rPr>
      </w:pPr>
    </w:p>
    <w:p w14:paraId="0B11D988" w14:textId="364720CE" w:rsidR="00427A67" w:rsidRPr="00427A67" w:rsidRDefault="00427A67" w:rsidP="00754F3E">
      <w:pPr>
        <w:spacing w:after="0" w:line="24" w:lineRule="atLeast"/>
        <w:jc w:val="both"/>
        <w:rPr>
          <w:rFonts w:ascii="SimSun" w:hAnsi="SimSun" w:cstheme="majorHAnsi"/>
          <w:color w:val="000000"/>
          <w:lang w:eastAsia="zh-CN"/>
        </w:rPr>
      </w:pPr>
      <w:r w:rsidRPr="00427A67">
        <w:rPr>
          <w:rFonts w:ascii="SimSun" w:hAnsi="SimSun" w:cstheme="majorHAnsi" w:hint="eastAsia"/>
          <w:color w:val="000000"/>
          <w:lang w:eastAsia="zh-CN"/>
        </w:rPr>
        <w:t>对外，在各个地区</w:t>
      </w:r>
      <w:r>
        <w:rPr>
          <w:rFonts w:ascii="SimSun" w:hAnsi="SimSun" w:cstheme="majorHAnsi" w:hint="eastAsia"/>
          <w:color w:val="000000"/>
          <w:lang w:eastAsia="zh-CN"/>
        </w:rPr>
        <w:t>，集团</w:t>
      </w:r>
      <w:r w:rsidR="00AF0E08">
        <w:rPr>
          <w:rFonts w:ascii="SimSun" w:hAnsi="SimSun" w:cstheme="majorHAnsi" w:hint="eastAsia"/>
          <w:color w:val="000000"/>
          <w:lang w:eastAsia="zh-CN"/>
        </w:rPr>
        <w:t>有意愿</w:t>
      </w:r>
      <w:r w:rsidR="000D0C71">
        <w:rPr>
          <w:rFonts w:ascii="SimSun" w:hAnsi="SimSun" w:cstheme="majorHAnsi" w:hint="eastAsia"/>
          <w:color w:val="000000"/>
          <w:lang w:eastAsia="zh-CN"/>
        </w:rPr>
        <w:t>积极倾听并考虑所有利益攸关方的渴求。集团承诺，在遵守所在</w:t>
      </w:r>
      <w:r w:rsidR="00A76884">
        <w:rPr>
          <w:rFonts w:ascii="SimSun" w:hAnsi="SimSun" w:cstheme="majorHAnsi" w:hint="eastAsia"/>
          <w:color w:val="000000"/>
          <w:lang w:eastAsia="zh-CN"/>
        </w:rPr>
        <w:t>国</w:t>
      </w:r>
      <w:r>
        <w:rPr>
          <w:rFonts w:ascii="SimSun" w:hAnsi="SimSun" w:cstheme="majorHAnsi" w:hint="eastAsia"/>
          <w:color w:val="000000"/>
          <w:lang w:eastAsia="zh-CN"/>
        </w:rPr>
        <w:t>法律的前提下，在全球各个地区，针对每个一新项目开展</w:t>
      </w:r>
      <w:r w:rsidR="006878B3">
        <w:rPr>
          <w:rFonts w:ascii="SimSun" w:hAnsi="SimSun" w:cstheme="majorHAnsi" w:hint="eastAsia"/>
          <w:color w:val="000000"/>
          <w:lang w:eastAsia="zh-CN"/>
        </w:rPr>
        <w:t>开放</w:t>
      </w:r>
      <w:r w:rsidR="000D0C71">
        <w:rPr>
          <w:rFonts w:ascii="SimSun" w:hAnsi="SimSun" w:cstheme="majorHAnsi" w:hint="eastAsia"/>
          <w:color w:val="000000"/>
          <w:lang w:eastAsia="zh-CN"/>
        </w:rPr>
        <w:t>坦诚的对话与共商</w:t>
      </w:r>
      <w:r w:rsidR="00EB0F33">
        <w:rPr>
          <w:rFonts w:ascii="SimSun" w:hAnsi="SimSun" w:cstheme="majorHAnsi" w:hint="eastAsia"/>
          <w:color w:val="000000"/>
          <w:lang w:eastAsia="zh-CN"/>
        </w:rPr>
        <w:t>。</w:t>
      </w:r>
    </w:p>
    <w:p w14:paraId="6EED34A0" w14:textId="77777777" w:rsidR="00EB0F33" w:rsidRDefault="00EB0F33" w:rsidP="00EB0F33">
      <w:pPr>
        <w:pStyle w:val="Default"/>
        <w:rPr>
          <w:lang w:val="fr-FR" w:eastAsia="zh-CN"/>
        </w:rPr>
      </w:pPr>
    </w:p>
    <w:p w14:paraId="1D08DC28" w14:textId="0E618EAE" w:rsidR="00EB0F33" w:rsidRDefault="00090DC7" w:rsidP="00EB0F33">
      <w:pPr>
        <w:pStyle w:val="Default"/>
        <w:rPr>
          <w:rFonts w:ascii="SimSun" w:eastAsia="SimSun" w:hAnsi="SimSun"/>
          <w:sz w:val="22"/>
          <w:szCs w:val="22"/>
          <w:lang w:val="fr-FR" w:eastAsia="zh-CN"/>
        </w:rPr>
      </w:pPr>
      <w:r w:rsidRPr="00090DC7">
        <w:rPr>
          <w:rFonts w:ascii="SimSun" w:eastAsia="SimSun" w:hAnsi="SimSun" w:hint="eastAsia"/>
          <w:sz w:val="22"/>
          <w:szCs w:val="22"/>
          <w:lang w:val="fr-FR" w:eastAsia="zh-CN"/>
        </w:rPr>
        <w:t>对内，各签署方</w:t>
      </w:r>
      <w:r w:rsidR="006878B3">
        <w:rPr>
          <w:rFonts w:ascii="SimSun" w:eastAsia="SimSun" w:hAnsi="SimSun" w:hint="eastAsia"/>
          <w:sz w:val="22"/>
          <w:szCs w:val="22"/>
          <w:lang w:val="fr-FR" w:eastAsia="zh-CN"/>
        </w:rPr>
        <w:t>希望使经理与团队间的对话成为信息分享和员工参与企业和集团发展的途径</w:t>
      </w:r>
      <w:r>
        <w:rPr>
          <w:rFonts w:ascii="SimSun" w:eastAsia="SimSun" w:hAnsi="SimSun" w:hint="eastAsia"/>
          <w:sz w:val="22"/>
          <w:szCs w:val="22"/>
          <w:lang w:val="fr-FR" w:eastAsia="zh-CN"/>
        </w:rPr>
        <w:t>。</w:t>
      </w:r>
    </w:p>
    <w:p w14:paraId="66FAD1F7" w14:textId="22569EA3" w:rsidR="00090DC7" w:rsidRPr="00090DC7" w:rsidRDefault="00525624" w:rsidP="00EB0F33">
      <w:pPr>
        <w:pStyle w:val="Default"/>
        <w:rPr>
          <w:sz w:val="22"/>
          <w:szCs w:val="22"/>
          <w:lang w:val="fr-FR" w:eastAsia="zh-CN"/>
        </w:rPr>
      </w:pPr>
      <w:r>
        <w:rPr>
          <w:rFonts w:ascii="SimSun" w:eastAsia="SimSun" w:hAnsi="SimSun" w:hint="eastAsia"/>
          <w:sz w:val="22"/>
          <w:szCs w:val="22"/>
          <w:lang w:val="fr-FR" w:eastAsia="zh-CN"/>
        </w:rPr>
        <w:t>法国电力集团内部的每一名</w:t>
      </w:r>
      <w:r w:rsidR="00090DC7">
        <w:rPr>
          <w:rFonts w:ascii="SimSun" w:eastAsia="SimSun" w:hAnsi="SimSun" w:hint="eastAsia"/>
          <w:sz w:val="22"/>
          <w:szCs w:val="22"/>
          <w:lang w:val="fr-FR" w:eastAsia="zh-CN"/>
        </w:rPr>
        <w:t>员工应当能与经理就其职业表现、培训和职业前景等交换意见。</w:t>
      </w:r>
    </w:p>
    <w:p w14:paraId="6AF5494C" w14:textId="77777777" w:rsidR="00EA602A" w:rsidRDefault="00EA602A" w:rsidP="00EA602A">
      <w:pPr>
        <w:pStyle w:val="Default"/>
        <w:rPr>
          <w:lang w:val="fr-FR" w:eastAsia="zh-CN"/>
        </w:rPr>
      </w:pPr>
    </w:p>
    <w:p w14:paraId="5F09D4A8" w14:textId="434CA876" w:rsidR="00EA602A" w:rsidRPr="00EA602A" w:rsidRDefault="00EA602A" w:rsidP="00EA602A">
      <w:pPr>
        <w:pStyle w:val="Default"/>
        <w:rPr>
          <w:sz w:val="22"/>
          <w:szCs w:val="22"/>
          <w:lang w:val="fr-FR" w:eastAsia="zh-CN"/>
        </w:rPr>
      </w:pPr>
      <w:r w:rsidRPr="00EA602A">
        <w:rPr>
          <w:rFonts w:ascii="SimSun" w:eastAsia="SimSun" w:hAnsi="SimSun" w:hint="eastAsia"/>
          <w:sz w:val="22"/>
          <w:szCs w:val="22"/>
          <w:lang w:val="fr-FR" w:eastAsia="zh-CN"/>
        </w:rPr>
        <w:t>建立在雇主与工会（员工代表）信任基础上的对话与集体谈判应成为</w:t>
      </w:r>
      <w:r>
        <w:rPr>
          <w:rFonts w:ascii="SimSun" w:eastAsia="SimSun" w:hAnsi="SimSun" w:hint="eastAsia"/>
          <w:sz w:val="22"/>
          <w:szCs w:val="22"/>
          <w:lang w:val="fr-FR" w:eastAsia="zh-CN"/>
        </w:rPr>
        <w:t>讨论</w:t>
      </w:r>
      <w:r w:rsidRPr="00EA602A">
        <w:rPr>
          <w:rFonts w:ascii="SimSun" w:eastAsia="SimSun" w:hAnsi="SimSun" w:hint="eastAsia"/>
          <w:sz w:val="22"/>
          <w:szCs w:val="22"/>
          <w:lang w:val="fr-FR" w:eastAsia="zh-CN"/>
        </w:rPr>
        <w:t>集团经济业绩和员工工作条件</w:t>
      </w:r>
      <w:r>
        <w:rPr>
          <w:rFonts w:ascii="SimSun" w:eastAsia="SimSun" w:hAnsi="SimSun" w:hint="eastAsia"/>
          <w:sz w:val="22"/>
          <w:szCs w:val="22"/>
          <w:lang w:val="fr-FR" w:eastAsia="zh-CN"/>
        </w:rPr>
        <w:t>的首选途径。</w:t>
      </w:r>
    </w:p>
    <w:p w14:paraId="69A0381C" w14:textId="77777777" w:rsidR="008E00A3" w:rsidRDefault="008E00A3" w:rsidP="00754F3E">
      <w:pPr>
        <w:pStyle w:val="CM23"/>
        <w:spacing w:line="24" w:lineRule="atLeast"/>
        <w:jc w:val="both"/>
        <w:rPr>
          <w:rFonts w:asciiTheme="majorHAnsi" w:eastAsiaTheme="minorHAnsi" w:hAnsiTheme="majorHAnsi" w:cstheme="majorHAnsi"/>
          <w:sz w:val="22"/>
          <w:szCs w:val="22"/>
          <w:lang w:val="fr-FR" w:eastAsia="zh-CN"/>
        </w:rPr>
      </w:pPr>
    </w:p>
    <w:p w14:paraId="6EE797F9" w14:textId="5C4D94E7" w:rsidR="00EA602A" w:rsidRDefault="00EA602A" w:rsidP="00EA602A">
      <w:pPr>
        <w:pStyle w:val="Default"/>
        <w:rPr>
          <w:rFonts w:ascii="SimSun" w:eastAsia="SimSun" w:hAnsi="SimSun"/>
          <w:sz w:val="22"/>
          <w:szCs w:val="22"/>
          <w:lang w:val="fr-FR" w:eastAsia="zh-CN"/>
        </w:rPr>
      </w:pPr>
      <w:r w:rsidRPr="00EA602A">
        <w:rPr>
          <w:rFonts w:ascii="SimSun" w:eastAsia="SimSun" w:hAnsi="SimSun" w:hint="eastAsia"/>
          <w:sz w:val="22"/>
          <w:szCs w:val="22"/>
          <w:lang w:val="fr-FR" w:eastAsia="zh-CN"/>
        </w:rPr>
        <w:t>法国电力集团承诺</w:t>
      </w:r>
      <w:r>
        <w:rPr>
          <w:rFonts w:ascii="SimSun" w:eastAsia="SimSun" w:hAnsi="SimSun" w:hint="eastAsia"/>
          <w:sz w:val="22"/>
          <w:szCs w:val="22"/>
          <w:lang w:val="fr-FR" w:eastAsia="zh-CN"/>
        </w:rPr>
        <w:t>，在遵守现行法律法规的前提下，尊重并保护工会组织的自主和独立性。集团将企业内的工会组织看作</w:t>
      </w:r>
      <w:r w:rsidR="00E2512A">
        <w:rPr>
          <w:rFonts w:ascii="SimSun" w:eastAsia="SimSun" w:hAnsi="SimSun" w:hint="eastAsia"/>
          <w:sz w:val="22"/>
          <w:szCs w:val="22"/>
          <w:lang w:val="fr-FR" w:eastAsia="zh-CN"/>
        </w:rPr>
        <w:t>对话方和</w:t>
      </w:r>
      <w:r>
        <w:rPr>
          <w:rFonts w:ascii="SimSun" w:eastAsia="SimSun" w:hAnsi="SimSun" w:hint="eastAsia"/>
          <w:sz w:val="22"/>
          <w:szCs w:val="22"/>
          <w:lang w:val="fr-FR" w:eastAsia="zh-CN"/>
        </w:rPr>
        <w:t>合作伙伴。</w:t>
      </w:r>
    </w:p>
    <w:p w14:paraId="2029B8F7" w14:textId="2C408A27" w:rsidR="0067470A" w:rsidRDefault="0067470A" w:rsidP="00EA602A">
      <w:pPr>
        <w:pStyle w:val="Default"/>
        <w:rPr>
          <w:rFonts w:ascii="SimSun" w:eastAsia="SimSun" w:hAnsi="SimSun"/>
          <w:sz w:val="22"/>
          <w:szCs w:val="22"/>
          <w:lang w:val="fr-FR" w:eastAsia="zh-CN"/>
        </w:rPr>
      </w:pPr>
      <w:r>
        <w:rPr>
          <w:rFonts w:ascii="SimSun" w:eastAsia="SimSun" w:hAnsi="SimSun" w:hint="eastAsia"/>
          <w:sz w:val="22"/>
          <w:szCs w:val="22"/>
          <w:lang w:val="fr-FR" w:eastAsia="zh-CN"/>
        </w:rPr>
        <w:t>法国电力集团</w:t>
      </w:r>
      <w:r w:rsidR="001F2D74">
        <w:rPr>
          <w:rFonts w:ascii="SimSun" w:eastAsia="SimSun" w:hAnsi="SimSun" w:hint="eastAsia"/>
          <w:sz w:val="22"/>
          <w:szCs w:val="22"/>
          <w:lang w:val="fr-FR" w:eastAsia="zh-CN"/>
        </w:rPr>
        <w:t>对其员工是否加入某一</w:t>
      </w:r>
      <w:r w:rsidR="00375695">
        <w:rPr>
          <w:rFonts w:ascii="SimSun" w:eastAsia="SimSun" w:hAnsi="SimSun" w:hint="eastAsia"/>
          <w:sz w:val="22"/>
          <w:szCs w:val="22"/>
          <w:lang w:val="fr-FR" w:eastAsia="zh-CN"/>
        </w:rPr>
        <w:t>工会或选择某一工会代表员工持严格中立</w:t>
      </w:r>
      <w:r w:rsidR="00C17F75">
        <w:rPr>
          <w:rFonts w:ascii="SimSun" w:eastAsia="SimSun" w:hAnsi="SimSun" w:hint="eastAsia"/>
          <w:sz w:val="22"/>
          <w:szCs w:val="22"/>
          <w:lang w:val="fr-FR" w:eastAsia="zh-CN"/>
        </w:rPr>
        <w:t>的</w:t>
      </w:r>
      <w:r w:rsidR="00375695">
        <w:rPr>
          <w:rFonts w:ascii="SimSun" w:eastAsia="SimSun" w:hAnsi="SimSun" w:hint="eastAsia"/>
          <w:sz w:val="22"/>
          <w:szCs w:val="22"/>
          <w:lang w:val="fr-FR" w:eastAsia="zh-CN"/>
        </w:rPr>
        <w:t>态度</w:t>
      </w:r>
      <w:r w:rsidR="00C17F75">
        <w:rPr>
          <w:rFonts w:ascii="SimSun" w:eastAsia="SimSun" w:hAnsi="SimSun" w:hint="eastAsia"/>
          <w:sz w:val="22"/>
          <w:szCs w:val="22"/>
          <w:lang w:val="fr-FR" w:eastAsia="zh-CN"/>
        </w:rPr>
        <w:t>。</w:t>
      </w:r>
    </w:p>
    <w:p w14:paraId="7FC42739" w14:textId="77777777" w:rsidR="004D1A59" w:rsidRDefault="004D1A59" w:rsidP="00754F3E">
      <w:pPr>
        <w:pStyle w:val="Default"/>
        <w:spacing w:line="24" w:lineRule="atLeast"/>
        <w:jc w:val="both"/>
        <w:rPr>
          <w:rFonts w:asciiTheme="majorHAnsi" w:eastAsiaTheme="minorHAnsi" w:hAnsiTheme="majorHAnsi" w:cstheme="majorHAnsi"/>
          <w:color w:val="auto"/>
          <w:sz w:val="22"/>
          <w:szCs w:val="22"/>
          <w:lang w:val="fr-FR" w:eastAsia="zh-CN"/>
        </w:rPr>
      </w:pPr>
    </w:p>
    <w:p w14:paraId="677ACC07" w14:textId="6773AC98" w:rsidR="006C1BA8" w:rsidRDefault="00D42E08" w:rsidP="00754F3E">
      <w:pPr>
        <w:pStyle w:val="Default"/>
        <w:spacing w:line="24" w:lineRule="atLeast"/>
        <w:jc w:val="both"/>
        <w:rPr>
          <w:rFonts w:ascii="SimSun" w:eastAsia="SimSun" w:hAnsi="SimSun" w:cstheme="majorHAnsi"/>
          <w:color w:val="auto"/>
          <w:sz w:val="22"/>
          <w:szCs w:val="22"/>
          <w:lang w:val="fr-FR" w:eastAsia="zh-CN"/>
        </w:rPr>
      </w:pPr>
      <w:r w:rsidRPr="00D42E08">
        <w:rPr>
          <w:rFonts w:ascii="SimSun" w:eastAsia="SimSun" w:hAnsi="SimSun" w:cstheme="majorHAnsi" w:hint="eastAsia"/>
          <w:color w:val="auto"/>
          <w:sz w:val="22"/>
          <w:szCs w:val="22"/>
          <w:lang w:val="fr-FR" w:eastAsia="zh-CN"/>
        </w:rPr>
        <w:t>员工不应因</w:t>
      </w:r>
      <w:r>
        <w:rPr>
          <w:rFonts w:ascii="SimSun" w:eastAsia="SimSun" w:hAnsi="SimSun" w:cstheme="majorHAnsi" w:hint="eastAsia"/>
          <w:color w:val="auto"/>
          <w:sz w:val="22"/>
          <w:szCs w:val="22"/>
          <w:lang w:val="fr-FR" w:eastAsia="zh-CN"/>
        </w:rPr>
        <w:t>加入某工会组织或参与工会活动而受到歧视，</w:t>
      </w:r>
    </w:p>
    <w:p w14:paraId="455251E2" w14:textId="7F3888C2" w:rsidR="00D42E08" w:rsidRPr="00AF26AD" w:rsidRDefault="00D42E08" w:rsidP="00AF26AD">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应为员工代表提供</w:t>
      </w:r>
      <w:r w:rsidR="00D52995">
        <w:rPr>
          <w:rFonts w:ascii="SimSun" w:eastAsia="SimSun" w:hAnsi="SimSun" w:cstheme="majorHAnsi" w:hint="eastAsia"/>
          <w:color w:val="auto"/>
          <w:sz w:val="22"/>
          <w:szCs w:val="22"/>
          <w:lang w:val="fr-FR" w:eastAsia="zh-CN"/>
        </w:rPr>
        <w:t>履行</w:t>
      </w:r>
      <w:r>
        <w:rPr>
          <w:rFonts w:ascii="SimSun" w:eastAsia="SimSun" w:hAnsi="SimSun" w:cstheme="majorHAnsi" w:hint="eastAsia"/>
          <w:color w:val="auto"/>
          <w:sz w:val="22"/>
          <w:szCs w:val="22"/>
          <w:lang w:val="fr-FR" w:eastAsia="zh-CN"/>
        </w:rPr>
        <w:t>其使命的便利。</w:t>
      </w:r>
    </w:p>
    <w:p w14:paraId="021C2A31" w14:textId="77777777" w:rsidR="00D42E08" w:rsidRPr="00754F3E" w:rsidRDefault="00D42E08" w:rsidP="00754F3E">
      <w:pPr>
        <w:spacing w:after="0" w:line="24" w:lineRule="atLeast"/>
        <w:jc w:val="both"/>
        <w:rPr>
          <w:rFonts w:asciiTheme="majorHAnsi" w:hAnsiTheme="majorHAnsi" w:cstheme="majorHAnsi"/>
          <w:b/>
          <w:lang w:eastAsia="zh-CN"/>
        </w:rPr>
      </w:pPr>
    </w:p>
    <w:p w14:paraId="5E9D255B" w14:textId="4A2B09F9" w:rsidR="008D2ABA" w:rsidRPr="00754F3E" w:rsidRDefault="00D52995"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采取上述对话的前提是，法国电力集团须积极倾听员工、客户和所有利益攸关方</w:t>
      </w:r>
      <w:r w:rsidR="00432DD4">
        <w:rPr>
          <w:rFonts w:asciiTheme="majorHAnsi" w:hAnsiTheme="majorHAnsi" w:cstheme="majorHAnsi" w:hint="eastAsia"/>
          <w:lang w:eastAsia="zh-CN"/>
        </w:rPr>
        <w:t>的意见</w:t>
      </w:r>
      <w:r>
        <w:rPr>
          <w:rFonts w:asciiTheme="majorHAnsi" w:hAnsiTheme="majorHAnsi" w:cstheme="majorHAnsi" w:hint="eastAsia"/>
          <w:lang w:eastAsia="zh-CN"/>
        </w:rPr>
        <w:t>。法国电力集团为此特别关注员工的工会活动，并定期评估这方面的进展。法国电力集团</w:t>
      </w:r>
      <w:r w:rsidR="007C61B5">
        <w:rPr>
          <w:rFonts w:asciiTheme="majorHAnsi" w:hAnsiTheme="majorHAnsi" w:cstheme="majorHAnsi" w:hint="eastAsia"/>
          <w:lang w:eastAsia="zh-CN"/>
        </w:rPr>
        <w:t>注重提供优质服务，会在每年评估客户满意度。</w:t>
      </w:r>
    </w:p>
    <w:p w14:paraId="4DAEEA3A" w14:textId="77777777" w:rsidR="00724990" w:rsidRPr="00754F3E" w:rsidRDefault="00724990" w:rsidP="00754F3E">
      <w:pPr>
        <w:spacing w:after="0" w:line="24" w:lineRule="atLeast"/>
        <w:jc w:val="both"/>
        <w:rPr>
          <w:rFonts w:asciiTheme="majorHAnsi" w:hAnsiTheme="majorHAnsi" w:cstheme="majorHAnsi"/>
          <w:b/>
          <w:lang w:eastAsia="zh-CN"/>
        </w:rPr>
      </w:pPr>
      <w:r w:rsidRPr="00754F3E">
        <w:rPr>
          <w:rFonts w:asciiTheme="majorHAnsi" w:hAnsiTheme="majorHAnsi" w:cstheme="majorHAnsi"/>
          <w:b/>
          <w:lang w:eastAsia="zh-CN"/>
        </w:rPr>
        <w:br w:type="page"/>
      </w:r>
    </w:p>
    <w:p w14:paraId="50E668FC" w14:textId="00F5B7C1" w:rsidR="003F3621" w:rsidRDefault="00CE7D99" w:rsidP="00AD3816">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eastAsia="zh-CN"/>
        </w:rPr>
      </w:pPr>
      <w:r>
        <w:rPr>
          <w:rFonts w:asciiTheme="majorHAnsi" w:eastAsia="SimSun" w:hAnsiTheme="majorHAnsi" w:cstheme="majorHAnsi" w:hint="eastAsia"/>
          <w:b/>
          <w:bCs/>
          <w:caps/>
          <w:color w:val="1F4E79" w:themeColor="accent1" w:themeShade="80"/>
          <w:kern w:val="24"/>
          <w:sz w:val="32"/>
          <w:szCs w:val="32"/>
          <w:lang w:eastAsia="zh-CN"/>
        </w:rPr>
        <w:t>对当</w:t>
      </w:r>
      <w:r w:rsidR="003F3621">
        <w:rPr>
          <w:rFonts w:asciiTheme="majorHAnsi" w:eastAsia="SimSun" w:hAnsiTheme="majorHAnsi" w:cstheme="majorHAnsi" w:hint="eastAsia"/>
          <w:b/>
          <w:bCs/>
          <w:caps/>
          <w:color w:val="1F4E79" w:themeColor="accent1" w:themeShade="80"/>
          <w:kern w:val="24"/>
          <w:sz w:val="32"/>
          <w:szCs w:val="32"/>
          <w:lang w:eastAsia="zh-CN"/>
        </w:rPr>
        <w:t>地居民的支持和对</w:t>
      </w:r>
      <w:r>
        <w:rPr>
          <w:rFonts w:asciiTheme="majorHAnsi" w:eastAsia="SimSun" w:hAnsiTheme="majorHAnsi" w:cstheme="majorHAnsi" w:hint="eastAsia"/>
          <w:b/>
          <w:bCs/>
          <w:caps/>
          <w:color w:val="1F4E79" w:themeColor="accent1" w:themeShade="80"/>
          <w:kern w:val="24"/>
          <w:sz w:val="32"/>
          <w:szCs w:val="32"/>
          <w:lang w:eastAsia="zh-CN"/>
        </w:rPr>
        <w:t>各</w:t>
      </w:r>
      <w:r w:rsidR="003F3621">
        <w:rPr>
          <w:rFonts w:asciiTheme="majorHAnsi" w:eastAsia="SimSun" w:hAnsiTheme="majorHAnsi" w:cstheme="majorHAnsi" w:hint="eastAsia"/>
          <w:b/>
          <w:bCs/>
          <w:caps/>
          <w:color w:val="1F4E79" w:themeColor="accent1" w:themeShade="80"/>
          <w:kern w:val="24"/>
          <w:sz w:val="32"/>
          <w:szCs w:val="32"/>
          <w:lang w:eastAsia="zh-CN"/>
        </w:rPr>
        <w:t>地区的影响</w:t>
      </w:r>
    </w:p>
    <w:p w14:paraId="3F6A3728" w14:textId="77777777" w:rsidR="00EF39DD" w:rsidRPr="00754F3E" w:rsidRDefault="00EF39DD" w:rsidP="00F43A25">
      <w:pPr>
        <w:spacing w:after="0" w:line="24" w:lineRule="atLeast"/>
        <w:jc w:val="both"/>
        <w:rPr>
          <w:rFonts w:asciiTheme="majorHAnsi" w:hAnsiTheme="majorHAnsi" w:cstheme="majorHAnsi"/>
          <w:b/>
          <w:bCs/>
          <w:color w:val="C45911" w:themeColor="accent2" w:themeShade="BF"/>
          <w:kern w:val="24"/>
          <w:sz w:val="24"/>
          <w:szCs w:val="24"/>
          <w:lang w:eastAsia="zh-CN"/>
        </w:rPr>
      </w:pPr>
    </w:p>
    <w:p w14:paraId="1BC3D813" w14:textId="26266BBF" w:rsidR="003F3621" w:rsidRDefault="00F43A25" w:rsidP="00F43A25">
      <w:pPr>
        <w:spacing w:after="0" w:line="24" w:lineRule="atLeast"/>
        <w:jc w:val="both"/>
        <w:rPr>
          <w:rFonts w:asciiTheme="majorHAnsi" w:hAnsiTheme="majorHAnsi" w:cstheme="majorHAnsi"/>
          <w:b/>
          <w:bCs/>
          <w:color w:val="C45911" w:themeColor="accent2" w:themeShade="BF"/>
          <w:kern w:val="24"/>
          <w:sz w:val="24"/>
          <w:szCs w:val="24"/>
          <w:lang w:eastAsia="zh-CN"/>
        </w:rPr>
      </w:pPr>
      <w:r w:rsidRPr="00754F3E">
        <w:rPr>
          <w:rFonts w:asciiTheme="majorHAnsi" w:hAnsiTheme="majorHAnsi" w:cstheme="majorHAnsi"/>
          <w:b/>
          <w:bCs/>
          <w:color w:val="C45911" w:themeColor="accent2" w:themeShade="BF"/>
          <w:kern w:val="24"/>
          <w:sz w:val="24"/>
          <w:szCs w:val="24"/>
          <w:lang w:eastAsia="zh-CN"/>
        </w:rPr>
        <w:t>13</w:t>
      </w:r>
      <w:r w:rsidR="00343F1B">
        <w:rPr>
          <w:rFonts w:asciiTheme="majorHAnsi" w:hAnsiTheme="majorHAnsi" w:cstheme="majorHAnsi"/>
          <w:b/>
          <w:bCs/>
          <w:color w:val="C45911" w:themeColor="accent2" w:themeShade="BF"/>
          <w:kern w:val="24"/>
          <w:sz w:val="24"/>
          <w:szCs w:val="24"/>
          <w:lang w:eastAsia="zh-CN"/>
        </w:rPr>
        <w:t xml:space="preserve">. </w:t>
      </w:r>
      <w:r w:rsidR="00CE7D99">
        <w:rPr>
          <w:rFonts w:asciiTheme="majorHAnsi" w:hAnsiTheme="majorHAnsi" w:cstheme="majorHAnsi" w:hint="eastAsia"/>
          <w:b/>
          <w:bCs/>
          <w:color w:val="C45911" w:themeColor="accent2" w:themeShade="BF"/>
          <w:kern w:val="24"/>
          <w:sz w:val="24"/>
          <w:szCs w:val="24"/>
          <w:lang w:eastAsia="zh-CN"/>
        </w:rPr>
        <w:t>成为</w:t>
      </w:r>
      <w:r w:rsidR="00E41919">
        <w:rPr>
          <w:rFonts w:asciiTheme="majorHAnsi" w:hAnsiTheme="majorHAnsi" w:cstheme="majorHAnsi" w:hint="eastAsia"/>
          <w:b/>
          <w:bCs/>
          <w:color w:val="C45911" w:themeColor="accent2" w:themeShade="BF"/>
          <w:kern w:val="24"/>
          <w:sz w:val="24"/>
          <w:szCs w:val="24"/>
          <w:lang w:eastAsia="zh-CN"/>
        </w:rPr>
        <w:t>地区经济和社会发展</w:t>
      </w:r>
      <w:r w:rsidR="00CE7D99">
        <w:rPr>
          <w:rFonts w:asciiTheme="majorHAnsi" w:hAnsiTheme="majorHAnsi" w:cstheme="majorHAnsi" w:hint="eastAsia"/>
          <w:b/>
          <w:bCs/>
          <w:color w:val="C45911" w:themeColor="accent2" w:themeShade="BF"/>
          <w:kern w:val="24"/>
          <w:sz w:val="24"/>
          <w:szCs w:val="24"/>
          <w:lang w:eastAsia="zh-CN"/>
        </w:rPr>
        <w:t>的积极参与方</w:t>
      </w:r>
    </w:p>
    <w:p w14:paraId="7BC44C84" w14:textId="77777777" w:rsidR="0091387E" w:rsidRPr="00754F3E" w:rsidRDefault="0091387E" w:rsidP="00AD3816">
      <w:pPr>
        <w:spacing w:after="0" w:line="24" w:lineRule="atLeast"/>
        <w:jc w:val="both"/>
        <w:rPr>
          <w:rFonts w:asciiTheme="majorHAnsi" w:hAnsiTheme="majorHAnsi" w:cstheme="majorHAnsi"/>
          <w:b/>
          <w:bCs/>
          <w:color w:val="FFA02F"/>
          <w:kern w:val="24"/>
          <w:sz w:val="24"/>
          <w:szCs w:val="24"/>
          <w:lang w:eastAsia="zh-CN"/>
        </w:rPr>
      </w:pPr>
    </w:p>
    <w:p w14:paraId="75DF8AE8" w14:textId="3591EAED" w:rsidR="00692696" w:rsidRPr="00974320" w:rsidRDefault="00692696" w:rsidP="00692696">
      <w:pPr>
        <w:pStyle w:val="Default"/>
        <w:rPr>
          <w:b/>
          <w:lang w:val="fr-FR" w:eastAsia="zh-CN"/>
        </w:rPr>
      </w:pPr>
      <w:r w:rsidRPr="00974320">
        <w:rPr>
          <w:rFonts w:ascii="SimSun" w:eastAsia="SimSun" w:hAnsi="SimSun" w:hint="eastAsia"/>
          <w:b/>
          <w:lang w:val="fr-FR" w:eastAsia="zh-CN"/>
        </w:rPr>
        <w:t>法国电力集团</w:t>
      </w:r>
      <w:r w:rsidR="00974320" w:rsidRPr="00974320">
        <w:rPr>
          <w:rFonts w:ascii="SimSun" w:eastAsia="SimSun" w:hAnsi="SimSun" w:hint="eastAsia"/>
          <w:b/>
          <w:lang w:val="fr-FR" w:eastAsia="zh-CN"/>
        </w:rPr>
        <w:t>积极融入所处地区和社区</w:t>
      </w:r>
      <w:r w:rsidR="00DD353E">
        <w:rPr>
          <w:rFonts w:ascii="SimSun" w:eastAsia="SimSun" w:hAnsi="SimSun" w:hint="eastAsia"/>
          <w:b/>
          <w:lang w:val="fr-FR" w:eastAsia="zh-CN"/>
        </w:rPr>
        <w:t>。</w:t>
      </w:r>
    </w:p>
    <w:p w14:paraId="7818EAAF" w14:textId="77777777" w:rsidR="00B977F8" w:rsidRDefault="00B977F8" w:rsidP="00754F3E">
      <w:pPr>
        <w:pStyle w:val="Default"/>
        <w:spacing w:line="24" w:lineRule="atLeast"/>
        <w:jc w:val="both"/>
        <w:rPr>
          <w:rFonts w:asciiTheme="majorHAnsi" w:eastAsiaTheme="minorHAnsi" w:hAnsiTheme="majorHAnsi" w:cstheme="majorHAnsi"/>
          <w:sz w:val="22"/>
          <w:szCs w:val="22"/>
          <w:lang w:val="fr-FR" w:eastAsia="zh-CN"/>
        </w:rPr>
      </w:pPr>
    </w:p>
    <w:p w14:paraId="75BA4BF4" w14:textId="14EA9730" w:rsidR="00A534B5" w:rsidRDefault="00974320" w:rsidP="00754F3E">
      <w:pPr>
        <w:pStyle w:val="Default"/>
        <w:spacing w:line="24" w:lineRule="atLeast"/>
        <w:jc w:val="both"/>
        <w:rPr>
          <w:rFonts w:ascii="SimSun" w:eastAsia="SimSun" w:hAnsi="SimSun" w:cstheme="majorHAnsi"/>
          <w:sz w:val="22"/>
          <w:szCs w:val="22"/>
          <w:lang w:val="fr-FR" w:eastAsia="zh-CN"/>
        </w:rPr>
      </w:pPr>
      <w:r>
        <w:rPr>
          <w:rFonts w:ascii="SimSun" w:eastAsia="SimSun" w:hAnsi="SimSun" w:cstheme="majorHAnsi" w:hint="eastAsia"/>
          <w:sz w:val="22"/>
          <w:szCs w:val="22"/>
          <w:lang w:val="fr-FR" w:eastAsia="zh-CN"/>
        </w:rPr>
        <w:t>各签署方</w:t>
      </w:r>
      <w:r w:rsidR="009E7C74">
        <w:rPr>
          <w:rFonts w:ascii="SimSun" w:eastAsia="SimSun" w:hAnsi="SimSun" w:cstheme="majorHAnsi" w:hint="eastAsia"/>
          <w:sz w:val="22"/>
          <w:szCs w:val="22"/>
          <w:lang w:val="fr-FR" w:eastAsia="zh-CN"/>
        </w:rPr>
        <w:t>支持</w:t>
      </w:r>
      <w:r w:rsidR="005C6AA4">
        <w:rPr>
          <w:rFonts w:ascii="SimSun" w:eastAsia="SimSun" w:hAnsi="SimSun" w:cstheme="majorHAnsi" w:hint="eastAsia"/>
          <w:sz w:val="22"/>
          <w:szCs w:val="22"/>
          <w:lang w:val="fr-FR" w:eastAsia="zh-CN"/>
        </w:rPr>
        <w:t>保护环境和向可持续</w:t>
      </w:r>
      <w:r w:rsidR="00A534B5">
        <w:rPr>
          <w:rFonts w:ascii="SimSun" w:eastAsia="SimSun" w:hAnsi="SimSun" w:cstheme="majorHAnsi" w:hint="eastAsia"/>
          <w:sz w:val="22"/>
          <w:szCs w:val="22"/>
          <w:lang w:val="fr-FR" w:eastAsia="zh-CN"/>
        </w:rPr>
        <w:t>和社会责任型经济转型的行动。</w:t>
      </w:r>
    </w:p>
    <w:p w14:paraId="06B6CC6E" w14:textId="77777777" w:rsidR="0029693A" w:rsidRDefault="00A534B5" w:rsidP="00754F3E">
      <w:pPr>
        <w:pStyle w:val="Default"/>
        <w:spacing w:line="24" w:lineRule="atLeast"/>
        <w:jc w:val="both"/>
        <w:rPr>
          <w:rFonts w:ascii="SimSun" w:eastAsia="SimSun" w:hAnsi="SimSun" w:cstheme="majorHAnsi"/>
          <w:sz w:val="22"/>
          <w:szCs w:val="22"/>
          <w:lang w:val="fr-FR" w:eastAsia="zh-CN"/>
        </w:rPr>
      </w:pPr>
      <w:r>
        <w:rPr>
          <w:rFonts w:ascii="SimSun" w:eastAsia="SimSun" w:hAnsi="SimSun" w:cstheme="majorHAnsi" w:hint="eastAsia"/>
          <w:sz w:val="22"/>
          <w:szCs w:val="22"/>
          <w:lang w:val="fr-FR" w:eastAsia="zh-CN"/>
        </w:rPr>
        <w:t>集团将避免生成常规垃圾，促进垃圾回收和再利用。</w:t>
      </w:r>
    </w:p>
    <w:p w14:paraId="44636C87" w14:textId="2DCD5015" w:rsidR="00A534B5" w:rsidRDefault="00A534B5" w:rsidP="00754F3E">
      <w:pPr>
        <w:pStyle w:val="Default"/>
        <w:spacing w:line="24" w:lineRule="atLeast"/>
        <w:jc w:val="both"/>
        <w:rPr>
          <w:rFonts w:ascii="SimSun" w:eastAsia="SimSun" w:hAnsi="SimSun" w:cstheme="majorHAnsi"/>
          <w:sz w:val="22"/>
          <w:szCs w:val="22"/>
          <w:lang w:val="fr-FR" w:eastAsia="zh-CN"/>
        </w:rPr>
      </w:pPr>
      <w:r>
        <w:rPr>
          <w:rFonts w:ascii="SimSun" w:eastAsia="SimSun" w:hAnsi="SimSun" w:cstheme="majorHAnsi" w:hint="eastAsia"/>
          <w:sz w:val="22"/>
          <w:szCs w:val="22"/>
          <w:lang w:val="fr-FR" w:eastAsia="zh-CN"/>
        </w:rPr>
        <w:t>集团也通过对新工程</w:t>
      </w:r>
      <w:r w:rsidR="00832B8E">
        <w:rPr>
          <w:rFonts w:ascii="SimSun" w:eastAsia="SimSun" w:hAnsi="SimSun" w:cstheme="majorHAnsi" w:hint="eastAsia"/>
          <w:sz w:val="22"/>
          <w:szCs w:val="22"/>
          <w:lang w:val="fr-FR" w:eastAsia="zh-CN"/>
        </w:rPr>
        <w:t>的环境嵌入设计和环境研究促进对环境的保护。</w:t>
      </w:r>
    </w:p>
    <w:p w14:paraId="67B3AF85" w14:textId="77777777" w:rsidR="00832B8E" w:rsidRDefault="00832B8E" w:rsidP="00754F3E">
      <w:pPr>
        <w:pStyle w:val="Default"/>
        <w:spacing w:line="24" w:lineRule="atLeast"/>
        <w:jc w:val="both"/>
        <w:rPr>
          <w:rFonts w:asciiTheme="majorHAnsi" w:hAnsiTheme="majorHAnsi" w:cstheme="majorHAnsi"/>
          <w:sz w:val="22"/>
          <w:szCs w:val="22"/>
          <w:lang w:val="fr-FR"/>
        </w:rPr>
      </w:pPr>
    </w:p>
    <w:p w14:paraId="73617BAC" w14:textId="2A24354E" w:rsidR="00832B8E" w:rsidRPr="00754F3E" w:rsidRDefault="00E725E7" w:rsidP="00754F3E">
      <w:pPr>
        <w:pStyle w:val="Default"/>
        <w:spacing w:line="24" w:lineRule="atLeast"/>
        <w:jc w:val="both"/>
        <w:rPr>
          <w:rFonts w:asciiTheme="majorHAnsi" w:hAnsiTheme="majorHAnsi" w:cstheme="majorHAnsi"/>
          <w:sz w:val="22"/>
          <w:szCs w:val="22"/>
          <w:lang w:val="fr-FR"/>
        </w:rPr>
      </w:pPr>
      <w:r>
        <w:rPr>
          <w:rFonts w:ascii="SimSun" w:eastAsia="SimSun" w:hAnsi="SimSun" w:cstheme="majorHAnsi" w:hint="eastAsia"/>
          <w:sz w:val="22"/>
          <w:szCs w:val="22"/>
          <w:lang w:val="fr-FR" w:eastAsia="zh-CN"/>
        </w:rPr>
        <w:t>法国电力集团</w:t>
      </w:r>
      <w:r w:rsidR="0041264E">
        <w:rPr>
          <w:rFonts w:ascii="SimSun" w:eastAsia="SimSun" w:hAnsi="SimSun" w:cstheme="majorHAnsi" w:hint="eastAsia"/>
          <w:sz w:val="22"/>
          <w:szCs w:val="22"/>
          <w:lang w:val="fr-FR" w:eastAsia="zh-CN"/>
        </w:rPr>
        <w:t>开发下游电力应用（楼宇、交通、工业……）</w:t>
      </w:r>
      <w:r w:rsidR="00462C9F">
        <w:rPr>
          <w:rFonts w:ascii="SimSun" w:eastAsia="SimSun" w:hAnsi="SimSun" w:cstheme="majorHAnsi" w:hint="eastAsia"/>
          <w:sz w:val="22"/>
          <w:szCs w:val="22"/>
          <w:lang w:val="fr-FR" w:eastAsia="zh-CN"/>
        </w:rPr>
        <w:t>及创新能效方案，让客户有效使用电能。</w:t>
      </w:r>
    </w:p>
    <w:p w14:paraId="2D2C8E54" w14:textId="77777777" w:rsidR="00462C9F" w:rsidRDefault="00462C9F" w:rsidP="00754F3E">
      <w:pPr>
        <w:kinsoku w:val="0"/>
        <w:overflowPunct w:val="0"/>
        <w:spacing w:after="0" w:line="24" w:lineRule="atLeast"/>
        <w:jc w:val="both"/>
        <w:textAlignment w:val="baseline"/>
        <w:rPr>
          <w:rFonts w:asciiTheme="majorHAnsi" w:hAnsiTheme="majorHAnsi" w:cstheme="majorHAnsi"/>
          <w:color w:val="000000"/>
          <w:lang w:eastAsia="zh-CN"/>
        </w:rPr>
      </w:pPr>
    </w:p>
    <w:p w14:paraId="13DDDF1B" w14:textId="2FAC9170" w:rsidR="002C6F25" w:rsidRPr="00754F3E" w:rsidRDefault="00B91F58" w:rsidP="00754F3E">
      <w:pPr>
        <w:kinsoku w:val="0"/>
        <w:overflowPunct w:val="0"/>
        <w:spacing w:after="0" w:line="24" w:lineRule="atLeast"/>
        <w:jc w:val="both"/>
        <w:textAlignment w:val="baseline"/>
        <w:rPr>
          <w:rFonts w:asciiTheme="majorHAnsi" w:hAnsiTheme="majorHAnsi" w:cstheme="majorHAnsi"/>
          <w:color w:val="000000"/>
          <w:lang w:eastAsia="zh-CN"/>
        </w:rPr>
      </w:pPr>
      <w:r>
        <w:rPr>
          <w:rFonts w:asciiTheme="majorHAnsi" w:hAnsiTheme="majorHAnsi" w:cstheme="majorHAnsi" w:hint="eastAsia"/>
          <w:color w:val="000000"/>
          <w:lang w:eastAsia="zh-CN"/>
        </w:rPr>
        <w:t>在集团用车和员工用车方面，</w:t>
      </w:r>
      <w:r w:rsidR="00462C9F">
        <w:rPr>
          <w:rFonts w:asciiTheme="majorHAnsi" w:hAnsiTheme="majorHAnsi" w:cstheme="majorHAnsi" w:hint="eastAsia"/>
          <w:color w:val="000000"/>
          <w:lang w:eastAsia="zh-CN"/>
        </w:rPr>
        <w:t>集团鼓励</w:t>
      </w:r>
      <w:r>
        <w:rPr>
          <w:rFonts w:asciiTheme="majorHAnsi" w:hAnsiTheme="majorHAnsi" w:cstheme="majorHAnsi" w:hint="eastAsia"/>
          <w:color w:val="000000"/>
          <w:lang w:eastAsia="zh-CN"/>
        </w:rPr>
        <w:t>新型可持续出行方式</w:t>
      </w:r>
      <w:r w:rsidR="009A3F3D" w:rsidRPr="00754F3E">
        <w:rPr>
          <w:rFonts w:asciiTheme="majorHAnsi" w:hAnsiTheme="majorHAnsi" w:cstheme="majorHAnsi"/>
          <w:color w:val="000000"/>
          <w:lang w:eastAsia="zh-CN"/>
        </w:rPr>
        <w:t xml:space="preserve"> </w:t>
      </w:r>
      <w:r>
        <w:rPr>
          <w:rFonts w:asciiTheme="majorHAnsi" w:hAnsiTheme="majorHAnsi" w:cstheme="majorHAnsi"/>
          <w:color w:val="000000"/>
          <w:lang w:eastAsia="zh-CN"/>
        </w:rPr>
        <w:t>（</w:t>
      </w:r>
      <w:r>
        <w:rPr>
          <w:rFonts w:asciiTheme="majorHAnsi" w:hAnsiTheme="majorHAnsi" w:cstheme="majorHAnsi" w:hint="eastAsia"/>
          <w:color w:val="000000"/>
          <w:lang w:eastAsia="zh-CN"/>
        </w:rPr>
        <w:t>汽车共享、充电桩等</w:t>
      </w:r>
      <w:r>
        <w:rPr>
          <w:rFonts w:asciiTheme="majorHAnsi" w:hAnsiTheme="majorHAnsi" w:cstheme="majorHAnsi"/>
          <w:color w:val="000000"/>
          <w:lang w:eastAsia="zh-CN"/>
        </w:rPr>
        <w:t>）。</w:t>
      </w:r>
      <w:r w:rsidR="004F567A">
        <w:rPr>
          <w:rFonts w:asciiTheme="majorHAnsi" w:hAnsiTheme="majorHAnsi" w:cstheme="majorHAnsi" w:hint="eastAsia"/>
          <w:color w:val="000000"/>
          <w:lang w:eastAsia="zh-CN"/>
        </w:rPr>
        <w:t>集团同时也开发替代解决方案，从而减少并优化出行</w:t>
      </w:r>
      <w:r>
        <w:rPr>
          <w:rFonts w:asciiTheme="majorHAnsi" w:hAnsiTheme="majorHAnsi" w:cstheme="majorHAnsi" w:hint="eastAsia"/>
          <w:color w:val="000000"/>
          <w:lang w:eastAsia="zh-CN"/>
        </w:rPr>
        <w:t> </w:t>
      </w:r>
      <w:r>
        <w:rPr>
          <w:rFonts w:asciiTheme="majorHAnsi" w:hAnsiTheme="majorHAnsi" w:cstheme="majorHAnsi" w:hint="eastAsia"/>
          <w:color w:val="000000"/>
          <w:lang w:eastAsia="zh-CN"/>
        </w:rPr>
        <w:t>：协作工具、数字化设备及远程工作。</w:t>
      </w:r>
    </w:p>
    <w:p w14:paraId="4E20147B" w14:textId="77777777" w:rsidR="00281E0C" w:rsidRDefault="00281E0C" w:rsidP="00281E0C">
      <w:pPr>
        <w:pStyle w:val="Default"/>
        <w:rPr>
          <w:lang w:val="fr-FR" w:eastAsia="zh-CN"/>
        </w:rPr>
      </w:pPr>
    </w:p>
    <w:p w14:paraId="3FBE9511" w14:textId="1BEBC61B" w:rsidR="00281E0C" w:rsidRPr="00281E0C" w:rsidRDefault="00281E0C" w:rsidP="00281E0C">
      <w:pPr>
        <w:pStyle w:val="Default"/>
        <w:rPr>
          <w:sz w:val="22"/>
          <w:szCs w:val="22"/>
          <w:lang w:val="fr-FR" w:eastAsia="zh-CN"/>
        </w:rPr>
      </w:pPr>
      <w:r w:rsidRPr="00281E0C">
        <w:rPr>
          <w:rFonts w:ascii="SimSun" w:eastAsia="SimSun" w:hAnsi="SimSun" w:hint="eastAsia"/>
          <w:sz w:val="22"/>
          <w:szCs w:val="22"/>
          <w:lang w:val="fr-FR" w:eastAsia="zh-CN"/>
        </w:rPr>
        <w:t>各签署方</w:t>
      </w:r>
      <w:r w:rsidR="00EE59AC">
        <w:rPr>
          <w:rFonts w:ascii="SimSun" w:eastAsia="SimSun" w:hAnsi="SimSun" w:hint="eastAsia"/>
          <w:sz w:val="22"/>
          <w:szCs w:val="22"/>
          <w:lang w:val="fr-FR" w:eastAsia="zh-CN"/>
        </w:rPr>
        <w:t>认为享受</w:t>
      </w:r>
      <w:r w:rsidR="0038696A">
        <w:rPr>
          <w:rFonts w:ascii="SimSun" w:eastAsia="SimSun" w:hAnsi="SimSun" w:hint="eastAsia"/>
          <w:sz w:val="22"/>
          <w:szCs w:val="22"/>
          <w:lang w:val="fr-FR" w:eastAsia="zh-CN"/>
        </w:rPr>
        <w:t>能源</w:t>
      </w:r>
      <w:r w:rsidR="00EE59AC">
        <w:rPr>
          <w:rFonts w:ascii="SimSun" w:eastAsia="SimSun" w:hAnsi="SimSun" w:hint="eastAsia"/>
          <w:sz w:val="22"/>
          <w:szCs w:val="22"/>
          <w:lang w:val="fr-FR" w:eastAsia="zh-CN"/>
        </w:rPr>
        <w:t>服务</w:t>
      </w:r>
      <w:r>
        <w:rPr>
          <w:rFonts w:ascii="SimSun" w:eastAsia="SimSun" w:hAnsi="SimSun" w:hint="eastAsia"/>
          <w:sz w:val="22"/>
          <w:szCs w:val="22"/>
          <w:lang w:val="fr-FR" w:eastAsia="zh-CN"/>
        </w:rPr>
        <w:t>是经济与社会发展的重要因素和减贫的关键因素。仍有超过</w:t>
      </w:r>
      <w:r w:rsidR="00E74A00">
        <w:rPr>
          <w:rFonts w:ascii="SimSun" w:eastAsia="SimSun" w:hAnsi="SimSun" w:hint="eastAsia"/>
          <w:sz w:val="22"/>
          <w:szCs w:val="22"/>
          <w:lang w:val="fr-FR" w:eastAsia="zh-CN"/>
        </w:rPr>
        <w:t>十</w:t>
      </w:r>
      <w:r w:rsidR="00BB2F00">
        <w:rPr>
          <w:rFonts w:ascii="SimSun" w:eastAsia="SimSun" w:hAnsi="SimSun" w:hint="eastAsia"/>
          <w:sz w:val="22"/>
          <w:szCs w:val="22"/>
          <w:lang w:val="fr-FR" w:eastAsia="zh-CN"/>
        </w:rPr>
        <w:t>亿人没有供电</w:t>
      </w:r>
      <w:r>
        <w:rPr>
          <w:rFonts w:ascii="SimSun" w:eastAsia="SimSun" w:hAnsi="SimSun" w:hint="eastAsia"/>
          <w:sz w:val="22"/>
          <w:szCs w:val="22"/>
          <w:lang w:val="fr-FR" w:eastAsia="zh-CN"/>
        </w:rPr>
        <w:t>。法国电力集团</w:t>
      </w:r>
      <w:r w:rsidR="00BB2F00">
        <w:rPr>
          <w:rFonts w:ascii="SimSun" w:eastAsia="SimSun" w:hAnsi="SimSun" w:hint="eastAsia"/>
          <w:sz w:val="22"/>
          <w:szCs w:val="22"/>
          <w:lang w:val="fr-FR" w:eastAsia="zh-CN"/>
        </w:rPr>
        <w:t>开展行动，</w:t>
      </w:r>
      <w:r w:rsidR="0038696A">
        <w:rPr>
          <w:rFonts w:ascii="SimSun" w:eastAsia="SimSun" w:hAnsi="SimSun" w:hint="eastAsia"/>
          <w:sz w:val="22"/>
          <w:szCs w:val="22"/>
          <w:lang w:val="fr-FR" w:eastAsia="zh-CN"/>
        </w:rPr>
        <w:t>使</w:t>
      </w:r>
      <w:r w:rsidR="00E74A00">
        <w:rPr>
          <w:rFonts w:ascii="SimSun" w:eastAsia="SimSun" w:hAnsi="SimSun" w:hint="eastAsia"/>
          <w:sz w:val="22"/>
          <w:szCs w:val="22"/>
          <w:lang w:val="fr-FR" w:eastAsia="zh-CN"/>
        </w:rPr>
        <w:t>其所在</w:t>
      </w:r>
      <w:r w:rsidR="0038696A">
        <w:rPr>
          <w:rFonts w:ascii="SimSun" w:eastAsia="SimSun" w:hAnsi="SimSun" w:hint="eastAsia"/>
          <w:sz w:val="22"/>
          <w:szCs w:val="22"/>
          <w:lang w:val="fr-FR" w:eastAsia="zh-CN"/>
        </w:rPr>
        <w:t>国家和</w:t>
      </w:r>
      <w:r w:rsidR="00E74A00">
        <w:rPr>
          <w:rFonts w:ascii="SimSun" w:eastAsia="SimSun" w:hAnsi="SimSun" w:hint="eastAsia"/>
          <w:sz w:val="22"/>
          <w:szCs w:val="22"/>
          <w:lang w:val="fr-FR" w:eastAsia="zh-CN"/>
        </w:rPr>
        <w:t>地区</w:t>
      </w:r>
      <w:r w:rsidR="0038696A">
        <w:rPr>
          <w:rFonts w:ascii="SimSun" w:eastAsia="SimSun" w:hAnsi="SimSun" w:hint="eastAsia"/>
          <w:sz w:val="22"/>
          <w:szCs w:val="22"/>
          <w:lang w:val="fr-FR" w:eastAsia="zh-CN"/>
        </w:rPr>
        <w:t>居民</w:t>
      </w:r>
      <w:r w:rsidR="00BB2F00">
        <w:rPr>
          <w:rFonts w:ascii="SimSun" w:eastAsia="SimSun" w:hAnsi="SimSun" w:hint="eastAsia"/>
          <w:sz w:val="22"/>
          <w:szCs w:val="22"/>
          <w:lang w:val="fr-FR" w:eastAsia="zh-CN"/>
        </w:rPr>
        <w:t>获取</w:t>
      </w:r>
      <w:r w:rsidR="0038696A">
        <w:rPr>
          <w:rFonts w:ascii="SimSun" w:eastAsia="SimSun" w:hAnsi="SimSun" w:hint="eastAsia"/>
          <w:sz w:val="22"/>
          <w:szCs w:val="22"/>
          <w:lang w:val="fr-FR" w:eastAsia="zh-CN"/>
        </w:rPr>
        <w:t>更好的供电服务</w:t>
      </w:r>
      <w:r w:rsidR="00BB2F00">
        <w:rPr>
          <w:rFonts w:ascii="SimSun" w:eastAsia="SimSun" w:hAnsi="SimSun" w:hint="eastAsia"/>
          <w:sz w:val="22"/>
          <w:szCs w:val="22"/>
          <w:lang w:val="fr-FR" w:eastAsia="zh-CN"/>
        </w:rPr>
        <w:t>。</w:t>
      </w:r>
      <w:r w:rsidR="002761C0">
        <w:rPr>
          <w:rFonts w:ascii="SimSun" w:eastAsia="SimSun" w:hAnsi="SimSun" w:hint="eastAsia"/>
          <w:sz w:val="22"/>
          <w:szCs w:val="22"/>
          <w:lang w:val="fr-FR" w:eastAsia="zh-CN"/>
        </w:rPr>
        <w:t>这些行动由集团独立进行或与他方合作进行</w:t>
      </w:r>
      <w:r w:rsidR="00BB2F00">
        <w:rPr>
          <w:rFonts w:ascii="SimSun" w:eastAsia="SimSun" w:hAnsi="SimSun" w:hint="eastAsia"/>
          <w:sz w:val="22"/>
          <w:szCs w:val="22"/>
          <w:lang w:val="fr-FR" w:eastAsia="zh-CN"/>
        </w:rPr>
        <w:t>，充分考虑</w:t>
      </w:r>
      <w:r w:rsidR="002761C0">
        <w:rPr>
          <w:rFonts w:ascii="SimSun" w:eastAsia="SimSun" w:hAnsi="SimSun" w:hint="eastAsia"/>
          <w:sz w:val="22"/>
          <w:szCs w:val="22"/>
          <w:lang w:val="fr-FR" w:eastAsia="zh-CN"/>
        </w:rPr>
        <w:t>当地背景</w:t>
      </w:r>
      <w:r w:rsidR="00BB2F00">
        <w:rPr>
          <w:rFonts w:ascii="SimSun" w:eastAsia="SimSun" w:hAnsi="SimSun" w:hint="eastAsia"/>
          <w:sz w:val="22"/>
          <w:szCs w:val="22"/>
          <w:lang w:val="fr-FR" w:eastAsia="zh-CN"/>
        </w:rPr>
        <w:t>，特别是政府部门</w:t>
      </w:r>
      <w:r w:rsidR="00361590">
        <w:rPr>
          <w:rFonts w:ascii="SimSun" w:eastAsia="SimSun" w:hAnsi="SimSun" w:hint="eastAsia"/>
          <w:sz w:val="22"/>
          <w:szCs w:val="22"/>
          <w:lang w:val="fr-FR" w:eastAsia="zh-CN"/>
        </w:rPr>
        <w:t>的要求，</w:t>
      </w:r>
      <w:r w:rsidR="005F2C36">
        <w:rPr>
          <w:rFonts w:ascii="SimSun" w:eastAsia="SimSun" w:hAnsi="SimSun" w:hint="eastAsia"/>
          <w:sz w:val="22"/>
          <w:szCs w:val="22"/>
          <w:lang w:val="fr-FR" w:eastAsia="zh-CN"/>
        </w:rPr>
        <w:t>并在必要时考虑</w:t>
      </w:r>
      <w:r w:rsidR="002761C0">
        <w:rPr>
          <w:rFonts w:ascii="SimSun" w:eastAsia="SimSun" w:hAnsi="SimSun" w:hint="eastAsia"/>
          <w:sz w:val="22"/>
          <w:szCs w:val="22"/>
          <w:lang w:val="fr-FR" w:eastAsia="zh-CN"/>
        </w:rPr>
        <w:t>监管部门的要求</w:t>
      </w:r>
      <w:r w:rsidR="00BB2F00">
        <w:rPr>
          <w:rFonts w:ascii="SimSun" w:eastAsia="SimSun" w:hAnsi="SimSun" w:hint="eastAsia"/>
          <w:sz w:val="22"/>
          <w:szCs w:val="22"/>
          <w:lang w:val="fr-FR" w:eastAsia="zh-CN"/>
        </w:rPr>
        <w:t>。</w:t>
      </w:r>
    </w:p>
    <w:p w14:paraId="693A8120" w14:textId="77777777" w:rsidR="00065338" w:rsidRPr="00754F3E" w:rsidRDefault="00065338" w:rsidP="00754F3E">
      <w:pPr>
        <w:kinsoku w:val="0"/>
        <w:overflowPunct w:val="0"/>
        <w:spacing w:after="0" w:line="24" w:lineRule="atLeast"/>
        <w:jc w:val="both"/>
        <w:textAlignment w:val="baseline"/>
        <w:rPr>
          <w:rFonts w:asciiTheme="majorHAnsi" w:hAnsiTheme="majorHAnsi" w:cstheme="majorHAnsi"/>
          <w:color w:val="000000"/>
          <w:lang w:eastAsia="zh-CN"/>
        </w:rPr>
      </w:pPr>
    </w:p>
    <w:p w14:paraId="0478998C" w14:textId="14CC886F" w:rsidR="009A3F3D" w:rsidRDefault="004137D9" w:rsidP="00754F3E">
      <w:pPr>
        <w:pStyle w:val="CM23"/>
        <w:spacing w:line="24" w:lineRule="atLeast"/>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法国电力集团和拥有居民客户的所</w:t>
      </w:r>
      <w:r w:rsidR="005F2C36">
        <w:rPr>
          <w:rFonts w:ascii="SimSun" w:eastAsia="SimSun" w:hAnsi="SimSun" w:cstheme="majorHAnsi" w:hint="eastAsia"/>
          <w:sz w:val="22"/>
          <w:szCs w:val="22"/>
          <w:lang w:val="fr-FR" w:eastAsia="zh-CN"/>
        </w:rPr>
        <w:t>属公司特别关切能源紧缺问题。</w:t>
      </w:r>
      <w:r w:rsidR="00C82BEF">
        <w:rPr>
          <w:rFonts w:ascii="SimSun" w:eastAsia="SimSun" w:hAnsi="SimSun" w:cstheme="majorHAnsi" w:hint="eastAsia"/>
          <w:sz w:val="22"/>
          <w:szCs w:val="22"/>
          <w:lang w:val="fr-FR" w:eastAsia="zh-CN"/>
        </w:rPr>
        <w:t>集团</w:t>
      </w:r>
      <w:r w:rsidR="005830A7">
        <w:rPr>
          <w:rFonts w:ascii="SimSun" w:eastAsia="SimSun" w:hAnsi="SimSun" w:cstheme="majorHAnsi" w:hint="eastAsia"/>
          <w:sz w:val="22"/>
          <w:szCs w:val="22"/>
          <w:lang w:val="fr-FR" w:eastAsia="zh-CN"/>
        </w:rPr>
        <w:t>特别关注</w:t>
      </w:r>
      <w:r>
        <w:rPr>
          <w:rFonts w:ascii="SimSun" w:eastAsia="SimSun" w:hAnsi="SimSun" w:cstheme="majorHAnsi" w:hint="eastAsia"/>
          <w:sz w:val="22"/>
          <w:szCs w:val="22"/>
          <w:lang w:val="fr-FR" w:eastAsia="zh-CN"/>
        </w:rPr>
        <w:t>弱势</w:t>
      </w:r>
      <w:r w:rsidR="00215C53">
        <w:rPr>
          <w:rFonts w:ascii="SimSun" w:eastAsia="SimSun" w:hAnsi="SimSun" w:cstheme="majorHAnsi" w:hint="eastAsia"/>
          <w:sz w:val="22"/>
          <w:szCs w:val="22"/>
          <w:lang w:val="fr-FR" w:eastAsia="zh-CN"/>
        </w:rPr>
        <w:t>客户</w:t>
      </w:r>
      <w:r w:rsidR="005830A7">
        <w:rPr>
          <w:rFonts w:ascii="SimSun" w:eastAsia="SimSun" w:hAnsi="SimSun" w:cstheme="majorHAnsi" w:hint="eastAsia"/>
          <w:sz w:val="22"/>
          <w:szCs w:val="22"/>
          <w:lang w:val="fr-FR" w:eastAsia="zh-CN"/>
        </w:rPr>
        <w:t>，为他们</w:t>
      </w:r>
      <w:r w:rsidR="00215C53">
        <w:rPr>
          <w:rFonts w:ascii="SimSun" w:eastAsia="SimSun" w:hAnsi="SimSun" w:cstheme="majorHAnsi" w:hint="eastAsia"/>
          <w:sz w:val="22"/>
          <w:szCs w:val="22"/>
          <w:lang w:val="fr-FR" w:eastAsia="zh-CN"/>
        </w:rPr>
        <w:t>提供信息和</w:t>
      </w:r>
      <w:r w:rsidR="005830A7">
        <w:rPr>
          <w:rFonts w:ascii="SimSun" w:eastAsia="SimSun" w:hAnsi="SimSun" w:cstheme="majorHAnsi" w:hint="eastAsia"/>
          <w:sz w:val="22"/>
          <w:szCs w:val="22"/>
          <w:lang w:val="fr-FR" w:eastAsia="zh-CN"/>
        </w:rPr>
        <w:t>合理</w:t>
      </w:r>
      <w:r w:rsidR="00215C53">
        <w:rPr>
          <w:rFonts w:ascii="SimSun" w:eastAsia="SimSun" w:hAnsi="SimSun" w:cstheme="majorHAnsi" w:hint="eastAsia"/>
          <w:sz w:val="22"/>
          <w:szCs w:val="22"/>
          <w:lang w:val="fr-FR" w:eastAsia="zh-CN"/>
        </w:rPr>
        <w:t>建议，</w:t>
      </w:r>
      <w:r w:rsidR="005830A7">
        <w:rPr>
          <w:rFonts w:ascii="SimSun" w:eastAsia="SimSun" w:hAnsi="SimSun" w:cstheme="majorHAnsi" w:hint="eastAsia"/>
          <w:sz w:val="22"/>
          <w:szCs w:val="22"/>
          <w:lang w:val="fr-FR" w:eastAsia="zh-CN"/>
        </w:rPr>
        <w:t>协助其</w:t>
      </w:r>
      <w:r w:rsidR="00215C53">
        <w:rPr>
          <w:rFonts w:ascii="SimSun" w:eastAsia="SimSun" w:hAnsi="SimSun" w:cstheme="majorHAnsi" w:hint="eastAsia"/>
          <w:sz w:val="22"/>
          <w:szCs w:val="22"/>
          <w:lang w:val="fr-FR" w:eastAsia="zh-CN"/>
        </w:rPr>
        <w:t>控制能源预算，</w:t>
      </w:r>
      <w:r w:rsidR="005830A7">
        <w:rPr>
          <w:rFonts w:ascii="SimSun" w:eastAsia="SimSun" w:hAnsi="SimSun" w:cstheme="majorHAnsi" w:hint="eastAsia"/>
          <w:sz w:val="22"/>
          <w:szCs w:val="22"/>
          <w:lang w:val="fr-FR" w:eastAsia="zh-CN"/>
        </w:rPr>
        <w:t>理性</w:t>
      </w:r>
      <w:r w:rsidR="00215C53">
        <w:rPr>
          <w:rFonts w:ascii="SimSun" w:eastAsia="SimSun" w:hAnsi="SimSun" w:cstheme="majorHAnsi" w:hint="eastAsia"/>
          <w:sz w:val="22"/>
          <w:szCs w:val="22"/>
          <w:lang w:val="fr-FR" w:eastAsia="zh-CN"/>
        </w:rPr>
        <w:t>使用能源。</w:t>
      </w:r>
    </w:p>
    <w:p w14:paraId="16067E0F" w14:textId="328E2362" w:rsidR="005830A7" w:rsidRDefault="00561CC4" w:rsidP="00516B16">
      <w:pPr>
        <w:pStyle w:val="Default"/>
        <w:spacing w:line="24" w:lineRule="atLeast"/>
        <w:jc w:val="both"/>
        <w:rPr>
          <w:rFonts w:asciiTheme="majorHAnsi" w:eastAsiaTheme="minorHAnsi" w:hAnsiTheme="majorHAnsi" w:cstheme="majorHAnsi"/>
          <w:b/>
          <w:color w:val="auto"/>
          <w:sz w:val="22"/>
          <w:szCs w:val="22"/>
          <w:lang w:val="fr-FR" w:eastAsia="zh-CN"/>
        </w:rPr>
      </w:pPr>
      <w:r>
        <w:rPr>
          <w:lang w:val="fr-FR" w:eastAsia="zh-CN"/>
        </w:rPr>
        <w:t xml:space="preserve"> </w:t>
      </w:r>
    </w:p>
    <w:p w14:paraId="121EBC4D" w14:textId="10B5A595" w:rsidR="005830A7" w:rsidRPr="00C15DD4" w:rsidRDefault="00C15DD4" w:rsidP="00754F3E">
      <w:pPr>
        <w:pStyle w:val="Default"/>
        <w:spacing w:line="24" w:lineRule="atLeast"/>
        <w:ind w:left="23" w:hanging="23"/>
        <w:jc w:val="both"/>
        <w:rPr>
          <w:rFonts w:asciiTheme="majorHAnsi" w:eastAsiaTheme="minorHAnsi" w:hAnsiTheme="majorHAnsi" w:cstheme="majorHAnsi"/>
          <w:color w:val="auto"/>
          <w:sz w:val="22"/>
          <w:szCs w:val="22"/>
          <w:lang w:val="fr-FR" w:eastAsia="zh-CN"/>
        </w:rPr>
      </w:pPr>
      <w:r w:rsidRPr="00C15DD4">
        <w:rPr>
          <w:rFonts w:ascii="SimSun" w:eastAsia="SimSun" w:hAnsi="SimSun" w:cstheme="majorHAnsi" w:hint="eastAsia"/>
          <w:color w:val="auto"/>
          <w:sz w:val="22"/>
          <w:szCs w:val="22"/>
          <w:lang w:val="fr-FR" w:eastAsia="zh-CN"/>
        </w:rPr>
        <w:t>此外</w:t>
      </w:r>
      <w:r w:rsidR="004137D9">
        <w:rPr>
          <w:rFonts w:ascii="SimSun" w:eastAsia="SimSun" w:hAnsi="SimSun" w:cstheme="majorHAnsi" w:hint="eastAsia"/>
          <w:color w:val="auto"/>
          <w:sz w:val="22"/>
          <w:szCs w:val="22"/>
          <w:lang w:val="fr-FR" w:eastAsia="zh-CN"/>
        </w:rPr>
        <w:t>，当自然灾害</w:t>
      </w:r>
      <w:r w:rsidR="00516B16">
        <w:rPr>
          <w:rFonts w:ascii="SimSun" w:eastAsia="SimSun" w:hAnsi="SimSun" w:cstheme="majorHAnsi" w:hint="eastAsia"/>
          <w:color w:val="auto"/>
          <w:sz w:val="22"/>
          <w:szCs w:val="22"/>
          <w:lang w:val="fr-FR" w:eastAsia="zh-CN"/>
        </w:rPr>
        <w:t>对电网造成损害时</w:t>
      </w:r>
      <w:r w:rsidR="00B449CD">
        <w:rPr>
          <w:rFonts w:ascii="SimSun" w:eastAsia="SimSun" w:hAnsi="SimSun" w:cstheme="majorHAnsi" w:hint="eastAsia"/>
          <w:color w:val="auto"/>
          <w:sz w:val="22"/>
          <w:szCs w:val="22"/>
          <w:lang w:val="fr-FR" w:eastAsia="zh-CN"/>
        </w:rPr>
        <w:t>，法国电力集团鼓励集团所</w:t>
      </w:r>
      <w:r w:rsidR="00516B16">
        <w:rPr>
          <w:rFonts w:ascii="SimSun" w:eastAsia="SimSun" w:hAnsi="SimSun" w:cstheme="majorHAnsi" w:hint="eastAsia"/>
          <w:color w:val="auto"/>
          <w:sz w:val="22"/>
          <w:szCs w:val="22"/>
          <w:lang w:val="fr-FR" w:eastAsia="zh-CN"/>
        </w:rPr>
        <w:t>属公司及其员工开展集体动员倡议，以尽快恢复电力供应。这些倡议</w:t>
      </w:r>
      <w:r>
        <w:rPr>
          <w:rFonts w:ascii="SimSun" w:eastAsia="SimSun" w:hAnsi="SimSun" w:cstheme="majorHAnsi" w:hint="eastAsia"/>
          <w:color w:val="auto"/>
          <w:sz w:val="22"/>
          <w:szCs w:val="22"/>
          <w:lang w:val="fr-FR" w:eastAsia="zh-CN"/>
        </w:rPr>
        <w:t>应考虑到当地情况，尤其是政府部门和监管部门的要求。</w:t>
      </w:r>
    </w:p>
    <w:p w14:paraId="7812A672" w14:textId="77777777" w:rsidR="00C15DD4" w:rsidRDefault="00C15DD4" w:rsidP="00754F3E">
      <w:pPr>
        <w:pStyle w:val="Default"/>
        <w:spacing w:line="24" w:lineRule="atLeast"/>
        <w:jc w:val="both"/>
        <w:rPr>
          <w:rFonts w:asciiTheme="majorHAnsi" w:eastAsiaTheme="minorHAnsi" w:hAnsiTheme="majorHAnsi" w:cstheme="majorHAnsi"/>
          <w:color w:val="auto"/>
          <w:sz w:val="22"/>
          <w:szCs w:val="22"/>
          <w:lang w:val="fr-FR" w:eastAsia="zh-CN"/>
        </w:rPr>
      </w:pPr>
    </w:p>
    <w:p w14:paraId="7E8861D1" w14:textId="7DD7D230" w:rsidR="00C15DD4" w:rsidRPr="00754F3E" w:rsidRDefault="00561CC4" w:rsidP="00754F3E">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为尽快恢复供能，使对</w:t>
      </w:r>
      <w:r w:rsidR="005621D8">
        <w:rPr>
          <w:rFonts w:ascii="SimSun" w:eastAsia="SimSun" w:hAnsi="SimSun" w:cstheme="majorHAnsi" w:hint="eastAsia"/>
          <w:color w:val="auto"/>
          <w:sz w:val="22"/>
          <w:szCs w:val="22"/>
          <w:lang w:val="fr-FR" w:eastAsia="zh-CN"/>
        </w:rPr>
        <w:t>当地社区的风险</w:t>
      </w:r>
      <w:r>
        <w:rPr>
          <w:rFonts w:ascii="SimSun" w:eastAsia="SimSun" w:hAnsi="SimSun" w:cstheme="majorHAnsi" w:hint="eastAsia"/>
          <w:color w:val="auto"/>
          <w:sz w:val="22"/>
          <w:szCs w:val="22"/>
          <w:lang w:val="fr-FR" w:eastAsia="zh-CN"/>
        </w:rPr>
        <w:t>最小化</w:t>
      </w:r>
      <w:r w:rsidR="005621D8">
        <w:rPr>
          <w:rFonts w:ascii="SimSun" w:eastAsia="SimSun" w:hAnsi="SimSun" w:cstheme="majorHAnsi" w:hint="eastAsia"/>
          <w:color w:val="auto"/>
          <w:sz w:val="22"/>
          <w:szCs w:val="22"/>
          <w:lang w:val="fr-FR" w:eastAsia="zh-CN"/>
        </w:rPr>
        <w:t>，法国电力集团</w:t>
      </w:r>
      <w:r w:rsidR="00480614">
        <w:rPr>
          <w:rFonts w:ascii="SimSun" w:eastAsia="SimSun" w:hAnsi="SimSun" w:cstheme="majorHAnsi" w:hint="eastAsia"/>
          <w:color w:val="auto"/>
          <w:sz w:val="22"/>
          <w:szCs w:val="22"/>
          <w:lang w:val="fr-FR" w:eastAsia="zh-CN"/>
        </w:rPr>
        <w:t>应准备并派遣</w:t>
      </w:r>
      <w:r w:rsidR="005621D8">
        <w:rPr>
          <w:rFonts w:ascii="SimSun" w:eastAsia="SimSun" w:hAnsi="SimSun" w:cstheme="majorHAnsi" w:hint="eastAsia"/>
          <w:color w:val="auto"/>
          <w:sz w:val="22"/>
          <w:szCs w:val="22"/>
          <w:lang w:val="fr-FR" w:eastAsia="zh-CN"/>
        </w:rPr>
        <w:t>经过培训的、富有资质的人员</w:t>
      </w:r>
      <w:r w:rsidR="00F86FE6">
        <w:rPr>
          <w:rFonts w:ascii="SimSun" w:eastAsia="SimSun" w:hAnsi="SimSun" w:cstheme="majorHAnsi" w:hint="eastAsia"/>
          <w:color w:val="auto"/>
          <w:sz w:val="22"/>
          <w:szCs w:val="22"/>
          <w:lang w:val="fr-FR" w:eastAsia="zh-CN"/>
        </w:rPr>
        <w:t>应对紧急境况与自然灾害，并提供必要的设备。</w:t>
      </w:r>
    </w:p>
    <w:p w14:paraId="13FB08B6" w14:textId="77777777" w:rsidR="00480614" w:rsidRDefault="00480614" w:rsidP="00480614">
      <w:pPr>
        <w:pStyle w:val="Default"/>
        <w:rPr>
          <w:lang w:val="fr-FR" w:eastAsia="zh-CN"/>
        </w:rPr>
      </w:pPr>
    </w:p>
    <w:p w14:paraId="2089F5FA" w14:textId="06A208E8" w:rsidR="00480614" w:rsidRPr="00F76A41" w:rsidRDefault="00F76A41" w:rsidP="00480614">
      <w:pPr>
        <w:pStyle w:val="Default"/>
        <w:rPr>
          <w:rFonts w:ascii="SimSun" w:eastAsia="SimSun" w:hAnsi="SimSun"/>
          <w:sz w:val="22"/>
          <w:szCs w:val="22"/>
          <w:lang w:val="fr-FR" w:eastAsia="zh-CN"/>
        </w:rPr>
      </w:pPr>
      <w:r>
        <w:rPr>
          <w:rFonts w:ascii="SimSun" w:eastAsia="SimSun" w:hAnsi="SimSun" w:hint="eastAsia"/>
          <w:sz w:val="22"/>
          <w:szCs w:val="22"/>
          <w:lang w:val="fr-FR" w:eastAsia="zh-CN"/>
        </w:rPr>
        <w:t>此外，各签署方承诺积极行动，</w:t>
      </w:r>
      <w:r w:rsidR="00480614" w:rsidRPr="00F76A41">
        <w:rPr>
          <w:rFonts w:ascii="SimSun" w:eastAsia="SimSun" w:hAnsi="SimSun" w:hint="eastAsia"/>
          <w:sz w:val="22"/>
          <w:szCs w:val="22"/>
          <w:lang w:val="fr-FR" w:eastAsia="zh-CN"/>
        </w:rPr>
        <w:t>促进</w:t>
      </w:r>
      <w:r w:rsidR="001766ED" w:rsidRPr="00F76A41">
        <w:rPr>
          <w:rFonts w:ascii="SimSun" w:eastAsia="SimSun" w:hAnsi="SimSun" w:hint="eastAsia"/>
          <w:sz w:val="22"/>
          <w:szCs w:val="22"/>
          <w:lang w:val="fr-FR" w:eastAsia="zh-CN"/>
        </w:rPr>
        <w:t>残疾人</w:t>
      </w:r>
      <w:r w:rsidR="00480614" w:rsidRPr="00F76A41">
        <w:rPr>
          <w:rFonts w:ascii="SimSun" w:eastAsia="SimSun" w:hAnsi="SimSun" w:hint="eastAsia"/>
          <w:sz w:val="22"/>
          <w:szCs w:val="22"/>
          <w:lang w:val="fr-FR" w:eastAsia="zh-CN"/>
        </w:rPr>
        <w:t>的融入。</w:t>
      </w:r>
    </w:p>
    <w:p w14:paraId="19DE531F" w14:textId="5CBA8FFA" w:rsidR="00F86FE6" w:rsidRPr="00F76A41" w:rsidRDefault="00480614" w:rsidP="00F86FE6">
      <w:pPr>
        <w:pStyle w:val="Default"/>
        <w:rPr>
          <w:rFonts w:ascii="SimSun" w:eastAsia="SimSun" w:hAnsi="SimSun"/>
          <w:sz w:val="22"/>
          <w:szCs w:val="22"/>
          <w:lang w:val="fr-FR" w:eastAsia="zh-CN"/>
        </w:rPr>
      </w:pPr>
      <w:r w:rsidRPr="00F76A41">
        <w:rPr>
          <w:rFonts w:ascii="SimSun" w:eastAsia="SimSun" w:hAnsi="SimSun" w:hint="eastAsia"/>
          <w:sz w:val="22"/>
          <w:szCs w:val="22"/>
          <w:lang w:val="fr-FR" w:eastAsia="zh-CN"/>
        </w:rPr>
        <w:t>法国电力集团</w:t>
      </w:r>
      <w:r w:rsidR="001766ED" w:rsidRPr="00F76A41">
        <w:rPr>
          <w:rFonts w:ascii="SimSun" w:eastAsia="SimSun" w:hAnsi="SimSun" w:hint="eastAsia"/>
          <w:sz w:val="22"/>
          <w:szCs w:val="22"/>
          <w:lang w:val="fr-FR" w:eastAsia="zh-CN"/>
        </w:rPr>
        <w:t>竭力促进</w:t>
      </w:r>
      <w:r w:rsidR="00DE760F">
        <w:rPr>
          <w:rFonts w:ascii="SimSun" w:eastAsia="SimSun" w:hAnsi="SimSun" w:hint="eastAsia"/>
          <w:sz w:val="22"/>
          <w:szCs w:val="22"/>
          <w:lang w:val="fr-FR" w:eastAsia="zh-CN"/>
        </w:rPr>
        <w:t>其公众开放场地的无障碍通行，并与民间社会</w:t>
      </w:r>
      <w:r w:rsidRPr="00F76A41">
        <w:rPr>
          <w:rFonts w:ascii="SimSun" w:eastAsia="SimSun" w:hAnsi="SimSun" w:hint="eastAsia"/>
          <w:sz w:val="22"/>
          <w:szCs w:val="22"/>
          <w:lang w:val="fr-FR" w:eastAsia="zh-CN"/>
        </w:rPr>
        <w:t>这一领域的专家合作。集团开发的数字应用程序也应可以为盲人和聋哑人</w:t>
      </w:r>
      <w:r w:rsidR="001766ED" w:rsidRPr="00F76A41">
        <w:rPr>
          <w:rFonts w:ascii="SimSun" w:eastAsia="SimSun" w:hAnsi="SimSun" w:hint="eastAsia"/>
          <w:sz w:val="22"/>
          <w:szCs w:val="22"/>
          <w:lang w:val="fr-FR" w:eastAsia="zh-CN"/>
        </w:rPr>
        <w:t>所</w:t>
      </w:r>
      <w:r w:rsidRPr="00F76A41">
        <w:rPr>
          <w:rFonts w:ascii="SimSun" w:eastAsia="SimSun" w:hAnsi="SimSun" w:hint="eastAsia"/>
          <w:sz w:val="22"/>
          <w:szCs w:val="22"/>
          <w:lang w:val="fr-FR" w:eastAsia="zh-CN"/>
        </w:rPr>
        <w:t>使用。</w:t>
      </w:r>
      <w:r w:rsidR="00B7148F" w:rsidRPr="00F76A41">
        <w:rPr>
          <w:rFonts w:ascii="SimSun" w:eastAsia="SimSun" w:hAnsi="SimSun" w:hint="eastAsia"/>
          <w:sz w:val="22"/>
          <w:szCs w:val="22"/>
          <w:lang w:val="fr-FR" w:eastAsia="zh-CN"/>
        </w:rPr>
        <w:t>集团</w:t>
      </w:r>
      <w:r w:rsidR="001766ED" w:rsidRPr="00F76A41">
        <w:rPr>
          <w:rFonts w:ascii="SimSun" w:eastAsia="SimSun" w:hAnsi="SimSun" w:hint="eastAsia"/>
          <w:sz w:val="22"/>
          <w:szCs w:val="22"/>
          <w:lang w:val="fr-FR" w:eastAsia="zh-CN"/>
        </w:rPr>
        <w:t>下属公司也</w:t>
      </w:r>
      <w:r w:rsidR="009762FF" w:rsidRPr="00F76A41">
        <w:rPr>
          <w:rFonts w:ascii="SimSun" w:eastAsia="SimSun" w:hAnsi="SimSun" w:hint="eastAsia"/>
          <w:sz w:val="22"/>
          <w:szCs w:val="22"/>
          <w:lang w:val="fr-FR" w:eastAsia="zh-CN"/>
        </w:rPr>
        <w:t>应</w:t>
      </w:r>
      <w:r w:rsidR="001766ED" w:rsidRPr="00F76A41">
        <w:rPr>
          <w:rFonts w:ascii="SimSun" w:eastAsia="SimSun" w:hAnsi="SimSun" w:hint="eastAsia"/>
          <w:sz w:val="22"/>
          <w:szCs w:val="22"/>
          <w:lang w:val="fr-FR" w:eastAsia="zh-CN"/>
        </w:rPr>
        <w:t>提高与客户接触的员工的意识，对其进行接待残疾人的培训。</w:t>
      </w:r>
      <w:r w:rsidR="0087317E" w:rsidRPr="00F76A41">
        <w:rPr>
          <w:rFonts w:ascii="SimSun" w:eastAsia="SimSun" w:hAnsi="SimSun" w:hint="eastAsia"/>
          <w:sz w:val="22"/>
          <w:szCs w:val="22"/>
          <w:lang w:val="fr-FR" w:eastAsia="zh-CN"/>
        </w:rPr>
        <w:t>法国电力集团</w:t>
      </w:r>
      <w:r w:rsidR="007E5072">
        <w:rPr>
          <w:rFonts w:ascii="SimSun" w:eastAsia="SimSun" w:hAnsi="SimSun" w:hint="eastAsia"/>
          <w:sz w:val="22"/>
          <w:szCs w:val="22"/>
          <w:lang w:val="fr-FR" w:eastAsia="zh-CN"/>
        </w:rPr>
        <w:t>鼓励</w:t>
      </w:r>
      <w:r w:rsidR="00087599">
        <w:rPr>
          <w:rFonts w:ascii="SimSun" w:eastAsia="SimSun" w:hAnsi="SimSun" w:hint="eastAsia"/>
          <w:sz w:val="22"/>
          <w:szCs w:val="22"/>
          <w:lang w:val="fr-FR" w:eastAsia="zh-CN"/>
        </w:rPr>
        <w:t>所</w:t>
      </w:r>
      <w:r w:rsidR="0084744F" w:rsidRPr="00F76A41">
        <w:rPr>
          <w:rFonts w:ascii="SimSun" w:eastAsia="SimSun" w:hAnsi="SimSun" w:hint="eastAsia"/>
          <w:sz w:val="22"/>
          <w:szCs w:val="22"/>
          <w:lang w:val="fr-FR" w:eastAsia="zh-CN"/>
        </w:rPr>
        <w:t>属公司</w:t>
      </w:r>
      <w:r w:rsidR="007E5072">
        <w:rPr>
          <w:rFonts w:ascii="SimSun" w:eastAsia="SimSun" w:hAnsi="SimSun" w:hint="eastAsia"/>
          <w:sz w:val="22"/>
          <w:szCs w:val="22"/>
          <w:lang w:val="fr-FR" w:eastAsia="zh-CN"/>
        </w:rPr>
        <w:t>在采购过程中</w:t>
      </w:r>
      <w:r w:rsidR="009762FF" w:rsidRPr="00F76A41">
        <w:rPr>
          <w:rFonts w:ascii="SimSun" w:eastAsia="SimSun" w:hAnsi="SimSun" w:hint="eastAsia"/>
          <w:sz w:val="22"/>
          <w:szCs w:val="22"/>
          <w:lang w:val="fr-FR" w:eastAsia="zh-CN"/>
        </w:rPr>
        <w:t>选择</w:t>
      </w:r>
      <w:r w:rsidR="0047034D" w:rsidRPr="00F76A41">
        <w:rPr>
          <w:rFonts w:ascii="SimSun" w:eastAsia="SimSun" w:hAnsi="SimSun" w:hint="eastAsia"/>
          <w:sz w:val="22"/>
          <w:szCs w:val="22"/>
          <w:lang w:val="fr-FR" w:eastAsia="zh-CN"/>
        </w:rPr>
        <w:t>助残企业和</w:t>
      </w:r>
      <w:r w:rsidR="00087599">
        <w:rPr>
          <w:rFonts w:ascii="SimSun" w:eastAsia="SimSun" w:hAnsi="SimSun" w:hint="eastAsia"/>
          <w:sz w:val="22"/>
          <w:szCs w:val="22"/>
          <w:lang w:val="fr-FR" w:eastAsia="zh-CN"/>
        </w:rPr>
        <w:t>通过经济活动协助</w:t>
      </w:r>
      <w:r w:rsidR="00532C02" w:rsidRPr="00F76A41">
        <w:rPr>
          <w:rFonts w:ascii="SimSun" w:eastAsia="SimSun" w:hAnsi="SimSun" w:hint="eastAsia"/>
          <w:sz w:val="22"/>
          <w:szCs w:val="22"/>
          <w:lang w:val="fr-FR" w:eastAsia="zh-CN"/>
        </w:rPr>
        <w:t>残疾人融入</w:t>
      </w:r>
      <w:r w:rsidR="00087599">
        <w:rPr>
          <w:rFonts w:ascii="SimSun" w:eastAsia="SimSun" w:hAnsi="SimSun" w:hint="eastAsia"/>
          <w:sz w:val="22"/>
          <w:szCs w:val="22"/>
          <w:lang w:val="fr-FR" w:eastAsia="zh-CN"/>
        </w:rPr>
        <w:t>社会</w:t>
      </w:r>
      <w:r w:rsidR="00532C02" w:rsidRPr="00F76A41">
        <w:rPr>
          <w:rFonts w:ascii="SimSun" w:eastAsia="SimSun" w:hAnsi="SimSun" w:hint="eastAsia"/>
          <w:sz w:val="22"/>
          <w:szCs w:val="22"/>
          <w:lang w:val="fr-FR" w:eastAsia="zh-CN"/>
        </w:rPr>
        <w:t>的机构。</w:t>
      </w:r>
    </w:p>
    <w:p w14:paraId="543A0738" w14:textId="77777777" w:rsidR="00532C02" w:rsidRDefault="00532C02" w:rsidP="00754F3E">
      <w:pPr>
        <w:kinsoku w:val="0"/>
        <w:overflowPunct w:val="0"/>
        <w:spacing w:after="0" w:line="24" w:lineRule="atLeast"/>
        <w:jc w:val="both"/>
        <w:textAlignment w:val="baseline"/>
        <w:rPr>
          <w:rFonts w:asciiTheme="majorHAnsi" w:hAnsiTheme="majorHAnsi" w:cstheme="majorHAnsi"/>
          <w:lang w:eastAsia="zh-CN"/>
        </w:rPr>
      </w:pPr>
    </w:p>
    <w:p w14:paraId="5133DB2A" w14:textId="2AF67C74" w:rsidR="00532C02" w:rsidRDefault="0059741E" w:rsidP="00754F3E">
      <w:pPr>
        <w:kinsoku w:val="0"/>
        <w:overflowPunct w:val="0"/>
        <w:spacing w:after="0" w:line="24" w:lineRule="atLeast"/>
        <w:jc w:val="both"/>
        <w:textAlignment w:val="baseline"/>
        <w:rPr>
          <w:rFonts w:asciiTheme="majorHAnsi" w:hAnsiTheme="majorHAnsi" w:cstheme="majorHAnsi"/>
          <w:lang w:eastAsia="zh-CN"/>
        </w:rPr>
      </w:pPr>
      <w:r>
        <w:rPr>
          <w:rFonts w:asciiTheme="majorHAnsi" w:hAnsiTheme="majorHAnsi" w:cstheme="majorHAnsi" w:hint="eastAsia"/>
          <w:lang w:eastAsia="zh-CN"/>
        </w:rPr>
        <w:t>各签署方支持与集团业务或与其所在</w:t>
      </w:r>
      <w:r w:rsidR="00B120D6">
        <w:rPr>
          <w:rFonts w:asciiTheme="majorHAnsi" w:hAnsiTheme="majorHAnsi" w:cstheme="majorHAnsi" w:hint="eastAsia"/>
          <w:lang w:eastAsia="zh-CN"/>
        </w:rPr>
        <w:t>地区相关</w:t>
      </w:r>
      <w:r w:rsidR="00532C02">
        <w:rPr>
          <w:rFonts w:asciiTheme="majorHAnsi" w:hAnsiTheme="majorHAnsi" w:cstheme="majorHAnsi" w:hint="eastAsia"/>
          <w:lang w:eastAsia="zh-CN"/>
        </w:rPr>
        <w:t>的经济和社会活动的发展。法国电力集团可以</w:t>
      </w:r>
      <w:r w:rsidR="00B120D6">
        <w:rPr>
          <w:rFonts w:asciiTheme="majorHAnsi" w:hAnsiTheme="majorHAnsi" w:cstheme="majorHAnsi" w:hint="eastAsia"/>
          <w:lang w:eastAsia="zh-CN"/>
        </w:rPr>
        <w:t>以合作的方式参与到旨在满足当地居民</w:t>
      </w:r>
      <w:r>
        <w:rPr>
          <w:rFonts w:asciiTheme="majorHAnsi" w:hAnsiTheme="majorHAnsi" w:cstheme="majorHAnsi" w:hint="eastAsia"/>
          <w:lang w:eastAsia="zh-CN"/>
        </w:rPr>
        <w:t>优先</w:t>
      </w:r>
      <w:r w:rsidR="00FF2312">
        <w:rPr>
          <w:rFonts w:asciiTheme="majorHAnsi" w:hAnsiTheme="majorHAnsi" w:cstheme="majorHAnsi" w:hint="eastAsia"/>
          <w:lang w:eastAsia="zh-CN"/>
        </w:rPr>
        <w:t>需求的扶助项目中。这些项目可以涉及住宅（基础服务</w:t>
      </w:r>
      <w:r w:rsidR="00B120D6">
        <w:rPr>
          <w:rFonts w:asciiTheme="majorHAnsi" w:hAnsiTheme="majorHAnsi" w:cstheme="majorHAnsi" w:hint="eastAsia"/>
          <w:lang w:eastAsia="zh-CN"/>
        </w:rPr>
        <w:t>、能效、翻新），教育、职业融入，主要面向青年群体和脱离就业市场的群体。</w:t>
      </w:r>
    </w:p>
    <w:p w14:paraId="154C11D3" w14:textId="37B400E9" w:rsidR="00B120D6" w:rsidRPr="00754F3E" w:rsidRDefault="00FF2312" w:rsidP="00754F3E">
      <w:pPr>
        <w:kinsoku w:val="0"/>
        <w:overflowPunct w:val="0"/>
        <w:spacing w:after="0" w:line="24" w:lineRule="atLeast"/>
        <w:jc w:val="both"/>
        <w:textAlignment w:val="baseline"/>
        <w:rPr>
          <w:rFonts w:asciiTheme="majorHAnsi" w:hAnsiTheme="majorHAnsi" w:cstheme="majorHAnsi"/>
          <w:lang w:eastAsia="zh-CN"/>
        </w:rPr>
      </w:pPr>
      <w:r>
        <w:rPr>
          <w:rFonts w:asciiTheme="majorHAnsi" w:hAnsiTheme="majorHAnsi" w:cstheme="majorHAnsi" w:hint="eastAsia"/>
          <w:lang w:eastAsia="zh-CN"/>
        </w:rPr>
        <w:t>法国电力集团希望促进</w:t>
      </w:r>
      <w:r w:rsidR="00B120D6">
        <w:rPr>
          <w:rFonts w:asciiTheme="majorHAnsi" w:hAnsiTheme="majorHAnsi" w:cstheme="majorHAnsi" w:hint="eastAsia"/>
          <w:lang w:eastAsia="zh-CN"/>
        </w:rPr>
        <w:t>开放式创新。集团向创新企业和初创公司开放，为与其产业链创建双赢合作关系创造良好条件。</w:t>
      </w:r>
    </w:p>
    <w:p w14:paraId="55F50F34" w14:textId="77777777" w:rsidR="00366C9B" w:rsidRPr="00754F3E" w:rsidRDefault="00366C9B" w:rsidP="00161585">
      <w:pPr>
        <w:spacing w:after="0" w:line="24" w:lineRule="atLeast"/>
        <w:rPr>
          <w:rFonts w:asciiTheme="majorHAnsi" w:hAnsiTheme="majorHAnsi" w:cstheme="majorHAnsi"/>
          <w:color w:val="000000"/>
          <w:lang w:eastAsia="zh-CN"/>
        </w:rPr>
      </w:pPr>
    </w:p>
    <w:p w14:paraId="355515EF" w14:textId="041EAE85" w:rsidR="00757D89" w:rsidRDefault="00B120D6" w:rsidP="00AD3816">
      <w:pPr>
        <w:spacing w:after="0" w:line="24" w:lineRule="atLeast"/>
        <w:rPr>
          <w:rFonts w:asciiTheme="majorHAnsi" w:hAnsiTheme="majorHAnsi" w:cstheme="majorHAnsi"/>
          <w:color w:val="000000"/>
          <w:lang w:eastAsia="zh-CN"/>
        </w:rPr>
      </w:pPr>
      <w:r>
        <w:rPr>
          <w:rFonts w:asciiTheme="majorHAnsi" w:hAnsiTheme="majorHAnsi" w:cstheme="majorHAnsi" w:hint="eastAsia"/>
          <w:color w:val="000000"/>
          <w:lang w:eastAsia="zh-CN"/>
        </w:rPr>
        <w:t>各签署方积极推动员工发起的公益行动，如员工参与公益和员工团结</w:t>
      </w:r>
      <w:r w:rsidR="00444C1B">
        <w:rPr>
          <w:rFonts w:asciiTheme="majorHAnsi" w:hAnsiTheme="majorHAnsi" w:cstheme="majorHAnsi" w:hint="eastAsia"/>
          <w:color w:val="000000"/>
          <w:lang w:eastAsia="zh-CN"/>
        </w:rPr>
        <w:t>互助</w:t>
      </w:r>
      <w:r>
        <w:rPr>
          <w:rFonts w:asciiTheme="majorHAnsi" w:hAnsiTheme="majorHAnsi" w:cstheme="majorHAnsi" w:hint="eastAsia"/>
          <w:color w:val="000000"/>
          <w:lang w:eastAsia="zh-CN"/>
        </w:rPr>
        <w:t>承诺。</w:t>
      </w:r>
    </w:p>
    <w:p w14:paraId="3C2DEB7B" w14:textId="77777777" w:rsidR="00B120D6" w:rsidRPr="00754F3E" w:rsidRDefault="00B120D6" w:rsidP="00AD3816">
      <w:pPr>
        <w:spacing w:after="0" w:line="24" w:lineRule="atLeast"/>
        <w:rPr>
          <w:rFonts w:asciiTheme="majorHAnsi" w:hAnsiTheme="majorHAnsi" w:cstheme="majorHAnsi"/>
          <w:color w:val="000000"/>
          <w:lang w:eastAsia="zh-CN"/>
        </w:rPr>
      </w:pPr>
    </w:p>
    <w:p w14:paraId="177FE394" w14:textId="77777777" w:rsidR="00DC4451" w:rsidRDefault="00DC4451"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204A522D" w14:textId="77777777" w:rsidR="00DC4451" w:rsidRDefault="00DC4451"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5E3F3EAB" w14:textId="77777777" w:rsidR="00DC4451" w:rsidRDefault="00DC4451"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p>
    <w:p w14:paraId="1C3735B6" w14:textId="104A276C" w:rsidR="008D2ABA" w:rsidRDefault="00DC4451" w:rsidP="00AD3816">
      <w:pPr>
        <w:spacing w:after="0" w:line="24" w:lineRule="atLeast"/>
        <w:jc w:val="center"/>
        <w:rPr>
          <w:rFonts w:asciiTheme="majorHAnsi" w:hAnsiTheme="majorHAnsi" w:cstheme="majorHAnsi"/>
          <w:b/>
          <w:bCs/>
          <w:color w:val="1F4E79" w:themeColor="accent1" w:themeShade="80"/>
          <w:kern w:val="24"/>
          <w:sz w:val="32"/>
          <w:szCs w:val="32"/>
          <w:lang w:eastAsia="zh-CN"/>
        </w:rPr>
      </w:pPr>
      <w:r>
        <w:rPr>
          <w:rFonts w:asciiTheme="majorHAnsi" w:hAnsiTheme="majorHAnsi" w:cstheme="majorHAnsi" w:hint="eastAsia"/>
          <w:b/>
          <w:bCs/>
          <w:color w:val="1F4E79" w:themeColor="accent1" w:themeShade="80"/>
          <w:kern w:val="24"/>
          <w:sz w:val="32"/>
          <w:szCs w:val="32"/>
          <w:lang w:eastAsia="zh-CN"/>
        </w:rPr>
        <w:t>协议落实及其监督</w:t>
      </w:r>
    </w:p>
    <w:p w14:paraId="2BEABC5C" w14:textId="77777777" w:rsidR="00730B12" w:rsidRDefault="00730B12" w:rsidP="00754F3E">
      <w:pPr>
        <w:spacing w:after="0" w:line="24" w:lineRule="atLeast"/>
        <w:jc w:val="both"/>
        <w:rPr>
          <w:rFonts w:asciiTheme="majorHAnsi" w:hAnsiTheme="majorHAnsi" w:cstheme="majorHAnsi"/>
          <w:b/>
          <w:bCs/>
          <w:color w:val="538135" w:themeColor="accent6" w:themeShade="BF"/>
          <w:kern w:val="24"/>
          <w:lang w:eastAsia="zh-CN"/>
        </w:rPr>
      </w:pPr>
    </w:p>
    <w:p w14:paraId="6748F16F" w14:textId="7425BEC2" w:rsidR="00730B12" w:rsidRPr="00730B12" w:rsidRDefault="00175E28" w:rsidP="00754F3E">
      <w:pPr>
        <w:spacing w:after="0" w:line="24" w:lineRule="atLeast"/>
        <w:jc w:val="both"/>
        <w:rPr>
          <w:rFonts w:asciiTheme="majorHAnsi" w:hAnsiTheme="majorHAnsi" w:cstheme="majorHAnsi"/>
          <w:b/>
          <w:bCs/>
          <w:kern w:val="24"/>
          <w:lang w:eastAsia="zh-CN"/>
        </w:rPr>
      </w:pPr>
      <w:r>
        <w:rPr>
          <w:rFonts w:asciiTheme="majorHAnsi" w:hAnsiTheme="majorHAnsi" w:cstheme="majorHAnsi" w:hint="eastAsia"/>
          <w:b/>
          <w:bCs/>
          <w:kern w:val="24"/>
          <w:lang w:eastAsia="zh-CN"/>
        </w:rPr>
        <w:t>各签署方承诺建立本地和全球的协议治理体系，以</w:t>
      </w:r>
      <w:r w:rsidR="00730B12" w:rsidRPr="00730B12">
        <w:rPr>
          <w:rFonts w:asciiTheme="majorHAnsi" w:hAnsiTheme="majorHAnsi" w:cstheme="majorHAnsi" w:hint="eastAsia"/>
          <w:b/>
          <w:bCs/>
          <w:kern w:val="24"/>
          <w:lang w:eastAsia="zh-CN"/>
        </w:rPr>
        <w:t>确保协议承诺的履行。</w:t>
      </w:r>
    </w:p>
    <w:p w14:paraId="2524BA83" w14:textId="77777777" w:rsidR="005B0B7F" w:rsidRPr="00754F3E" w:rsidRDefault="005B0B7F" w:rsidP="00754F3E">
      <w:pPr>
        <w:spacing w:after="0" w:line="24" w:lineRule="atLeast"/>
        <w:jc w:val="both"/>
        <w:rPr>
          <w:rFonts w:asciiTheme="majorHAnsi" w:hAnsiTheme="majorHAnsi" w:cstheme="majorHAnsi"/>
          <w:b/>
          <w:bCs/>
          <w:color w:val="0D0D0D" w:themeColor="text1" w:themeTint="F2"/>
          <w:kern w:val="24"/>
          <w:lang w:eastAsia="zh-CN"/>
        </w:rPr>
      </w:pPr>
    </w:p>
    <w:p w14:paraId="0D13FB60" w14:textId="1F1EA7BA" w:rsidR="000A0248" w:rsidRPr="00754F3E" w:rsidRDefault="00730B12" w:rsidP="00754F3E">
      <w:pPr>
        <w:pStyle w:val="Paragraphedeliste"/>
        <w:numPr>
          <w:ilvl w:val="0"/>
          <w:numId w:val="7"/>
        </w:numPr>
        <w:spacing w:after="0" w:line="24" w:lineRule="atLeast"/>
        <w:jc w:val="both"/>
        <w:rPr>
          <w:rFonts w:asciiTheme="majorHAnsi" w:hAnsiTheme="majorHAnsi" w:cstheme="majorHAnsi"/>
          <w:b/>
          <w:lang w:eastAsia="zh-CN"/>
        </w:rPr>
      </w:pPr>
      <w:r>
        <w:rPr>
          <w:rFonts w:asciiTheme="majorHAnsi" w:hAnsiTheme="majorHAnsi" w:cstheme="majorHAnsi" w:hint="eastAsia"/>
          <w:b/>
          <w:lang w:eastAsia="zh-CN"/>
        </w:rPr>
        <w:t>确保</w:t>
      </w:r>
      <w:r w:rsidR="008F760A">
        <w:rPr>
          <w:rFonts w:asciiTheme="majorHAnsi" w:hAnsiTheme="majorHAnsi" w:cstheme="majorHAnsi" w:hint="eastAsia"/>
          <w:b/>
          <w:lang w:eastAsia="zh-CN"/>
        </w:rPr>
        <w:t>各签署方</w:t>
      </w:r>
      <w:r w:rsidR="00361671">
        <w:rPr>
          <w:rFonts w:asciiTheme="majorHAnsi" w:hAnsiTheme="majorHAnsi" w:cstheme="majorHAnsi" w:hint="eastAsia"/>
          <w:b/>
          <w:lang w:eastAsia="zh-CN"/>
        </w:rPr>
        <w:t>的参与，</w:t>
      </w:r>
      <w:r w:rsidR="00C73F5B">
        <w:rPr>
          <w:rFonts w:asciiTheme="majorHAnsi" w:hAnsiTheme="majorHAnsi" w:cstheme="majorHAnsi" w:hint="eastAsia"/>
          <w:b/>
          <w:lang w:eastAsia="zh-CN"/>
        </w:rPr>
        <w:t>集体</w:t>
      </w:r>
      <w:r w:rsidR="00361671">
        <w:rPr>
          <w:rFonts w:asciiTheme="majorHAnsi" w:hAnsiTheme="majorHAnsi" w:cstheme="majorHAnsi" w:hint="eastAsia"/>
          <w:b/>
          <w:lang w:eastAsia="zh-CN"/>
        </w:rPr>
        <w:t>成功</w:t>
      </w:r>
      <w:r w:rsidR="00C73F5B">
        <w:rPr>
          <w:rFonts w:asciiTheme="majorHAnsi" w:hAnsiTheme="majorHAnsi" w:cstheme="majorHAnsi" w:hint="eastAsia"/>
          <w:b/>
          <w:lang w:eastAsia="zh-CN"/>
        </w:rPr>
        <w:t>落实协议</w:t>
      </w:r>
    </w:p>
    <w:p w14:paraId="4B26D6BA" w14:textId="77777777" w:rsidR="00C73F5B" w:rsidRDefault="00C32AFA" w:rsidP="008E00A3">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各签署方</w:t>
      </w:r>
      <w:r w:rsidR="006903EF">
        <w:rPr>
          <w:rFonts w:asciiTheme="majorHAnsi" w:hAnsiTheme="majorHAnsi" w:cstheme="majorHAnsi" w:hint="eastAsia"/>
          <w:lang w:eastAsia="zh-CN"/>
        </w:rPr>
        <w:t>承认并一致同意有必要</w:t>
      </w:r>
      <w:r w:rsidR="00BF15C1">
        <w:rPr>
          <w:rFonts w:asciiTheme="majorHAnsi" w:hAnsiTheme="majorHAnsi" w:cstheme="majorHAnsi" w:hint="eastAsia"/>
          <w:lang w:eastAsia="zh-CN"/>
        </w:rPr>
        <w:t>提高全体员工对协议内容的意识</w:t>
      </w:r>
      <w:r w:rsidR="006903EF">
        <w:rPr>
          <w:rFonts w:asciiTheme="majorHAnsi" w:hAnsiTheme="majorHAnsi" w:cstheme="majorHAnsi" w:hint="eastAsia"/>
          <w:lang w:eastAsia="zh-CN"/>
        </w:rPr>
        <w:t>。确保在集团各个层级对协议的正确理解是各签署方的共同挑战。</w:t>
      </w:r>
    </w:p>
    <w:p w14:paraId="567B044B" w14:textId="2C0880ED" w:rsidR="00730B12" w:rsidRDefault="0005470F" w:rsidP="008E00A3">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法国电力集团将组织面向全体员工的宣传，并向</w:t>
      </w:r>
      <w:r w:rsidR="004805C2">
        <w:rPr>
          <w:rFonts w:asciiTheme="majorHAnsi" w:hAnsiTheme="majorHAnsi" w:cstheme="majorHAnsi" w:hint="eastAsia"/>
          <w:lang w:eastAsia="zh-CN"/>
        </w:rPr>
        <w:t>各位</w:t>
      </w:r>
      <w:r>
        <w:rPr>
          <w:rFonts w:asciiTheme="majorHAnsi" w:hAnsiTheme="majorHAnsi" w:cstheme="majorHAnsi" w:hint="eastAsia"/>
          <w:lang w:eastAsia="zh-CN"/>
        </w:rPr>
        <w:t>经理提供专门信息，</w:t>
      </w:r>
      <w:r w:rsidR="00777FC8">
        <w:rPr>
          <w:rFonts w:asciiTheme="majorHAnsi" w:hAnsiTheme="majorHAnsi" w:cstheme="majorHAnsi" w:hint="eastAsia"/>
          <w:lang w:eastAsia="zh-CN"/>
        </w:rPr>
        <w:t>让其在团队中支持并推进协议的落实。</w:t>
      </w:r>
    </w:p>
    <w:p w14:paraId="339669EB" w14:textId="77777777" w:rsidR="003260C3" w:rsidRDefault="003260C3" w:rsidP="00754F3E">
      <w:pPr>
        <w:spacing w:after="0" w:line="24" w:lineRule="atLeast"/>
        <w:jc w:val="both"/>
        <w:rPr>
          <w:rFonts w:asciiTheme="majorHAnsi" w:hAnsiTheme="majorHAnsi" w:cstheme="majorHAnsi"/>
          <w:lang w:eastAsia="zh-CN"/>
        </w:rPr>
      </w:pPr>
    </w:p>
    <w:p w14:paraId="556460CC" w14:textId="510F0FB9" w:rsidR="00777FC8" w:rsidRDefault="00777FC8"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各签署方也</w:t>
      </w:r>
      <w:r w:rsidR="009700E6">
        <w:rPr>
          <w:rFonts w:asciiTheme="majorHAnsi" w:hAnsiTheme="majorHAnsi" w:cstheme="majorHAnsi" w:hint="eastAsia"/>
          <w:lang w:eastAsia="zh-CN"/>
        </w:rPr>
        <w:t>鼓励在集团各公司、集团的供应商和分</w:t>
      </w:r>
      <w:r w:rsidR="001B20BD">
        <w:rPr>
          <w:rFonts w:asciiTheme="majorHAnsi" w:hAnsiTheme="majorHAnsi" w:cstheme="majorHAnsi" w:hint="eastAsia"/>
          <w:lang w:eastAsia="zh-CN"/>
        </w:rPr>
        <w:t>包商企业开展协议宣传与部署活动。</w:t>
      </w:r>
    </w:p>
    <w:p w14:paraId="517F1AAA" w14:textId="77777777" w:rsidR="001B20BD" w:rsidRDefault="001B20BD" w:rsidP="00754F3E">
      <w:pPr>
        <w:spacing w:after="0"/>
        <w:jc w:val="both"/>
        <w:rPr>
          <w:rFonts w:asciiTheme="majorHAnsi" w:hAnsiTheme="majorHAnsi" w:cstheme="majorHAnsi"/>
          <w:lang w:eastAsia="zh-CN"/>
        </w:rPr>
      </w:pPr>
    </w:p>
    <w:p w14:paraId="142EC23A" w14:textId="4444295E" w:rsidR="001B20BD" w:rsidRPr="00754F3E" w:rsidRDefault="00B8780C" w:rsidP="00754F3E">
      <w:pPr>
        <w:spacing w:after="0"/>
        <w:jc w:val="both"/>
        <w:rPr>
          <w:rFonts w:asciiTheme="majorHAnsi" w:hAnsiTheme="majorHAnsi" w:cstheme="majorHAnsi"/>
          <w:lang w:eastAsia="zh-CN"/>
        </w:rPr>
      </w:pPr>
      <w:r>
        <w:rPr>
          <w:rFonts w:asciiTheme="majorHAnsi" w:hAnsiTheme="majorHAnsi" w:cstheme="majorHAnsi" w:hint="eastAsia"/>
          <w:lang w:eastAsia="zh-CN"/>
        </w:rPr>
        <w:t>由</w:t>
      </w:r>
      <w:r w:rsidR="001C5261">
        <w:rPr>
          <w:rFonts w:asciiTheme="majorHAnsi" w:hAnsiTheme="majorHAnsi" w:cstheme="majorHAnsi" w:hint="eastAsia"/>
          <w:lang w:eastAsia="zh-CN"/>
        </w:rPr>
        <w:t>E</w:t>
      </w:r>
      <w:r w:rsidR="001C5261">
        <w:rPr>
          <w:rFonts w:asciiTheme="majorHAnsi" w:hAnsiTheme="majorHAnsi" w:cstheme="majorHAnsi"/>
          <w:lang w:eastAsia="zh-CN"/>
        </w:rPr>
        <w:t>DF</w:t>
      </w:r>
      <w:r w:rsidR="001C5261">
        <w:rPr>
          <w:rFonts w:asciiTheme="majorHAnsi" w:hAnsiTheme="majorHAnsi" w:cstheme="majorHAnsi" w:hint="eastAsia"/>
          <w:lang w:eastAsia="zh-CN"/>
        </w:rPr>
        <w:t>股份</w:t>
      </w:r>
      <w:r w:rsidR="008C711B">
        <w:rPr>
          <w:rFonts w:asciiTheme="majorHAnsi" w:hAnsiTheme="majorHAnsi" w:cstheme="majorHAnsi" w:hint="eastAsia"/>
          <w:lang w:eastAsia="zh-CN"/>
        </w:rPr>
        <w:t>有限公司</w:t>
      </w:r>
      <w:r>
        <w:rPr>
          <w:rFonts w:asciiTheme="majorHAnsi" w:hAnsiTheme="majorHAnsi" w:cstheme="majorHAnsi" w:hint="eastAsia"/>
          <w:lang w:eastAsia="zh-CN"/>
        </w:rPr>
        <w:t>控股的集团所属</w:t>
      </w:r>
      <w:r w:rsidR="008C711B">
        <w:rPr>
          <w:rFonts w:asciiTheme="majorHAnsi" w:hAnsiTheme="majorHAnsi" w:cstheme="majorHAnsi" w:hint="eastAsia"/>
          <w:lang w:eastAsia="zh-CN"/>
        </w:rPr>
        <w:t>公司中，协议的具体落实方式由其治理机构依照公司规则决定。</w:t>
      </w:r>
    </w:p>
    <w:p w14:paraId="69A4E2EA" w14:textId="77777777" w:rsidR="00AD5B07" w:rsidRPr="00754F3E" w:rsidRDefault="00AD5B07" w:rsidP="00754F3E">
      <w:pPr>
        <w:spacing w:after="0" w:line="24" w:lineRule="atLeast"/>
        <w:jc w:val="both"/>
        <w:rPr>
          <w:rFonts w:asciiTheme="majorHAnsi" w:hAnsiTheme="majorHAnsi" w:cstheme="majorHAnsi"/>
          <w:lang w:eastAsia="zh-CN"/>
        </w:rPr>
      </w:pPr>
    </w:p>
    <w:p w14:paraId="19482F64" w14:textId="27E709D8" w:rsidR="00623BF7" w:rsidRPr="00754F3E" w:rsidRDefault="00144D93" w:rsidP="00754F3E">
      <w:pPr>
        <w:pStyle w:val="Paragraphedeliste"/>
        <w:numPr>
          <w:ilvl w:val="0"/>
          <w:numId w:val="7"/>
        </w:numPr>
        <w:spacing w:after="0" w:line="24" w:lineRule="atLeast"/>
        <w:jc w:val="both"/>
        <w:rPr>
          <w:rFonts w:asciiTheme="majorHAnsi" w:hAnsiTheme="majorHAnsi" w:cstheme="majorHAnsi"/>
          <w:b/>
          <w:lang w:eastAsia="zh-CN"/>
        </w:rPr>
      </w:pPr>
      <w:r>
        <w:rPr>
          <w:rFonts w:asciiTheme="majorHAnsi" w:hAnsiTheme="majorHAnsi" w:cstheme="majorHAnsi" w:hint="eastAsia"/>
          <w:b/>
          <w:lang w:eastAsia="zh-CN"/>
        </w:rPr>
        <w:t>促进</w:t>
      </w:r>
      <w:r w:rsidR="008C711B">
        <w:rPr>
          <w:rFonts w:asciiTheme="majorHAnsi" w:hAnsiTheme="majorHAnsi" w:cstheme="majorHAnsi" w:hint="eastAsia"/>
          <w:b/>
          <w:lang w:eastAsia="zh-CN"/>
        </w:rPr>
        <w:t>协议</w:t>
      </w:r>
      <w:r>
        <w:rPr>
          <w:rFonts w:asciiTheme="majorHAnsi" w:hAnsiTheme="majorHAnsi" w:cstheme="majorHAnsi" w:hint="eastAsia"/>
          <w:b/>
          <w:lang w:eastAsia="zh-CN"/>
        </w:rPr>
        <w:t>在各地区的落实</w:t>
      </w:r>
    </w:p>
    <w:p w14:paraId="0C5EAAA6" w14:textId="77777777" w:rsidR="00D75524" w:rsidRDefault="00D75524" w:rsidP="00754F3E">
      <w:pPr>
        <w:spacing w:after="0" w:line="24" w:lineRule="atLeast"/>
        <w:jc w:val="both"/>
        <w:rPr>
          <w:rFonts w:asciiTheme="majorHAnsi" w:hAnsiTheme="majorHAnsi" w:cstheme="majorHAnsi"/>
        </w:rPr>
      </w:pPr>
    </w:p>
    <w:p w14:paraId="47F86EF6" w14:textId="36322D3B" w:rsidR="00062646" w:rsidRDefault="008C711B" w:rsidP="00754F3E">
      <w:pPr>
        <w:spacing w:after="0" w:line="24" w:lineRule="atLeast"/>
        <w:jc w:val="both"/>
        <w:rPr>
          <w:rFonts w:asciiTheme="majorHAnsi" w:hAnsiTheme="majorHAnsi" w:cstheme="majorHAnsi"/>
          <w:bCs/>
          <w:lang w:eastAsia="zh-CN"/>
        </w:rPr>
      </w:pPr>
      <w:r>
        <w:rPr>
          <w:rFonts w:asciiTheme="majorHAnsi" w:hAnsiTheme="majorHAnsi" w:cstheme="majorHAnsi" w:hint="eastAsia"/>
          <w:bCs/>
          <w:lang w:eastAsia="zh-CN"/>
        </w:rPr>
        <w:t>法国电力集团</w:t>
      </w:r>
      <w:r w:rsidR="009A206F">
        <w:rPr>
          <w:rFonts w:asciiTheme="majorHAnsi" w:hAnsiTheme="majorHAnsi" w:cstheme="majorHAnsi" w:hint="eastAsia"/>
          <w:bCs/>
          <w:lang w:eastAsia="zh-CN"/>
        </w:rPr>
        <w:t>将尽一切努力与工会组织一道，面向全体员工</w:t>
      </w:r>
      <w:r w:rsidR="009A57E7">
        <w:rPr>
          <w:rFonts w:asciiTheme="majorHAnsi" w:hAnsiTheme="majorHAnsi" w:cstheme="majorHAnsi" w:hint="eastAsia"/>
          <w:bCs/>
          <w:lang w:eastAsia="zh-CN"/>
        </w:rPr>
        <w:t>，在签署之日、协议中期和协议末期最低限度部署协议。</w:t>
      </w:r>
    </w:p>
    <w:p w14:paraId="1DA8F6A1" w14:textId="77777777" w:rsidR="0046702B" w:rsidRDefault="0046702B" w:rsidP="00754F3E">
      <w:pPr>
        <w:spacing w:after="0" w:line="24" w:lineRule="atLeast"/>
        <w:jc w:val="both"/>
        <w:rPr>
          <w:rFonts w:asciiTheme="majorHAnsi" w:hAnsiTheme="majorHAnsi" w:cstheme="majorHAnsi"/>
          <w:lang w:eastAsia="zh-CN"/>
        </w:rPr>
      </w:pPr>
    </w:p>
    <w:p w14:paraId="760A34E2" w14:textId="45B3A5F4" w:rsidR="0046702B" w:rsidRPr="00754F3E" w:rsidRDefault="0046702B"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在协议签署的三个月之内</w:t>
      </w:r>
      <w:r w:rsidR="007075BE">
        <w:rPr>
          <w:rFonts w:asciiTheme="majorHAnsi" w:hAnsiTheme="majorHAnsi" w:cstheme="majorHAnsi" w:hint="eastAsia"/>
          <w:lang w:eastAsia="zh-CN"/>
        </w:rPr>
        <w:t>，</w:t>
      </w:r>
      <w:r w:rsidR="0026066F">
        <w:rPr>
          <w:rFonts w:asciiTheme="majorHAnsi" w:hAnsiTheme="majorHAnsi" w:cstheme="majorHAnsi" w:hint="eastAsia"/>
          <w:lang w:eastAsia="zh-CN"/>
        </w:rPr>
        <w:t>为促进其部属，集团将确保：</w:t>
      </w:r>
    </w:p>
    <w:p w14:paraId="17F253D7" w14:textId="348D3876" w:rsidR="0026066F" w:rsidRPr="00754F3E" w:rsidRDefault="00E02CF6" w:rsidP="00754F3E">
      <w:pPr>
        <w:pStyle w:val="Paragraphedeliste"/>
        <w:numPr>
          <w:ilvl w:val="0"/>
          <w:numId w:val="10"/>
        </w:num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协议被翻译为其所进驻各国</w:t>
      </w:r>
      <w:r w:rsidR="0026066F">
        <w:rPr>
          <w:rFonts w:asciiTheme="majorHAnsi" w:hAnsiTheme="majorHAnsi" w:cstheme="majorHAnsi" w:hint="eastAsia"/>
          <w:lang w:eastAsia="zh-CN"/>
        </w:rPr>
        <w:t>的语言</w:t>
      </w:r>
      <w:r w:rsidR="000C0AEE">
        <w:rPr>
          <w:rFonts w:asciiTheme="majorHAnsi" w:hAnsiTheme="majorHAnsi" w:cstheme="majorHAnsi" w:hint="eastAsia"/>
          <w:lang w:eastAsia="zh-CN"/>
        </w:rPr>
        <w:t>。</w:t>
      </w:r>
    </w:p>
    <w:p w14:paraId="1292AB0E" w14:textId="4DB7BAD0" w:rsidR="0026066F" w:rsidRPr="00754F3E" w:rsidRDefault="002E2F08" w:rsidP="00754F3E">
      <w:pPr>
        <w:pStyle w:val="Paragraphedeliste"/>
        <w:numPr>
          <w:ilvl w:val="0"/>
          <w:numId w:val="10"/>
        </w:num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每名员工均可阅读</w:t>
      </w:r>
      <w:r w:rsidR="0026066F">
        <w:rPr>
          <w:rFonts w:asciiTheme="majorHAnsi" w:hAnsiTheme="majorHAnsi" w:cstheme="majorHAnsi" w:hint="eastAsia"/>
          <w:lang w:eastAsia="zh-CN"/>
        </w:rPr>
        <w:t>本协议</w:t>
      </w:r>
      <w:r w:rsidR="000C0AEE">
        <w:rPr>
          <w:rFonts w:asciiTheme="majorHAnsi" w:hAnsiTheme="majorHAnsi" w:cstheme="majorHAnsi" w:hint="eastAsia"/>
          <w:lang w:eastAsia="zh-CN"/>
        </w:rPr>
        <w:t>。</w:t>
      </w:r>
    </w:p>
    <w:p w14:paraId="4CD6BBAB" w14:textId="6F1B6E3A" w:rsidR="0026066F" w:rsidRPr="00754F3E" w:rsidRDefault="0026066F" w:rsidP="00754F3E">
      <w:pPr>
        <w:pStyle w:val="Paragraphedeliste"/>
        <w:numPr>
          <w:ilvl w:val="0"/>
          <w:numId w:val="10"/>
        </w:numPr>
        <w:spacing w:after="0" w:line="240" w:lineRule="auto"/>
        <w:jc w:val="both"/>
        <w:rPr>
          <w:rFonts w:asciiTheme="majorHAnsi" w:hAnsiTheme="majorHAnsi" w:cstheme="majorHAnsi"/>
          <w:lang w:eastAsia="zh-CN"/>
        </w:rPr>
      </w:pPr>
      <w:r>
        <w:rPr>
          <w:rFonts w:asciiTheme="majorHAnsi" w:hAnsiTheme="majorHAnsi" w:cstheme="majorHAnsi" w:hint="eastAsia"/>
          <w:lang w:eastAsia="zh-CN"/>
        </w:rPr>
        <w:t>撰写并传播</w:t>
      </w:r>
      <w:r w:rsidR="000C0AEE">
        <w:rPr>
          <w:rFonts w:asciiTheme="majorHAnsi" w:hAnsiTheme="majorHAnsi" w:cstheme="majorHAnsi" w:hint="eastAsia"/>
          <w:lang w:eastAsia="zh-CN"/>
        </w:rPr>
        <w:t>介绍协议规定的资料，向人力资源部门负责人、经理和员工进行宣传。</w:t>
      </w:r>
    </w:p>
    <w:p w14:paraId="7438D575" w14:textId="2E5BCCC6" w:rsidR="000C0AEE" w:rsidRPr="00754F3E" w:rsidRDefault="00D75524" w:rsidP="000C0AEE">
      <w:pPr>
        <w:pStyle w:val="Paragraphedeliste"/>
        <w:jc w:val="both"/>
        <w:rPr>
          <w:rFonts w:asciiTheme="majorHAnsi" w:hAnsiTheme="majorHAnsi" w:cstheme="majorHAnsi"/>
          <w:lang w:eastAsia="zh-CN"/>
        </w:rPr>
      </w:pPr>
      <w:r>
        <w:rPr>
          <w:rFonts w:asciiTheme="majorHAnsi" w:hAnsiTheme="majorHAnsi" w:cstheme="majorHAnsi" w:hint="eastAsia"/>
          <w:lang w:eastAsia="zh-CN"/>
        </w:rPr>
        <w:t>在法国电力集团和其供应商</w:t>
      </w:r>
      <w:r w:rsidR="00016F0F">
        <w:rPr>
          <w:rFonts w:asciiTheme="majorHAnsi" w:hAnsiTheme="majorHAnsi" w:cstheme="majorHAnsi" w:hint="eastAsia"/>
          <w:lang w:eastAsia="zh-CN"/>
        </w:rPr>
        <w:t>可持续发展章程中纳入本协议涉及供应商和分</w:t>
      </w:r>
      <w:r w:rsidR="00A91867">
        <w:rPr>
          <w:rFonts w:asciiTheme="majorHAnsi" w:hAnsiTheme="majorHAnsi" w:cstheme="majorHAnsi" w:hint="eastAsia"/>
          <w:lang w:eastAsia="zh-CN"/>
        </w:rPr>
        <w:t>包商的内容，</w:t>
      </w:r>
      <w:r w:rsidR="00D2333C">
        <w:rPr>
          <w:rFonts w:asciiTheme="majorHAnsi" w:hAnsiTheme="majorHAnsi" w:cstheme="majorHAnsi" w:hint="eastAsia"/>
          <w:lang w:eastAsia="zh-CN"/>
        </w:rPr>
        <w:t>使其知悉</w:t>
      </w:r>
      <w:r w:rsidR="00DD0369">
        <w:rPr>
          <w:rFonts w:asciiTheme="majorHAnsi" w:hAnsiTheme="majorHAnsi" w:cstheme="majorHAnsi" w:hint="eastAsia"/>
          <w:lang w:eastAsia="zh-CN"/>
        </w:rPr>
        <w:t>。</w:t>
      </w:r>
    </w:p>
    <w:p w14:paraId="6A31C607" w14:textId="5FE94204" w:rsidR="00A91867" w:rsidRPr="0044432F" w:rsidRDefault="0044432F" w:rsidP="0044432F">
      <w:pPr>
        <w:pStyle w:val="Paragraphedeliste"/>
        <w:numPr>
          <w:ilvl w:val="0"/>
          <w:numId w:val="10"/>
        </w:numPr>
        <w:jc w:val="both"/>
        <w:rPr>
          <w:rFonts w:asciiTheme="majorHAnsi" w:hAnsiTheme="majorHAnsi" w:cstheme="majorHAnsi"/>
          <w:lang w:eastAsia="zh-CN"/>
        </w:rPr>
      </w:pPr>
      <w:r w:rsidRPr="0044432F">
        <w:rPr>
          <w:rFonts w:asciiTheme="majorHAnsi" w:hAnsiTheme="majorHAnsi" w:cstheme="majorHAnsi" w:hint="eastAsia"/>
          <w:lang w:eastAsia="zh-CN"/>
        </w:rPr>
        <w:t>让</w:t>
      </w:r>
      <w:r w:rsidR="00A91867" w:rsidRPr="0044432F">
        <w:rPr>
          <w:rFonts w:asciiTheme="majorHAnsi" w:hAnsiTheme="majorHAnsi" w:cstheme="majorHAnsi" w:hint="eastAsia"/>
          <w:lang w:eastAsia="zh-CN"/>
        </w:rPr>
        <w:t>本协议</w:t>
      </w:r>
      <w:r w:rsidRPr="0044432F">
        <w:rPr>
          <w:rFonts w:asciiTheme="majorHAnsi" w:hAnsiTheme="majorHAnsi" w:cstheme="majorHAnsi" w:hint="eastAsia"/>
          <w:lang w:eastAsia="zh-CN"/>
        </w:rPr>
        <w:t>登陆</w:t>
      </w:r>
      <w:r w:rsidR="00DD0369" w:rsidRPr="0044432F">
        <w:rPr>
          <w:rFonts w:asciiTheme="majorHAnsi" w:hAnsiTheme="majorHAnsi" w:cstheme="majorHAnsi" w:hint="eastAsia"/>
          <w:lang w:eastAsia="zh-CN"/>
        </w:rPr>
        <w:t>集团局域网和互联网。</w:t>
      </w:r>
    </w:p>
    <w:p w14:paraId="647FE822" w14:textId="5022A888" w:rsidR="00DD0369" w:rsidRPr="00582E16" w:rsidRDefault="002E2078" w:rsidP="00582E16">
      <w:pPr>
        <w:spacing w:after="0"/>
        <w:jc w:val="both"/>
        <w:rPr>
          <w:rFonts w:asciiTheme="majorHAnsi" w:hAnsiTheme="majorHAnsi" w:cstheme="majorHAnsi"/>
          <w:lang w:eastAsia="zh-CN"/>
        </w:rPr>
      </w:pPr>
      <w:r>
        <w:rPr>
          <w:rFonts w:asciiTheme="majorHAnsi" w:hAnsiTheme="majorHAnsi" w:cstheme="majorHAnsi" w:hint="eastAsia"/>
          <w:lang w:eastAsia="zh-CN"/>
        </w:rPr>
        <w:t>全球产业劳工联盟和公共服务国际联盟</w:t>
      </w:r>
      <w:r w:rsidR="00DD0369">
        <w:rPr>
          <w:rFonts w:asciiTheme="majorHAnsi" w:hAnsiTheme="majorHAnsi" w:cstheme="majorHAnsi" w:hint="eastAsia"/>
          <w:lang w:eastAsia="zh-CN"/>
        </w:rPr>
        <w:t>将把协议分别在各自网站上发表，并向其成员传播。</w:t>
      </w:r>
    </w:p>
    <w:p w14:paraId="19F94522" w14:textId="77777777" w:rsidR="00DD0369" w:rsidRPr="00754F3E" w:rsidRDefault="00DD0369" w:rsidP="00754F3E">
      <w:pPr>
        <w:pStyle w:val="Paragraphedeliste"/>
        <w:spacing w:after="0"/>
        <w:jc w:val="both"/>
        <w:rPr>
          <w:rFonts w:asciiTheme="majorHAnsi" w:hAnsiTheme="majorHAnsi" w:cstheme="majorHAnsi"/>
          <w:lang w:eastAsia="zh-CN"/>
        </w:rPr>
      </w:pPr>
    </w:p>
    <w:p w14:paraId="07162F5A" w14:textId="1DFF3191" w:rsidR="007A7D15" w:rsidRPr="002E2078" w:rsidRDefault="002E2078" w:rsidP="002E2078">
      <w:pPr>
        <w:pStyle w:val="Paragraphedeliste"/>
        <w:numPr>
          <w:ilvl w:val="0"/>
          <w:numId w:val="44"/>
        </w:numPr>
        <w:spacing w:after="0"/>
        <w:jc w:val="both"/>
        <w:rPr>
          <w:rFonts w:asciiTheme="majorHAnsi" w:hAnsiTheme="majorHAnsi" w:cstheme="majorHAnsi"/>
          <w:b/>
          <w:bCs/>
          <w:lang w:eastAsia="zh-CN"/>
        </w:rPr>
      </w:pPr>
      <w:r w:rsidRPr="002E2078">
        <w:rPr>
          <w:rFonts w:asciiTheme="majorHAnsi" w:hAnsiTheme="majorHAnsi" w:cstheme="majorHAnsi" w:hint="eastAsia"/>
          <w:b/>
          <w:bCs/>
          <w:lang w:eastAsia="zh-CN"/>
        </w:rPr>
        <w:t>监督协议各地区落实</w:t>
      </w:r>
      <w:r w:rsidR="007A7D15" w:rsidRPr="002E2078">
        <w:rPr>
          <w:rFonts w:asciiTheme="majorHAnsi" w:hAnsiTheme="majorHAnsi" w:cstheme="majorHAnsi" w:hint="eastAsia"/>
          <w:b/>
          <w:bCs/>
          <w:lang w:eastAsia="zh-CN"/>
        </w:rPr>
        <w:t>情况</w:t>
      </w:r>
    </w:p>
    <w:p w14:paraId="6D7EAED6" w14:textId="77777777" w:rsidR="00154485" w:rsidRDefault="00154485" w:rsidP="00754F3E">
      <w:pPr>
        <w:spacing w:after="0" w:line="240" w:lineRule="auto"/>
        <w:jc w:val="both"/>
        <w:rPr>
          <w:rFonts w:asciiTheme="majorHAnsi" w:hAnsiTheme="majorHAnsi" w:cstheme="majorHAnsi"/>
          <w:lang w:eastAsia="zh-CN"/>
        </w:rPr>
      </w:pPr>
    </w:p>
    <w:p w14:paraId="01F0A39F" w14:textId="79D3A421" w:rsidR="00B40AFF" w:rsidRPr="00754F3E" w:rsidRDefault="00A23846" w:rsidP="00754F3E">
      <w:pPr>
        <w:spacing w:after="0" w:line="240" w:lineRule="auto"/>
        <w:jc w:val="both"/>
        <w:rPr>
          <w:rFonts w:asciiTheme="majorHAnsi" w:hAnsiTheme="majorHAnsi" w:cstheme="majorHAnsi"/>
          <w:lang w:eastAsia="zh-CN"/>
        </w:rPr>
      </w:pPr>
      <w:r>
        <w:rPr>
          <w:rFonts w:asciiTheme="majorHAnsi" w:hAnsiTheme="majorHAnsi" w:cstheme="majorHAnsi" w:hint="eastAsia"/>
          <w:lang w:eastAsia="zh-CN"/>
        </w:rPr>
        <w:t>在各地区</w:t>
      </w:r>
      <w:r w:rsidR="00B142E4">
        <w:rPr>
          <w:rFonts w:asciiTheme="majorHAnsi" w:hAnsiTheme="majorHAnsi" w:cstheme="majorHAnsi" w:hint="eastAsia"/>
          <w:lang w:eastAsia="zh-CN"/>
        </w:rPr>
        <w:t>，</w:t>
      </w:r>
      <w:r w:rsidR="007D79E9">
        <w:rPr>
          <w:rFonts w:asciiTheme="majorHAnsi" w:hAnsiTheme="majorHAnsi" w:cstheme="majorHAnsi" w:hint="eastAsia"/>
          <w:lang w:eastAsia="zh-CN"/>
        </w:rPr>
        <w:t>管理层和</w:t>
      </w:r>
      <w:r w:rsidR="00DF3AFD">
        <w:rPr>
          <w:rFonts w:asciiTheme="majorHAnsi" w:hAnsiTheme="majorHAnsi" w:cstheme="majorHAnsi" w:hint="eastAsia"/>
          <w:lang w:eastAsia="zh-CN"/>
        </w:rPr>
        <w:t>员工</w:t>
      </w:r>
      <w:r w:rsidR="005C4287">
        <w:rPr>
          <w:rFonts w:asciiTheme="majorHAnsi" w:hAnsiTheme="majorHAnsi" w:cstheme="majorHAnsi" w:hint="eastAsia"/>
          <w:lang w:eastAsia="zh-CN"/>
        </w:rPr>
        <w:t>代表</w:t>
      </w:r>
      <w:r w:rsidR="00DE3030">
        <w:rPr>
          <w:rFonts w:asciiTheme="majorHAnsi" w:hAnsiTheme="majorHAnsi" w:cstheme="majorHAnsi" w:hint="eastAsia"/>
          <w:lang w:eastAsia="zh-CN"/>
        </w:rPr>
        <w:t>开展对话，就采取的倡议</w:t>
      </w:r>
      <w:r w:rsidR="00013003">
        <w:rPr>
          <w:rFonts w:asciiTheme="majorHAnsi" w:hAnsiTheme="majorHAnsi" w:cstheme="majorHAnsi" w:hint="eastAsia"/>
          <w:lang w:eastAsia="zh-CN"/>
        </w:rPr>
        <w:t>、行动计划、本协议</w:t>
      </w:r>
      <w:r w:rsidR="00E003A8">
        <w:rPr>
          <w:rFonts w:asciiTheme="majorHAnsi" w:hAnsiTheme="majorHAnsi" w:cstheme="majorHAnsi" w:hint="eastAsia"/>
          <w:lang w:eastAsia="zh-CN"/>
        </w:rPr>
        <w:t>方式进行交流，</w:t>
      </w:r>
      <w:r w:rsidR="00013003">
        <w:rPr>
          <w:rFonts w:asciiTheme="majorHAnsi" w:hAnsiTheme="majorHAnsi" w:cstheme="majorHAnsi" w:hint="eastAsia"/>
          <w:lang w:eastAsia="zh-CN"/>
        </w:rPr>
        <w:t>以</w:t>
      </w:r>
      <w:r w:rsidR="00B142E4">
        <w:rPr>
          <w:rFonts w:asciiTheme="majorHAnsi" w:hAnsiTheme="majorHAnsi" w:cstheme="majorHAnsi" w:hint="eastAsia"/>
          <w:lang w:eastAsia="zh-CN"/>
        </w:rPr>
        <w:t>不断完善</w:t>
      </w:r>
      <w:r w:rsidR="0090399C">
        <w:rPr>
          <w:rFonts w:asciiTheme="majorHAnsi" w:hAnsiTheme="majorHAnsi" w:cstheme="majorHAnsi" w:hint="eastAsia"/>
          <w:lang w:eastAsia="zh-CN"/>
        </w:rPr>
        <w:t>协议的落实</w:t>
      </w:r>
      <w:r w:rsidR="00B142E4">
        <w:rPr>
          <w:rFonts w:asciiTheme="majorHAnsi" w:hAnsiTheme="majorHAnsi" w:cstheme="majorHAnsi" w:hint="eastAsia"/>
          <w:lang w:eastAsia="zh-CN"/>
        </w:rPr>
        <w:t>。这些交流应</w:t>
      </w:r>
      <w:r w:rsidR="00FE0A5B">
        <w:rPr>
          <w:rFonts w:asciiTheme="majorHAnsi" w:hAnsiTheme="majorHAnsi" w:cstheme="majorHAnsi" w:hint="eastAsia"/>
          <w:lang w:eastAsia="zh-CN"/>
        </w:rPr>
        <w:t>考虑到本地的经济、文化、就业</w:t>
      </w:r>
      <w:r w:rsidR="00013003">
        <w:rPr>
          <w:rFonts w:asciiTheme="majorHAnsi" w:hAnsiTheme="majorHAnsi" w:cstheme="majorHAnsi" w:hint="eastAsia"/>
          <w:lang w:eastAsia="zh-CN"/>
        </w:rPr>
        <w:t>特征及</w:t>
      </w:r>
      <w:r w:rsidR="00B142E4">
        <w:rPr>
          <w:rFonts w:asciiTheme="majorHAnsi" w:hAnsiTheme="majorHAnsi" w:cstheme="majorHAnsi" w:hint="eastAsia"/>
          <w:lang w:eastAsia="zh-CN"/>
        </w:rPr>
        <w:t>法规</w:t>
      </w:r>
      <w:r w:rsidR="00FE0A5B">
        <w:rPr>
          <w:rFonts w:asciiTheme="majorHAnsi" w:hAnsiTheme="majorHAnsi" w:cstheme="majorHAnsi" w:hint="eastAsia"/>
          <w:lang w:eastAsia="zh-CN"/>
        </w:rPr>
        <w:t>。</w:t>
      </w:r>
      <w:r w:rsidR="005D0503">
        <w:rPr>
          <w:rFonts w:asciiTheme="majorHAnsi" w:hAnsiTheme="majorHAnsi" w:cstheme="majorHAnsi" w:hint="eastAsia"/>
          <w:lang w:eastAsia="zh-CN"/>
        </w:rPr>
        <w:t>本地</w:t>
      </w:r>
      <w:r w:rsidR="0090399C">
        <w:rPr>
          <w:rFonts w:asciiTheme="majorHAnsi" w:hAnsiTheme="majorHAnsi" w:cstheme="majorHAnsi" w:hint="eastAsia"/>
          <w:lang w:eastAsia="zh-CN"/>
        </w:rPr>
        <w:t>对话</w:t>
      </w:r>
      <w:r w:rsidR="00E003A8">
        <w:rPr>
          <w:rFonts w:asciiTheme="majorHAnsi" w:hAnsiTheme="majorHAnsi" w:cstheme="majorHAnsi" w:hint="eastAsia"/>
          <w:lang w:eastAsia="zh-CN"/>
        </w:rPr>
        <w:t>意味着</w:t>
      </w:r>
      <w:r w:rsidR="0090399C">
        <w:rPr>
          <w:rFonts w:asciiTheme="majorHAnsi" w:hAnsiTheme="majorHAnsi" w:cstheme="majorHAnsi" w:hint="eastAsia"/>
          <w:lang w:eastAsia="zh-CN"/>
        </w:rPr>
        <w:t>领导层和工会（员工代表）</w:t>
      </w:r>
      <w:r w:rsidR="00E003A8">
        <w:rPr>
          <w:rFonts w:asciiTheme="majorHAnsi" w:hAnsiTheme="majorHAnsi" w:cstheme="majorHAnsi" w:hint="eastAsia"/>
          <w:lang w:eastAsia="zh-CN"/>
        </w:rPr>
        <w:t>每年至少召开一次会议。</w:t>
      </w:r>
    </w:p>
    <w:p w14:paraId="74D2F32A" w14:textId="77777777" w:rsidR="00F00FC6" w:rsidRPr="00754F3E" w:rsidRDefault="00F00FC6" w:rsidP="00754F3E">
      <w:pPr>
        <w:spacing w:after="0"/>
        <w:jc w:val="both"/>
        <w:rPr>
          <w:rFonts w:asciiTheme="majorHAnsi" w:hAnsiTheme="majorHAnsi" w:cstheme="majorHAnsi"/>
          <w:color w:val="000000" w:themeColor="text1"/>
          <w:lang w:eastAsia="zh-CN"/>
        </w:rPr>
      </w:pPr>
    </w:p>
    <w:p w14:paraId="3119C364" w14:textId="58E9AE55" w:rsidR="00E003A8" w:rsidRPr="00754F3E" w:rsidRDefault="00A84CEA" w:rsidP="00754F3E">
      <w:pPr>
        <w:pStyle w:val="Paragraphedeliste"/>
        <w:numPr>
          <w:ilvl w:val="0"/>
          <w:numId w:val="44"/>
        </w:numPr>
        <w:spacing w:after="0"/>
        <w:jc w:val="both"/>
        <w:rPr>
          <w:rFonts w:asciiTheme="majorHAnsi" w:hAnsiTheme="majorHAnsi" w:cstheme="majorHAnsi"/>
          <w:b/>
          <w:lang w:eastAsia="zh-CN"/>
        </w:rPr>
      </w:pPr>
      <w:r>
        <w:rPr>
          <w:rFonts w:asciiTheme="majorHAnsi" w:hAnsiTheme="majorHAnsi" w:cstheme="majorHAnsi" w:hint="eastAsia"/>
          <w:b/>
          <w:lang w:eastAsia="zh-CN"/>
        </w:rPr>
        <w:t>监督协议全球落实</w:t>
      </w:r>
      <w:r w:rsidR="00E003A8">
        <w:rPr>
          <w:rFonts w:asciiTheme="majorHAnsi" w:hAnsiTheme="majorHAnsi" w:cstheme="majorHAnsi" w:hint="eastAsia"/>
          <w:b/>
          <w:lang w:eastAsia="zh-CN"/>
        </w:rPr>
        <w:t>情况</w:t>
      </w:r>
    </w:p>
    <w:p w14:paraId="18171290" w14:textId="77777777" w:rsidR="00582E16" w:rsidRDefault="00582E16" w:rsidP="00754F3E">
      <w:pPr>
        <w:spacing w:after="0" w:line="24" w:lineRule="atLeast"/>
        <w:jc w:val="both"/>
        <w:rPr>
          <w:rFonts w:asciiTheme="majorHAnsi" w:hAnsiTheme="majorHAnsi" w:cstheme="majorHAnsi"/>
        </w:rPr>
      </w:pPr>
    </w:p>
    <w:p w14:paraId="0EF9A897" w14:textId="5C35D41C" w:rsidR="00E003A8" w:rsidRPr="00754F3E" w:rsidRDefault="00582E16" w:rsidP="00754F3E">
      <w:pPr>
        <w:spacing w:after="0" w:line="24" w:lineRule="atLeast"/>
        <w:jc w:val="both"/>
        <w:rPr>
          <w:rFonts w:asciiTheme="majorHAnsi" w:hAnsiTheme="majorHAnsi" w:cstheme="majorHAnsi"/>
          <w:b/>
          <w:lang w:eastAsia="zh-CN"/>
        </w:rPr>
      </w:pPr>
      <w:r>
        <w:rPr>
          <w:rFonts w:asciiTheme="majorHAnsi" w:hAnsiTheme="majorHAnsi" w:cstheme="majorHAnsi" w:hint="eastAsia"/>
          <w:lang w:eastAsia="zh-CN"/>
        </w:rPr>
        <w:t>本协议将巩固</w:t>
      </w:r>
      <w:r w:rsidR="00E003A8">
        <w:rPr>
          <w:rFonts w:asciiTheme="majorHAnsi" w:hAnsiTheme="majorHAnsi" w:cstheme="majorHAnsi" w:hint="eastAsia"/>
          <w:lang w:eastAsia="zh-CN"/>
        </w:rPr>
        <w:t>和</w:t>
      </w:r>
      <w:r>
        <w:rPr>
          <w:rFonts w:asciiTheme="majorHAnsi" w:hAnsiTheme="majorHAnsi" w:cstheme="majorHAnsi" w:hint="eastAsia"/>
          <w:lang w:eastAsia="zh-CN"/>
        </w:rPr>
        <w:t>加深</w:t>
      </w:r>
      <w:r w:rsidR="008F799E">
        <w:rPr>
          <w:rFonts w:asciiTheme="majorHAnsi" w:hAnsiTheme="majorHAnsi" w:cstheme="majorHAnsi" w:hint="eastAsia"/>
          <w:lang w:eastAsia="zh-CN"/>
        </w:rPr>
        <w:t>集团的社会实践。</w:t>
      </w:r>
      <w:r w:rsidR="0032210C">
        <w:rPr>
          <w:rFonts w:asciiTheme="majorHAnsi" w:hAnsiTheme="majorHAnsi" w:cstheme="majorHAnsi" w:hint="eastAsia"/>
          <w:lang w:eastAsia="zh-CN"/>
        </w:rPr>
        <w:t>它不应当取代或干扰地方、国家和欧洲层面的对话机制与谈判。</w:t>
      </w:r>
    </w:p>
    <w:p w14:paraId="56444A38" w14:textId="3D1AD0B4" w:rsidR="00153377" w:rsidRPr="001B6742" w:rsidRDefault="0032210C" w:rsidP="0032210C">
      <w:pPr>
        <w:pStyle w:val="Default"/>
        <w:rPr>
          <w:rFonts w:ascii="SimSun" w:eastAsia="SimSun" w:hAnsi="SimSun"/>
          <w:sz w:val="22"/>
          <w:szCs w:val="22"/>
          <w:lang w:val="fr-FR" w:eastAsia="zh-CN"/>
        </w:rPr>
      </w:pPr>
      <w:r w:rsidRPr="00F044BE">
        <w:rPr>
          <w:rFonts w:ascii="SimSun" w:eastAsia="SimSun" w:hAnsi="SimSun" w:hint="eastAsia"/>
          <w:sz w:val="22"/>
          <w:szCs w:val="22"/>
          <w:lang w:val="fr-FR" w:eastAsia="zh-CN"/>
        </w:rPr>
        <w:t>由全球委员会（社会责任对话委员会）</w:t>
      </w:r>
      <w:r w:rsidR="00582E16" w:rsidRPr="00F044BE">
        <w:rPr>
          <w:rFonts w:ascii="SimSun" w:eastAsia="SimSun" w:hAnsi="SimSun" w:hint="eastAsia"/>
          <w:sz w:val="22"/>
          <w:szCs w:val="22"/>
          <w:lang w:val="fr-FR" w:eastAsia="zh-CN"/>
        </w:rPr>
        <w:t>负责</w:t>
      </w:r>
      <w:r w:rsidR="00582E16">
        <w:rPr>
          <w:rFonts w:ascii="SimSun" w:eastAsia="SimSun" w:hAnsi="SimSun" w:hint="eastAsia"/>
          <w:sz w:val="22"/>
          <w:szCs w:val="22"/>
          <w:lang w:val="fr-FR" w:eastAsia="zh-CN"/>
        </w:rPr>
        <w:t>本协议落实</w:t>
      </w:r>
      <w:r w:rsidR="001B6742" w:rsidRPr="00F044BE">
        <w:rPr>
          <w:rFonts w:ascii="SimSun" w:eastAsia="SimSun" w:hAnsi="SimSun" w:hint="eastAsia"/>
          <w:sz w:val="22"/>
          <w:szCs w:val="22"/>
          <w:lang w:val="fr-FR" w:eastAsia="zh-CN"/>
        </w:rPr>
        <w:t>情况的监督</w:t>
      </w:r>
      <w:r w:rsidRPr="00F044BE">
        <w:rPr>
          <w:rFonts w:ascii="SimSun" w:eastAsia="SimSun" w:hAnsi="SimSun" w:hint="eastAsia"/>
          <w:sz w:val="22"/>
          <w:szCs w:val="22"/>
          <w:lang w:val="fr-FR" w:eastAsia="zh-CN"/>
        </w:rPr>
        <w:t>，</w:t>
      </w:r>
      <w:r w:rsidR="001A356C">
        <w:rPr>
          <w:rFonts w:ascii="SimSun" w:eastAsia="SimSun" w:hAnsi="SimSun" w:hint="eastAsia"/>
          <w:sz w:val="22"/>
          <w:szCs w:val="22"/>
          <w:lang w:val="fr-FR" w:eastAsia="zh-CN"/>
        </w:rPr>
        <w:t>依照附录所</w:t>
      </w:r>
      <w:r w:rsidR="00570C89">
        <w:rPr>
          <w:rFonts w:ascii="SimSun" w:eastAsia="SimSun" w:hAnsi="SimSun" w:hint="eastAsia"/>
          <w:sz w:val="22"/>
          <w:szCs w:val="22"/>
          <w:lang w:val="fr-FR" w:eastAsia="zh-CN"/>
        </w:rPr>
        <w:t>述</w:t>
      </w:r>
      <w:r w:rsidR="001B6742">
        <w:rPr>
          <w:rFonts w:ascii="SimSun" w:eastAsia="SimSun" w:hAnsi="SimSun" w:hint="eastAsia"/>
          <w:sz w:val="22"/>
          <w:szCs w:val="22"/>
          <w:lang w:val="fr-FR" w:eastAsia="zh-CN"/>
        </w:rPr>
        <w:t>具体方法，</w:t>
      </w:r>
      <w:r w:rsidRPr="00F044BE">
        <w:rPr>
          <w:rFonts w:ascii="SimSun" w:eastAsia="SimSun" w:hAnsi="SimSun" w:hint="eastAsia"/>
          <w:sz w:val="22"/>
          <w:szCs w:val="22"/>
          <w:lang w:val="fr-FR" w:eastAsia="zh-CN"/>
        </w:rPr>
        <w:t>该委员会</w:t>
      </w:r>
      <w:r w:rsidR="00153377">
        <w:rPr>
          <w:rFonts w:ascii="SimSun" w:eastAsia="SimSun" w:hAnsi="SimSun" w:hint="eastAsia"/>
          <w:sz w:val="22"/>
          <w:szCs w:val="22"/>
          <w:lang w:val="fr-FR" w:eastAsia="zh-CN"/>
        </w:rPr>
        <w:t>由</w:t>
      </w:r>
      <w:r w:rsidRPr="00F044BE">
        <w:rPr>
          <w:rFonts w:ascii="SimSun" w:eastAsia="SimSun" w:hAnsi="SimSun" w:hint="eastAsia"/>
          <w:sz w:val="22"/>
          <w:szCs w:val="22"/>
          <w:lang w:val="fr-FR" w:eastAsia="zh-CN"/>
        </w:rPr>
        <w:t>集团领导层代表</w:t>
      </w:r>
      <w:r w:rsidR="00153377">
        <w:rPr>
          <w:rFonts w:ascii="SimSun" w:eastAsia="SimSun" w:hAnsi="SimSun" w:hint="eastAsia"/>
          <w:sz w:val="22"/>
          <w:szCs w:val="22"/>
          <w:lang w:val="fr-FR" w:eastAsia="zh-CN"/>
        </w:rPr>
        <w:t>主持</w:t>
      </w:r>
      <w:r w:rsidR="00570C89">
        <w:rPr>
          <w:rFonts w:ascii="SimSun" w:eastAsia="SimSun" w:hAnsi="SimSun" w:hint="eastAsia"/>
          <w:sz w:val="22"/>
          <w:szCs w:val="22"/>
          <w:lang w:val="fr-FR" w:eastAsia="zh-CN"/>
        </w:rPr>
        <w:t>，由员工代表和全球工会联盟</w:t>
      </w:r>
      <w:r w:rsidRPr="00F044BE">
        <w:rPr>
          <w:rFonts w:ascii="SimSun" w:eastAsia="SimSun" w:hAnsi="SimSun" w:hint="eastAsia"/>
          <w:sz w:val="22"/>
          <w:szCs w:val="22"/>
          <w:lang w:val="fr-FR" w:eastAsia="zh-CN"/>
        </w:rPr>
        <w:t>组成。</w:t>
      </w:r>
      <w:r w:rsidR="00BF2B4D" w:rsidRPr="00BF2B4D">
        <w:rPr>
          <w:rFonts w:asciiTheme="majorHAnsi" w:eastAsiaTheme="minorHAnsi" w:hAnsiTheme="majorHAnsi" w:cstheme="majorHAnsi"/>
          <w:color w:val="auto"/>
          <w:sz w:val="22"/>
          <w:szCs w:val="22"/>
          <w:lang w:val="fr-FR" w:eastAsia="en-US"/>
        </w:rPr>
        <w:t>EDF</w:t>
      </w:r>
      <w:r w:rsidR="00153377">
        <w:rPr>
          <w:rFonts w:ascii="SimSun" w:eastAsia="SimSun" w:hAnsi="SimSun" w:hint="eastAsia"/>
          <w:sz w:val="22"/>
          <w:szCs w:val="22"/>
          <w:lang w:val="fr-FR" w:eastAsia="zh-CN"/>
        </w:rPr>
        <w:t>股份有限公司</w:t>
      </w:r>
      <w:r w:rsidR="001B6742">
        <w:rPr>
          <w:rFonts w:ascii="SimSun" w:eastAsia="SimSun" w:hAnsi="SimSun" w:hint="eastAsia"/>
          <w:sz w:val="22"/>
          <w:szCs w:val="22"/>
          <w:lang w:val="fr-FR" w:eastAsia="zh-CN"/>
        </w:rPr>
        <w:t>的总裁担任委员会主席。</w:t>
      </w:r>
      <w:r w:rsidR="00153377">
        <w:rPr>
          <w:rFonts w:ascii="SimSun" w:eastAsia="SimSun" w:hAnsi="SimSun" w:hint="eastAsia"/>
          <w:sz w:val="22"/>
          <w:szCs w:val="22"/>
          <w:lang w:val="fr-FR" w:eastAsia="zh-CN"/>
        </w:rPr>
        <w:t>全球委员会</w:t>
      </w:r>
      <w:r w:rsidR="001B6742">
        <w:rPr>
          <w:rFonts w:ascii="SimSun" w:eastAsia="SimSun" w:hAnsi="SimSun" w:hint="eastAsia"/>
          <w:sz w:val="22"/>
          <w:szCs w:val="22"/>
          <w:lang w:val="fr-FR" w:eastAsia="zh-CN"/>
        </w:rPr>
        <w:t>也</w:t>
      </w:r>
      <w:r w:rsidR="00153377">
        <w:rPr>
          <w:rFonts w:ascii="SimSun" w:eastAsia="SimSun" w:hAnsi="SimSun" w:hint="eastAsia"/>
          <w:sz w:val="22"/>
          <w:szCs w:val="22"/>
          <w:lang w:val="fr-FR" w:eastAsia="zh-CN"/>
        </w:rPr>
        <w:t>得到指导委员会的支持</w:t>
      </w:r>
      <w:r w:rsidR="001B6742">
        <w:rPr>
          <w:rFonts w:ascii="SimSun" w:eastAsia="SimSun" w:hAnsi="SimSun" w:hint="eastAsia"/>
          <w:sz w:val="22"/>
          <w:szCs w:val="22"/>
          <w:lang w:val="fr-FR" w:eastAsia="zh-CN"/>
        </w:rPr>
        <w:t>。</w:t>
      </w:r>
    </w:p>
    <w:p w14:paraId="65DE12A2" w14:textId="70E648B2" w:rsidR="0078109A" w:rsidRPr="00754F3E" w:rsidRDefault="00570437" w:rsidP="00754F3E">
      <w:pPr>
        <w:pStyle w:val="CM3"/>
        <w:spacing w:line="24" w:lineRule="atLeast"/>
        <w:jc w:val="both"/>
        <w:rPr>
          <w:rFonts w:asciiTheme="majorHAnsi" w:eastAsiaTheme="minorHAnsi" w:hAnsiTheme="majorHAnsi" w:cstheme="majorHAnsi"/>
          <w:sz w:val="22"/>
          <w:szCs w:val="22"/>
          <w:lang w:val="fr-FR" w:eastAsia="zh-CN"/>
        </w:rPr>
      </w:pPr>
      <w:r w:rsidRPr="00754F3E">
        <w:rPr>
          <w:rFonts w:asciiTheme="majorHAnsi" w:eastAsiaTheme="minorHAnsi" w:hAnsiTheme="majorHAnsi" w:cstheme="majorHAnsi"/>
          <w:sz w:val="22"/>
          <w:szCs w:val="22"/>
          <w:lang w:val="fr-FR" w:eastAsia="zh-CN"/>
        </w:rPr>
        <w:t xml:space="preserve"> </w:t>
      </w:r>
    </w:p>
    <w:p w14:paraId="60204CB8" w14:textId="7C1655DE" w:rsidR="00906826" w:rsidRPr="005B6093" w:rsidRDefault="00BF2B4D" w:rsidP="001B6742">
      <w:pPr>
        <w:pStyle w:val="Default"/>
        <w:rPr>
          <w:rFonts w:ascii="SimSun" w:eastAsia="SimSun" w:hAnsi="SimSun"/>
          <w:sz w:val="22"/>
          <w:szCs w:val="22"/>
          <w:lang w:val="fr-FR" w:eastAsia="zh-CN"/>
        </w:rPr>
      </w:pPr>
      <w:r>
        <w:rPr>
          <w:rFonts w:ascii="SimSun" w:eastAsia="SimSun" w:hAnsi="SimSun" w:hint="eastAsia"/>
          <w:sz w:val="22"/>
          <w:szCs w:val="22"/>
          <w:lang w:val="fr-FR" w:eastAsia="zh-CN"/>
        </w:rPr>
        <w:t>全球委员会召集会议，总结协议落实</w:t>
      </w:r>
      <w:r w:rsidR="001B6742" w:rsidRPr="005B6093">
        <w:rPr>
          <w:rFonts w:ascii="SimSun" w:eastAsia="SimSun" w:hAnsi="SimSun" w:hint="eastAsia"/>
          <w:sz w:val="22"/>
          <w:szCs w:val="22"/>
          <w:lang w:val="fr-FR" w:eastAsia="zh-CN"/>
        </w:rPr>
        <w:t>进展，</w:t>
      </w:r>
      <w:r w:rsidR="00166A0A" w:rsidRPr="005B6093">
        <w:rPr>
          <w:rFonts w:ascii="SimSun" w:eastAsia="SimSun" w:hAnsi="SimSun" w:hint="eastAsia"/>
          <w:sz w:val="22"/>
          <w:szCs w:val="22"/>
          <w:lang w:val="fr-FR" w:eastAsia="zh-CN"/>
        </w:rPr>
        <w:t>酌情</w:t>
      </w:r>
      <w:r w:rsidR="001B6742" w:rsidRPr="005B6093">
        <w:rPr>
          <w:rFonts w:ascii="SimSun" w:eastAsia="SimSun" w:hAnsi="SimSun" w:hint="eastAsia"/>
          <w:sz w:val="22"/>
          <w:szCs w:val="22"/>
          <w:lang w:val="fr-FR" w:eastAsia="zh-CN"/>
        </w:rPr>
        <w:t>采取恰当措施</w:t>
      </w:r>
      <w:r w:rsidR="00166A0A" w:rsidRPr="005B6093">
        <w:rPr>
          <w:rFonts w:ascii="SimSun" w:eastAsia="SimSun" w:hAnsi="SimSun" w:hint="eastAsia"/>
          <w:sz w:val="22"/>
          <w:szCs w:val="22"/>
          <w:lang w:val="fr-FR" w:eastAsia="zh-CN"/>
        </w:rPr>
        <w:t>，确保协议得到遵守；同时也讨论在全球劳资对话框架下的</w:t>
      </w:r>
      <w:r w:rsidR="0060159D">
        <w:rPr>
          <w:rFonts w:ascii="SimSun" w:eastAsia="SimSun" w:hAnsi="SimSun" w:hint="eastAsia"/>
          <w:sz w:val="22"/>
          <w:szCs w:val="22"/>
          <w:lang w:val="fr-FR" w:eastAsia="zh-CN"/>
        </w:rPr>
        <w:t>未来将开展的合作。各方在休会期间保持联络，推动协议的落实与推介</w:t>
      </w:r>
      <w:r w:rsidR="0081271C">
        <w:rPr>
          <w:rFonts w:ascii="SimSun" w:eastAsia="SimSun" w:hAnsi="SimSun" w:hint="eastAsia"/>
          <w:sz w:val="22"/>
          <w:szCs w:val="22"/>
          <w:lang w:val="fr-FR" w:eastAsia="zh-CN"/>
        </w:rPr>
        <w:t>，为</w:t>
      </w:r>
      <w:r w:rsidR="004E31F9">
        <w:rPr>
          <w:rFonts w:ascii="SimSun" w:eastAsia="SimSun" w:hAnsi="SimSun" w:hint="eastAsia"/>
          <w:sz w:val="22"/>
          <w:szCs w:val="22"/>
          <w:lang w:val="fr-FR" w:eastAsia="zh-CN"/>
        </w:rPr>
        <w:t>可能出现的问题找到各方均可</w:t>
      </w:r>
      <w:r w:rsidR="00906826" w:rsidRPr="005B6093">
        <w:rPr>
          <w:rFonts w:ascii="SimSun" w:eastAsia="SimSun" w:hAnsi="SimSun" w:hint="eastAsia"/>
          <w:sz w:val="22"/>
          <w:szCs w:val="22"/>
          <w:lang w:val="fr-FR" w:eastAsia="zh-CN"/>
        </w:rPr>
        <w:t>接受的解决方案。</w:t>
      </w:r>
    </w:p>
    <w:p w14:paraId="134045B6" w14:textId="77777777" w:rsidR="00FA0D7B" w:rsidRPr="00754F3E" w:rsidRDefault="00FA0D7B" w:rsidP="00754F3E">
      <w:pPr>
        <w:pStyle w:val="CM23"/>
        <w:spacing w:line="24" w:lineRule="atLeast"/>
        <w:jc w:val="both"/>
        <w:rPr>
          <w:rFonts w:asciiTheme="majorHAnsi" w:eastAsiaTheme="minorHAnsi" w:hAnsiTheme="majorHAnsi" w:cstheme="majorHAnsi"/>
          <w:sz w:val="22"/>
          <w:szCs w:val="22"/>
          <w:lang w:val="fr-FR" w:eastAsia="zh-CN"/>
        </w:rPr>
      </w:pPr>
    </w:p>
    <w:p w14:paraId="23BF1B9B" w14:textId="5D5BC9D5" w:rsidR="00FA0D7B" w:rsidRPr="00754F3E" w:rsidRDefault="00B74124" w:rsidP="00754F3E">
      <w:pPr>
        <w:pStyle w:val="Default"/>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协议落实</w:t>
      </w:r>
      <w:r w:rsidR="00284F4D">
        <w:rPr>
          <w:rFonts w:ascii="SimSun" w:eastAsia="SimSun" w:hAnsi="SimSun" w:cstheme="majorHAnsi" w:hint="eastAsia"/>
          <w:sz w:val="22"/>
          <w:szCs w:val="22"/>
          <w:lang w:val="fr-FR" w:eastAsia="zh-CN"/>
        </w:rPr>
        <w:t>监督的目的为</w:t>
      </w:r>
    </w:p>
    <w:p w14:paraId="55C8748A" w14:textId="076EAFEB" w:rsidR="00284F4D" w:rsidRPr="00754F3E" w:rsidRDefault="002725D8" w:rsidP="00754F3E">
      <w:pPr>
        <w:pStyle w:val="Default"/>
        <w:numPr>
          <w:ilvl w:val="0"/>
          <w:numId w:val="51"/>
        </w:numPr>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确保</w:t>
      </w:r>
      <w:r w:rsidR="00284F4D">
        <w:rPr>
          <w:rFonts w:ascii="SimSun" w:eastAsia="SimSun" w:hAnsi="SimSun" w:cstheme="majorHAnsi" w:hint="eastAsia"/>
          <w:sz w:val="22"/>
          <w:szCs w:val="22"/>
          <w:lang w:val="fr-FR" w:eastAsia="zh-CN"/>
        </w:rPr>
        <w:t>协议</w:t>
      </w:r>
      <w:r>
        <w:rPr>
          <w:rFonts w:ascii="SimSun" w:eastAsia="SimSun" w:hAnsi="SimSun" w:cstheme="majorHAnsi" w:hint="eastAsia"/>
          <w:sz w:val="22"/>
          <w:szCs w:val="22"/>
          <w:lang w:val="fr-FR" w:eastAsia="zh-CN"/>
        </w:rPr>
        <w:t>落实的良好</w:t>
      </w:r>
      <w:r w:rsidR="004F7863">
        <w:rPr>
          <w:rFonts w:ascii="SimSun" w:eastAsia="SimSun" w:hAnsi="SimSun" w:cstheme="majorHAnsi" w:hint="eastAsia"/>
          <w:sz w:val="22"/>
          <w:szCs w:val="22"/>
          <w:lang w:val="fr-FR" w:eastAsia="zh-CN"/>
        </w:rPr>
        <w:t>条件</w:t>
      </w:r>
      <w:r w:rsidR="008875DF">
        <w:rPr>
          <w:rFonts w:ascii="SimSun" w:eastAsia="SimSun" w:hAnsi="SimSun" w:cstheme="majorHAnsi" w:hint="eastAsia"/>
          <w:sz w:val="22"/>
          <w:szCs w:val="22"/>
          <w:lang w:val="fr-FR" w:eastAsia="zh-CN"/>
        </w:rPr>
        <w:t>；</w:t>
      </w:r>
    </w:p>
    <w:p w14:paraId="0CC3FCDD" w14:textId="10B03D95" w:rsidR="00284F4D" w:rsidRPr="00754F3E" w:rsidRDefault="004F7863" w:rsidP="00754F3E">
      <w:pPr>
        <w:pStyle w:val="Default"/>
        <w:numPr>
          <w:ilvl w:val="0"/>
          <w:numId w:val="51"/>
        </w:numPr>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分析集团</w:t>
      </w:r>
      <w:r w:rsidR="002725D8">
        <w:rPr>
          <w:rFonts w:ascii="SimSun" w:eastAsia="SimSun" w:hAnsi="SimSun" w:cstheme="majorHAnsi" w:hint="eastAsia"/>
          <w:sz w:val="22"/>
          <w:szCs w:val="22"/>
          <w:lang w:val="fr-FR" w:eastAsia="zh-CN"/>
        </w:rPr>
        <w:t>落实</w:t>
      </w:r>
      <w:r w:rsidR="008875DF">
        <w:rPr>
          <w:rFonts w:ascii="SimSun" w:eastAsia="SimSun" w:hAnsi="SimSun" w:cstheme="majorHAnsi" w:hint="eastAsia"/>
          <w:sz w:val="22"/>
          <w:szCs w:val="22"/>
          <w:lang w:val="fr-FR" w:eastAsia="zh-CN"/>
        </w:rPr>
        <w:t>协议成果，特别考虑到监督指标，包括与警戒计划相关的</w:t>
      </w:r>
      <w:r w:rsidR="004614FF">
        <w:rPr>
          <w:rFonts w:ascii="SimSun" w:eastAsia="SimSun" w:hAnsi="SimSun" w:cstheme="majorHAnsi" w:hint="eastAsia"/>
          <w:sz w:val="22"/>
          <w:szCs w:val="22"/>
          <w:lang w:val="fr-FR" w:eastAsia="zh-CN"/>
        </w:rPr>
        <w:t>行动；</w:t>
      </w:r>
    </w:p>
    <w:p w14:paraId="7038F7EE" w14:textId="3AF7492B" w:rsidR="004614FF" w:rsidRPr="00754F3E" w:rsidRDefault="004614FF" w:rsidP="00754F3E">
      <w:pPr>
        <w:pStyle w:val="Default"/>
        <w:numPr>
          <w:ilvl w:val="0"/>
          <w:numId w:val="51"/>
        </w:numPr>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明确存在哪些差距，可以</w:t>
      </w:r>
      <w:r w:rsidR="002725D8">
        <w:rPr>
          <w:rFonts w:ascii="SimSun" w:eastAsia="SimSun" w:hAnsi="SimSun" w:cstheme="majorHAnsi" w:hint="eastAsia"/>
          <w:sz w:val="22"/>
          <w:szCs w:val="22"/>
          <w:lang w:val="fr-FR" w:eastAsia="zh-CN"/>
        </w:rPr>
        <w:t>采取哪些改善措施，规划一项或多项行动计划，</w:t>
      </w:r>
      <w:r>
        <w:rPr>
          <w:rFonts w:ascii="SimSun" w:eastAsia="SimSun" w:hAnsi="SimSun" w:cstheme="majorHAnsi" w:hint="eastAsia"/>
          <w:sz w:val="22"/>
          <w:szCs w:val="22"/>
          <w:lang w:val="fr-FR" w:eastAsia="zh-CN"/>
        </w:rPr>
        <w:t>实现持续进步；</w:t>
      </w:r>
    </w:p>
    <w:p w14:paraId="33F1AB00" w14:textId="67305823" w:rsidR="004614FF" w:rsidRPr="00754F3E" w:rsidRDefault="002725D8" w:rsidP="00754F3E">
      <w:pPr>
        <w:pStyle w:val="Default"/>
        <w:numPr>
          <w:ilvl w:val="0"/>
          <w:numId w:val="51"/>
        </w:numPr>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就落实</w:t>
      </w:r>
      <w:r w:rsidR="001F21E4">
        <w:rPr>
          <w:rFonts w:ascii="SimSun" w:eastAsia="SimSun" w:hAnsi="SimSun" w:cstheme="majorHAnsi" w:hint="eastAsia"/>
          <w:sz w:val="22"/>
          <w:szCs w:val="22"/>
          <w:lang w:val="fr-FR" w:eastAsia="zh-CN"/>
        </w:rPr>
        <w:t>和成果评估联合</w:t>
      </w:r>
      <w:r w:rsidR="0031762B">
        <w:rPr>
          <w:rFonts w:ascii="SimSun" w:eastAsia="SimSun" w:hAnsi="SimSun" w:cstheme="majorHAnsi" w:hint="eastAsia"/>
          <w:sz w:val="22"/>
          <w:szCs w:val="22"/>
          <w:lang w:val="fr-FR" w:eastAsia="zh-CN"/>
        </w:rPr>
        <w:t>进行年度总结；</w:t>
      </w:r>
    </w:p>
    <w:p w14:paraId="5558845A" w14:textId="108463B7" w:rsidR="0031762B" w:rsidRPr="00754F3E" w:rsidRDefault="001F21E4" w:rsidP="00754F3E">
      <w:pPr>
        <w:pStyle w:val="Default"/>
        <w:numPr>
          <w:ilvl w:val="0"/>
          <w:numId w:val="51"/>
        </w:numPr>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明确有哪些良好实践，提出推广这些实践</w:t>
      </w:r>
      <w:r w:rsidR="008C057D">
        <w:rPr>
          <w:rFonts w:ascii="SimSun" w:eastAsia="SimSun" w:hAnsi="SimSun" w:cstheme="majorHAnsi" w:hint="eastAsia"/>
          <w:sz w:val="22"/>
          <w:szCs w:val="22"/>
          <w:lang w:val="fr-FR" w:eastAsia="zh-CN"/>
        </w:rPr>
        <w:t>的举措。</w:t>
      </w:r>
    </w:p>
    <w:p w14:paraId="52FE16D4" w14:textId="77777777" w:rsidR="000C0062" w:rsidRDefault="000C0062" w:rsidP="00754F3E">
      <w:pPr>
        <w:pStyle w:val="Default"/>
        <w:jc w:val="both"/>
        <w:rPr>
          <w:rFonts w:asciiTheme="majorHAnsi" w:hAnsiTheme="majorHAnsi" w:cstheme="majorHAnsi"/>
          <w:sz w:val="22"/>
          <w:szCs w:val="22"/>
          <w:lang w:val="fr-FR" w:eastAsia="en-US"/>
        </w:rPr>
      </w:pPr>
    </w:p>
    <w:p w14:paraId="78BEA9AA" w14:textId="6F02EB58" w:rsidR="000C0062" w:rsidRPr="00754F3E" w:rsidRDefault="00D22F1D" w:rsidP="00754F3E">
      <w:pPr>
        <w:pStyle w:val="Default"/>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主题清单和协议</w:t>
      </w:r>
      <w:r w:rsidR="00D5376B">
        <w:rPr>
          <w:rFonts w:ascii="SimSun" w:eastAsia="SimSun" w:hAnsi="SimSun" w:cstheme="majorHAnsi" w:hint="eastAsia"/>
          <w:sz w:val="22"/>
          <w:szCs w:val="22"/>
          <w:lang w:val="fr-FR" w:eastAsia="zh-CN"/>
        </w:rPr>
        <w:t>落实</w:t>
      </w:r>
      <w:r>
        <w:rPr>
          <w:rFonts w:ascii="SimSun" w:eastAsia="SimSun" w:hAnsi="SimSun" w:cstheme="majorHAnsi" w:hint="eastAsia"/>
          <w:sz w:val="22"/>
          <w:szCs w:val="22"/>
          <w:lang w:val="fr-FR" w:eastAsia="zh-CN"/>
        </w:rPr>
        <w:t>的监督</w:t>
      </w:r>
      <w:r w:rsidR="00804E28">
        <w:rPr>
          <w:rFonts w:ascii="SimSun" w:eastAsia="SimSun" w:hAnsi="SimSun" w:cstheme="majorHAnsi" w:hint="eastAsia"/>
          <w:sz w:val="22"/>
          <w:szCs w:val="22"/>
          <w:lang w:val="fr-FR" w:eastAsia="zh-CN"/>
        </w:rPr>
        <w:t>指标</w:t>
      </w:r>
      <w:r w:rsidR="005B6093">
        <w:rPr>
          <w:rFonts w:ascii="SimSun" w:eastAsia="SimSun" w:hAnsi="SimSun" w:cstheme="majorHAnsi" w:hint="eastAsia"/>
          <w:sz w:val="22"/>
          <w:szCs w:val="22"/>
          <w:lang w:val="fr-FR" w:eastAsia="zh-CN"/>
        </w:rPr>
        <w:t>由</w:t>
      </w:r>
      <w:r w:rsidR="00BC52CF">
        <w:rPr>
          <w:rFonts w:ascii="SimSun" w:eastAsia="SimSun" w:hAnsi="SimSun" w:cstheme="majorHAnsi" w:hint="eastAsia"/>
          <w:sz w:val="22"/>
          <w:szCs w:val="22"/>
          <w:lang w:val="fr-FR" w:eastAsia="zh-CN"/>
        </w:rPr>
        <w:t>社会责任对话</w:t>
      </w:r>
      <w:r w:rsidR="00804E28">
        <w:rPr>
          <w:rFonts w:ascii="SimSun" w:eastAsia="SimSun" w:hAnsi="SimSun" w:cstheme="majorHAnsi" w:hint="eastAsia"/>
          <w:sz w:val="22"/>
          <w:szCs w:val="22"/>
          <w:lang w:val="fr-FR" w:eastAsia="zh-CN"/>
        </w:rPr>
        <w:t>委员会筹备并通过</w:t>
      </w:r>
      <w:r w:rsidR="00D31FBE">
        <w:rPr>
          <w:rFonts w:ascii="SimSun" w:eastAsia="SimSun" w:hAnsi="SimSun" w:cstheme="majorHAnsi" w:hint="eastAsia"/>
          <w:sz w:val="22"/>
          <w:szCs w:val="22"/>
          <w:lang w:val="fr-FR" w:eastAsia="zh-CN"/>
        </w:rPr>
        <w:t>，后可经全会会议调整。</w:t>
      </w:r>
    </w:p>
    <w:p w14:paraId="30D67977" w14:textId="77777777" w:rsidR="00D31FBE" w:rsidRDefault="00D31FBE" w:rsidP="00754F3E">
      <w:pPr>
        <w:pStyle w:val="Default"/>
        <w:jc w:val="both"/>
        <w:rPr>
          <w:rFonts w:asciiTheme="majorHAnsi" w:hAnsiTheme="majorHAnsi" w:cstheme="majorHAnsi"/>
          <w:sz w:val="22"/>
          <w:szCs w:val="22"/>
          <w:lang w:val="fr-FR" w:eastAsia="en-US"/>
        </w:rPr>
      </w:pPr>
    </w:p>
    <w:p w14:paraId="2EFE9F0D" w14:textId="4015DB99" w:rsidR="00D31FBE" w:rsidRDefault="00D31FBE" w:rsidP="00754F3E">
      <w:pPr>
        <w:pStyle w:val="Default"/>
        <w:jc w:val="both"/>
        <w:rPr>
          <w:rFonts w:ascii="SimSun" w:eastAsia="SimSun" w:hAnsi="SimSun" w:cstheme="majorHAnsi"/>
          <w:sz w:val="22"/>
          <w:szCs w:val="22"/>
          <w:lang w:val="fr-FR" w:eastAsia="zh-CN"/>
        </w:rPr>
      </w:pPr>
      <w:r>
        <w:rPr>
          <w:rFonts w:ascii="SimSun" w:eastAsia="SimSun" w:hAnsi="SimSun" w:cstheme="majorHAnsi" w:hint="eastAsia"/>
          <w:sz w:val="22"/>
          <w:szCs w:val="22"/>
          <w:lang w:val="fr-FR" w:eastAsia="zh-CN"/>
        </w:rPr>
        <w:t>法国电力集团</w:t>
      </w:r>
      <w:r w:rsidR="005B6093">
        <w:rPr>
          <w:rFonts w:ascii="SimSun" w:eastAsia="SimSun" w:hAnsi="SimSun" w:cstheme="majorHAnsi" w:hint="eastAsia"/>
          <w:sz w:val="22"/>
          <w:szCs w:val="22"/>
          <w:lang w:val="fr-FR" w:eastAsia="zh-CN"/>
        </w:rPr>
        <w:t>向全球</w:t>
      </w:r>
      <w:r w:rsidR="00882D5E">
        <w:rPr>
          <w:rFonts w:ascii="SimSun" w:eastAsia="SimSun" w:hAnsi="SimSun" w:cstheme="majorHAnsi" w:hint="eastAsia"/>
          <w:sz w:val="22"/>
          <w:szCs w:val="22"/>
          <w:lang w:val="fr-FR" w:eastAsia="zh-CN"/>
        </w:rPr>
        <w:t>协议落实</w:t>
      </w:r>
      <w:r w:rsidR="005B6093">
        <w:rPr>
          <w:rFonts w:ascii="SimSun" w:eastAsia="SimSun" w:hAnsi="SimSun" w:cstheme="majorHAnsi" w:hint="eastAsia"/>
          <w:sz w:val="22"/>
          <w:szCs w:val="22"/>
          <w:lang w:val="fr-FR" w:eastAsia="zh-CN"/>
        </w:rPr>
        <w:t>监督委员会</w:t>
      </w:r>
      <w:r w:rsidR="00550741">
        <w:rPr>
          <w:rFonts w:ascii="SimSun" w:eastAsia="SimSun" w:hAnsi="SimSun" w:cstheme="majorHAnsi" w:hint="eastAsia"/>
          <w:sz w:val="22"/>
          <w:szCs w:val="22"/>
          <w:lang w:val="fr-FR" w:eastAsia="zh-CN"/>
        </w:rPr>
        <w:t>定期</w:t>
      </w:r>
      <w:r w:rsidR="00134B65">
        <w:rPr>
          <w:rFonts w:ascii="SimSun" w:eastAsia="SimSun" w:hAnsi="SimSun" w:cstheme="majorHAnsi" w:hint="eastAsia"/>
          <w:sz w:val="22"/>
          <w:szCs w:val="22"/>
          <w:lang w:val="fr-FR" w:eastAsia="zh-CN"/>
        </w:rPr>
        <w:t>且持续</w:t>
      </w:r>
      <w:r w:rsidR="005B6093">
        <w:rPr>
          <w:rFonts w:ascii="SimSun" w:eastAsia="SimSun" w:hAnsi="SimSun" w:cstheme="majorHAnsi" w:hint="eastAsia"/>
          <w:sz w:val="22"/>
          <w:szCs w:val="22"/>
          <w:lang w:val="fr-FR" w:eastAsia="zh-CN"/>
        </w:rPr>
        <w:t>提供关于协议在各子公司部署</w:t>
      </w:r>
      <w:r w:rsidR="00BC52CF">
        <w:rPr>
          <w:rFonts w:ascii="SimSun" w:eastAsia="SimSun" w:hAnsi="SimSun" w:cstheme="majorHAnsi" w:hint="eastAsia"/>
          <w:sz w:val="22"/>
          <w:szCs w:val="22"/>
          <w:lang w:val="fr-FR" w:eastAsia="zh-CN"/>
        </w:rPr>
        <w:t>情况</w:t>
      </w:r>
      <w:r w:rsidR="005B6093">
        <w:rPr>
          <w:rFonts w:ascii="SimSun" w:eastAsia="SimSun" w:hAnsi="SimSun" w:cstheme="majorHAnsi" w:hint="eastAsia"/>
          <w:sz w:val="22"/>
          <w:szCs w:val="22"/>
          <w:lang w:val="fr-FR" w:eastAsia="zh-CN"/>
        </w:rPr>
        <w:t>的有用信息。</w:t>
      </w:r>
    </w:p>
    <w:p w14:paraId="5C3FD74C" w14:textId="792EE090" w:rsidR="005B6093" w:rsidRPr="00754F3E" w:rsidRDefault="005D5E6B" w:rsidP="00754F3E">
      <w:pPr>
        <w:pStyle w:val="Default"/>
        <w:jc w:val="both"/>
        <w:rPr>
          <w:rFonts w:asciiTheme="majorHAnsi" w:hAnsiTheme="majorHAnsi" w:cstheme="majorHAnsi"/>
          <w:sz w:val="22"/>
          <w:szCs w:val="22"/>
          <w:lang w:val="fr-FR" w:eastAsia="zh-CN"/>
        </w:rPr>
      </w:pPr>
      <w:r>
        <w:rPr>
          <w:rFonts w:ascii="SimSun" w:eastAsia="SimSun" w:hAnsi="SimSun" w:cstheme="majorHAnsi" w:hint="eastAsia"/>
          <w:sz w:val="22"/>
          <w:szCs w:val="22"/>
          <w:lang w:val="fr-FR" w:eastAsia="zh-CN"/>
        </w:rPr>
        <w:t>可以召开监督委员会全会先期筹备会议，由法国电力集团所属</w:t>
      </w:r>
      <w:r w:rsidR="00BC52CF">
        <w:rPr>
          <w:rFonts w:ascii="SimSun" w:eastAsia="SimSun" w:hAnsi="SimSun" w:cstheme="majorHAnsi" w:hint="eastAsia"/>
          <w:sz w:val="22"/>
          <w:szCs w:val="22"/>
          <w:lang w:val="fr-FR" w:eastAsia="zh-CN"/>
        </w:rPr>
        <w:t>公司的主要人力资源经理和社会责任对话委员会成员参会。</w:t>
      </w:r>
    </w:p>
    <w:p w14:paraId="5FDD0E76" w14:textId="77777777" w:rsidR="00550741" w:rsidRDefault="00550741" w:rsidP="00754F3E">
      <w:pPr>
        <w:spacing w:after="0" w:line="24" w:lineRule="atLeast"/>
        <w:jc w:val="both"/>
        <w:rPr>
          <w:rFonts w:asciiTheme="majorHAnsi" w:hAnsiTheme="majorHAnsi" w:cstheme="majorHAnsi"/>
        </w:rPr>
      </w:pPr>
    </w:p>
    <w:p w14:paraId="3E809C29" w14:textId="55A4CBC2" w:rsidR="00550741" w:rsidRPr="00754F3E" w:rsidRDefault="00550741"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社会责任对话委员会</w:t>
      </w:r>
      <w:r w:rsidR="0026267F">
        <w:rPr>
          <w:rFonts w:asciiTheme="majorHAnsi" w:hAnsiTheme="majorHAnsi" w:cstheme="majorHAnsi" w:hint="eastAsia"/>
          <w:lang w:eastAsia="zh-CN"/>
        </w:rPr>
        <w:t>可以</w:t>
      </w:r>
      <w:r w:rsidR="00C17A60">
        <w:rPr>
          <w:rFonts w:asciiTheme="majorHAnsi" w:hAnsiTheme="majorHAnsi" w:cstheme="majorHAnsi" w:hint="eastAsia"/>
          <w:lang w:eastAsia="zh-CN"/>
        </w:rPr>
        <w:t>向</w:t>
      </w:r>
      <w:r w:rsidR="00F57E9A">
        <w:rPr>
          <w:rFonts w:asciiTheme="majorHAnsi" w:hAnsiTheme="majorHAnsi" w:cstheme="majorHAnsi" w:hint="eastAsia"/>
          <w:lang w:eastAsia="zh-CN"/>
        </w:rPr>
        <w:t>领导层建议</w:t>
      </w:r>
      <w:r w:rsidR="002B50A2">
        <w:rPr>
          <w:rFonts w:asciiTheme="majorHAnsi" w:hAnsiTheme="majorHAnsi" w:cstheme="majorHAnsi" w:hint="eastAsia"/>
          <w:lang w:eastAsia="zh-CN"/>
        </w:rPr>
        <w:t>开展不定期</w:t>
      </w:r>
      <w:r w:rsidR="00F31093">
        <w:rPr>
          <w:rFonts w:asciiTheme="majorHAnsi" w:hAnsiTheme="majorHAnsi" w:cstheme="majorHAnsi" w:hint="eastAsia"/>
          <w:lang w:eastAsia="zh-CN"/>
        </w:rPr>
        <w:t>考察活动</w:t>
      </w:r>
      <w:r w:rsidR="005267E7">
        <w:rPr>
          <w:rFonts w:asciiTheme="majorHAnsi" w:hAnsiTheme="majorHAnsi" w:cstheme="majorHAnsi" w:hint="eastAsia"/>
          <w:lang w:eastAsia="zh-CN"/>
        </w:rPr>
        <w:t>，以观察</w:t>
      </w:r>
      <w:r w:rsidR="007447BB">
        <w:rPr>
          <w:rFonts w:asciiTheme="majorHAnsi" w:hAnsiTheme="majorHAnsi" w:cstheme="majorHAnsi" w:hint="eastAsia"/>
          <w:lang w:eastAsia="zh-CN"/>
        </w:rPr>
        <w:t>实地</w:t>
      </w:r>
      <w:r w:rsidR="00F31093">
        <w:rPr>
          <w:rFonts w:asciiTheme="majorHAnsi" w:hAnsiTheme="majorHAnsi" w:cstheme="majorHAnsi" w:hint="eastAsia"/>
          <w:lang w:eastAsia="zh-CN"/>
        </w:rPr>
        <w:t>社会责任实践。</w:t>
      </w:r>
    </w:p>
    <w:p w14:paraId="5F4878C8" w14:textId="77777777" w:rsidR="00C63301" w:rsidRPr="00754F3E" w:rsidRDefault="00C63301" w:rsidP="00754F3E">
      <w:pPr>
        <w:spacing w:after="0" w:line="24" w:lineRule="atLeast"/>
        <w:jc w:val="both"/>
        <w:rPr>
          <w:rFonts w:asciiTheme="majorHAnsi" w:hAnsiTheme="majorHAnsi" w:cstheme="majorHAnsi"/>
          <w:lang w:eastAsia="zh-CN"/>
        </w:rPr>
      </w:pPr>
    </w:p>
    <w:p w14:paraId="7A4E8731" w14:textId="461C5A9E" w:rsidR="00AE1F2E" w:rsidRDefault="00AB4827" w:rsidP="00754F3E">
      <w:pPr>
        <w:pStyle w:val="Paragraphedeliste"/>
        <w:numPr>
          <w:ilvl w:val="0"/>
          <w:numId w:val="7"/>
        </w:numPr>
        <w:spacing w:after="0" w:line="24" w:lineRule="atLeast"/>
        <w:jc w:val="both"/>
        <w:rPr>
          <w:rFonts w:asciiTheme="majorHAnsi" w:hAnsiTheme="majorHAnsi" w:cstheme="majorHAnsi"/>
          <w:b/>
        </w:rPr>
      </w:pPr>
      <w:r>
        <w:rPr>
          <w:rFonts w:asciiTheme="majorHAnsi" w:hAnsiTheme="majorHAnsi" w:cstheme="majorHAnsi" w:hint="eastAsia"/>
          <w:b/>
          <w:lang w:eastAsia="zh-CN"/>
        </w:rPr>
        <w:t>纠纷解决</w:t>
      </w:r>
    </w:p>
    <w:p w14:paraId="1980B2C0" w14:textId="77777777" w:rsidR="00AB4827" w:rsidRDefault="00AB4827" w:rsidP="00754F3E">
      <w:pPr>
        <w:spacing w:after="0" w:line="24" w:lineRule="atLeast"/>
        <w:jc w:val="both"/>
        <w:rPr>
          <w:rFonts w:asciiTheme="majorHAnsi" w:hAnsiTheme="majorHAnsi" w:cstheme="majorHAnsi"/>
        </w:rPr>
      </w:pPr>
    </w:p>
    <w:p w14:paraId="795630B6" w14:textId="671187AB" w:rsidR="00AB4827" w:rsidRDefault="0041027F"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协议落实</w:t>
      </w:r>
      <w:r w:rsidR="004656D8">
        <w:rPr>
          <w:rFonts w:asciiTheme="majorHAnsi" w:hAnsiTheme="majorHAnsi" w:cstheme="majorHAnsi" w:hint="eastAsia"/>
          <w:lang w:eastAsia="zh-CN"/>
        </w:rPr>
        <w:t>监督委员会是</w:t>
      </w:r>
      <w:r w:rsidR="009A0FB6">
        <w:rPr>
          <w:rFonts w:asciiTheme="majorHAnsi" w:hAnsiTheme="majorHAnsi" w:cstheme="majorHAnsi" w:hint="eastAsia"/>
          <w:lang w:eastAsia="zh-CN"/>
        </w:rPr>
        <w:t>解决协议落实</w:t>
      </w:r>
      <w:r w:rsidR="00AB4827">
        <w:rPr>
          <w:rFonts w:asciiTheme="majorHAnsi" w:hAnsiTheme="majorHAnsi" w:cstheme="majorHAnsi" w:hint="eastAsia"/>
          <w:lang w:eastAsia="zh-CN"/>
        </w:rPr>
        <w:t>问题的唯一</w:t>
      </w:r>
      <w:r w:rsidR="001F1848">
        <w:rPr>
          <w:rFonts w:asciiTheme="majorHAnsi" w:hAnsiTheme="majorHAnsi" w:cstheme="majorHAnsi" w:hint="eastAsia"/>
          <w:lang w:eastAsia="zh-CN"/>
        </w:rPr>
        <w:t>主管</w:t>
      </w:r>
      <w:r w:rsidR="00AB4827">
        <w:rPr>
          <w:rFonts w:asciiTheme="majorHAnsi" w:hAnsiTheme="majorHAnsi" w:cstheme="majorHAnsi" w:hint="eastAsia"/>
          <w:lang w:eastAsia="zh-CN"/>
        </w:rPr>
        <w:t>机构。</w:t>
      </w:r>
    </w:p>
    <w:p w14:paraId="6E930958" w14:textId="44D5AAD4" w:rsidR="00AE7F7F" w:rsidRDefault="003459BC"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如</w:t>
      </w:r>
      <w:r w:rsidR="004A537B">
        <w:rPr>
          <w:rFonts w:asciiTheme="majorHAnsi" w:hAnsiTheme="majorHAnsi" w:cstheme="majorHAnsi" w:hint="eastAsia"/>
          <w:lang w:eastAsia="zh-CN"/>
        </w:rPr>
        <w:t>因协议的解释</w:t>
      </w:r>
      <w:r w:rsidR="00AE7F7F">
        <w:rPr>
          <w:rFonts w:asciiTheme="majorHAnsi" w:hAnsiTheme="majorHAnsi" w:cstheme="majorHAnsi" w:hint="eastAsia"/>
          <w:lang w:eastAsia="zh-CN"/>
        </w:rPr>
        <w:t>或</w:t>
      </w:r>
      <w:r w:rsidR="004A537B">
        <w:rPr>
          <w:rFonts w:asciiTheme="majorHAnsi" w:hAnsiTheme="majorHAnsi" w:cstheme="majorHAnsi" w:hint="eastAsia"/>
          <w:lang w:eastAsia="zh-CN"/>
        </w:rPr>
        <w:t>不遵守</w:t>
      </w:r>
      <w:r w:rsidR="00472814">
        <w:rPr>
          <w:rFonts w:asciiTheme="majorHAnsi" w:hAnsiTheme="majorHAnsi" w:cstheme="majorHAnsi" w:hint="eastAsia"/>
          <w:lang w:eastAsia="zh-CN"/>
        </w:rPr>
        <w:t>协议</w:t>
      </w:r>
      <w:r w:rsidR="00DF0FCF">
        <w:rPr>
          <w:rFonts w:asciiTheme="majorHAnsi" w:hAnsiTheme="majorHAnsi" w:cstheme="majorHAnsi" w:hint="eastAsia"/>
          <w:lang w:eastAsia="zh-CN"/>
        </w:rPr>
        <w:t>而</w:t>
      </w:r>
      <w:r>
        <w:rPr>
          <w:rFonts w:asciiTheme="majorHAnsi" w:hAnsiTheme="majorHAnsi" w:cstheme="majorHAnsi" w:hint="eastAsia"/>
          <w:lang w:eastAsia="zh-CN"/>
        </w:rPr>
        <w:t>引发</w:t>
      </w:r>
      <w:r w:rsidR="00417785">
        <w:rPr>
          <w:rFonts w:asciiTheme="majorHAnsi" w:hAnsiTheme="majorHAnsi" w:cstheme="majorHAnsi" w:hint="eastAsia"/>
          <w:lang w:eastAsia="zh-CN"/>
        </w:rPr>
        <w:t>纠纷</w:t>
      </w:r>
      <w:r w:rsidR="00AE7F7F">
        <w:rPr>
          <w:rFonts w:asciiTheme="majorHAnsi" w:hAnsiTheme="majorHAnsi" w:cstheme="majorHAnsi" w:hint="eastAsia"/>
          <w:lang w:eastAsia="zh-CN"/>
        </w:rPr>
        <w:t>，各签署方</w:t>
      </w:r>
      <w:r w:rsidR="003B7C07">
        <w:rPr>
          <w:rFonts w:asciiTheme="majorHAnsi" w:hAnsiTheme="majorHAnsi" w:cstheme="majorHAnsi" w:hint="eastAsia"/>
          <w:lang w:eastAsia="zh-CN"/>
        </w:rPr>
        <w:t>将</w:t>
      </w:r>
      <w:r w:rsidR="00417785">
        <w:rPr>
          <w:rFonts w:asciiTheme="majorHAnsi" w:hAnsiTheme="majorHAnsi" w:cstheme="majorHAnsi" w:hint="eastAsia"/>
          <w:lang w:eastAsia="zh-CN"/>
        </w:rPr>
        <w:t>尽早</w:t>
      </w:r>
      <w:r w:rsidR="00AE726A">
        <w:rPr>
          <w:rFonts w:asciiTheme="majorHAnsi" w:hAnsiTheme="majorHAnsi" w:cstheme="majorHAnsi" w:hint="eastAsia"/>
          <w:lang w:eastAsia="zh-CN"/>
        </w:rPr>
        <w:t>相互沟通</w:t>
      </w:r>
      <w:r w:rsidR="00445780">
        <w:rPr>
          <w:rFonts w:asciiTheme="majorHAnsi" w:hAnsiTheme="majorHAnsi" w:cstheme="majorHAnsi" w:hint="eastAsia"/>
          <w:lang w:eastAsia="zh-CN"/>
        </w:rPr>
        <w:t>，以便合作，通过对话在合理时间内找到有效的、富有建设性的且符合各方利益的解决方案</w:t>
      </w:r>
      <w:r w:rsidR="003F4E06">
        <w:rPr>
          <w:rFonts w:asciiTheme="majorHAnsi" w:hAnsiTheme="majorHAnsi" w:cstheme="majorHAnsi" w:hint="eastAsia"/>
          <w:lang w:eastAsia="zh-CN"/>
        </w:rPr>
        <w:t>。沟通与对话前，不应向外界公布</w:t>
      </w:r>
      <w:r w:rsidR="002871CC">
        <w:rPr>
          <w:rFonts w:asciiTheme="majorHAnsi" w:hAnsiTheme="majorHAnsi" w:cstheme="majorHAnsi" w:hint="eastAsia"/>
          <w:lang w:eastAsia="zh-CN"/>
        </w:rPr>
        <w:t>纠纷所涉及的</w:t>
      </w:r>
      <w:r w:rsidR="00654DD0">
        <w:rPr>
          <w:rFonts w:asciiTheme="majorHAnsi" w:hAnsiTheme="majorHAnsi" w:cstheme="majorHAnsi" w:hint="eastAsia"/>
          <w:lang w:eastAsia="zh-CN"/>
        </w:rPr>
        <w:t>利害关系方。</w:t>
      </w:r>
    </w:p>
    <w:p w14:paraId="0716E897" w14:textId="77777777" w:rsidR="00D53884" w:rsidRDefault="00D53884" w:rsidP="00754F3E">
      <w:pPr>
        <w:spacing w:after="0" w:line="24" w:lineRule="atLeast"/>
        <w:jc w:val="both"/>
        <w:rPr>
          <w:rFonts w:asciiTheme="majorHAnsi" w:hAnsiTheme="majorHAnsi" w:cstheme="majorHAnsi"/>
        </w:rPr>
      </w:pPr>
    </w:p>
    <w:p w14:paraId="14E5ABD8" w14:textId="2E8E42AF" w:rsidR="00D53884" w:rsidRDefault="00D53884"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各签署方同意：</w:t>
      </w:r>
    </w:p>
    <w:p w14:paraId="22A0EFFD" w14:textId="495134EA" w:rsidR="00D53884" w:rsidRPr="00754F3E" w:rsidRDefault="00D53884" w:rsidP="00754F3E">
      <w:p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如一名员工或其他有关人士指出本协议没有得到遵守，</w:t>
      </w:r>
      <w:r w:rsidR="00F3787F">
        <w:rPr>
          <w:rFonts w:asciiTheme="majorHAnsi" w:hAnsiTheme="majorHAnsi" w:cstheme="majorHAnsi" w:hint="eastAsia"/>
          <w:lang w:eastAsia="zh-CN"/>
        </w:rPr>
        <w:t>则</w:t>
      </w:r>
      <w:r>
        <w:rPr>
          <w:rFonts w:asciiTheme="majorHAnsi" w:hAnsiTheme="majorHAnsi" w:cstheme="majorHAnsi" w:hint="eastAsia"/>
          <w:lang w:eastAsia="zh-CN"/>
        </w:rPr>
        <w:t>将启动如下程序：</w:t>
      </w:r>
    </w:p>
    <w:p w14:paraId="77832952" w14:textId="58DC634B" w:rsidR="006E7B93" w:rsidRPr="00754F3E" w:rsidRDefault="005D5715" w:rsidP="00754F3E">
      <w:pPr>
        <w:pStyle w:val="Paragraphedeliste"/>
        <w:numPr>
          <w:ilvl w:val="0"/>
          <w:numId w:val="10"/>
        </w:num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对于本地问题，应尽</w:t>
      </w:r>
      <w:r w:rsidR="006E7B93">
        <w:rPr>
          <w:rFonts w:asciiTheme="majorHAnsi" w:hAnsiTheme="majorHAnsi" w:cstheme="majorHAnsi" w:hint="eastAsia"/>
          <w:lang w:eastAsia="zh-CN"/>
        </w:rPr>
        <w:t>一切努力在本地予以解决。员工</w:t>
      </w:r>
      <w:r w:rsidR="005F008C">
        <w:rPr>
          <w:rFonts w:asciiTheme="majorHAnsi" w:hAnsiTheme="majorHAnsi" w:cstheme="majorHAnsi" w:hint="eastAsia"/>
          <w:lang w:eastAsia="zh-CN"/>
        </w:rPr>
        <w:t>如</w:t>
      </w:r>
      <w:r w:rsidR="006E7B93">
        <w:rPr>
          <w:rFonts w:asciiTheme="majorHAnsi" w:hAnsiTheme="majorHAnsi" w:cstheme="majorHAnsi" w:hint="eastAsia"/>
          <w:lang w:eastAsia="zh-CN"/>
        </w:rPr>
        <w:t>有此意愿，可</w:t>
      </w:r>
      <w:r w:rsidR="00692226">
        <w:rPr>
          <w:rFonts w:asciiTheme="majorHAnsi" w:hAnsiTheme="majorHAnsi" w:cstheme="majorHAnsi" w:hint="eastAsia"/>
          <w:lang w:eastAsia="zh-CN"/>
        </w:rPr>
        <w:t>得到</w:t>
      </w:r>
      <w:r w:rsidR="00DC0E05">
        <w:rPr>
          <w:rFonts w:asciiTheme="majorHAnsi" w:hAnsiTheme="majorHAnsi" w:cstheme="majorHAnsi" w:hint="eastAsia"/>
          <w:lang w:eastAsia="zh-CN"/>
        </w:rPr>
        <w:t>本地工会组织</w:t>
      </w:r>
      <w:r w:rsidR="00633710">
        <w:rPr>
          <w:rFonts w:asciiTheme="majorHAnsi" w:hAnsiTheme="majorHAnsi" w:cstheme="majorHAnsi" w:hint="eastAsia"/>
          <w:lang w:eastAsia="zh-CN"/>
        </w:rPr>
        <w:t>代表的协助。集团承诺与本地工会或员工代表协同</w:t>
      </w:r>
      <w:r w:rsidR="00692226">
        <w:rPr>
          <w:rFonts w:asciiTheme="majorHAnsi" w:hAnsiTheme="majorHAnsi" w:cstheme="majorHAnsi" w:hint="eastAsia"/>
          <w:lang w:eastAsia="zh-CN"/>
        </w:rPr>
        <w:t>对纠纷进行</w:t>
      </w:r>
      <w:r w:rsidR="00917BED">
        <w:rPr>
          <w:rFonts w:asciiTheme="majorHAnsi" w:hAnsiTheme="majorHAnsi" w:cstheme="majorHAnsi" w:hint="eastAsia"/>
          <w:lang w:eastAsia="zh-CN"/>
        </w:rPr>
        <w:t>审慎</w:t>
      </w:r>
      <w:r w:rsidR="00692226">
        <w:rPr>
          <w:rFonts w:asciiTheme="majorHAnsi" w:hAnsiTheme="majorHAnsi" w:cstheme="majorHAnsi" w:hint="eastAsia"/>
          <w:lang w:eastAsia="zh-CN"/>
        </w:rPr>
        <w:t>评估。</w:t>
      </w:r>
      <w:r w:rsidR="00C04B31">
        <w:rPr>
          <w:rFonts w:asciiTheme="majorHAnsi" w:hAnsiTheme="majorHAnsi" w:cstheme="majorHAnsi" w:hint="eastAsia"/>
          <w:lang w:eastAsia="zh-CN"/>
        </w:rPr>
        <w:t>各签署方</w:t>
      </w:r>
      <w:r w:rsidR="005F008C">
        <w:rPr>
          <w:rFonts w:asciiTheme="majorHAnsi" w:hAnsiTheme="majorHAnsi" w:cstheme="majorHAnsi" w:hint="eastAsia"/>
          <w:lang w:eastAsia="zh-CN"/>
        </w:rPr>
        <w:t>将</w:t>
      </w:r>
      <w:r w:rsidR="003E5054">
        <w:rPr>
          <w:rFonts w:asciiTheme="majorHAnsi" w:hAnsiTheme="majorHAnsi" w:cstheme="majorHAnsi" w:hint="eastAsia"/>
          <w:lang w:eastAsia="zh-CN"/>
        </w:rPr>
        <w:t>及时了解进展情况</w:t>
      </w:r>
      <w:r w:rsidR="00211864">
        <w:rPr>
          <w:rFonts w:asciiTheme="majorHAnsi" w:hAnsiTheme="majorHAnsi" w:cstheme="majorHAnsi" w:hint="eastAsia"/>
          <w:lang w:eastAsia="zh-CN"/>
        </w:rPr>
        <w:t>。</w:t>
      </w:r>
    </w:p>
    <w:p w14:paraId="68949E96" w14:textId="60FAFC68" w:rsidR="00507B7E" w:rsidRPr="00F31093" w:rsidRDefault="00917BED" w:rsidP="00754F3E">
      <w:pPr>
        <w:pStyle w:val="Paragraphedeliste"/>
        <w:numPr>
          <w:ilvl w:val="0"/>
          <w:numId w:val="10"/>
        </w:num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如纠纷未能在本地解决，则</w:t>
      </w:r>
      <w:r w:rsidR="00507B7E">
        <w:rPr>
          <w:rFonts w:asciiTheme="majorHAnsi" w:hAnsiTheme="majorHAnsi" w:cstheme="majorHAnsi" w:hint="eastAsia"/>
          <w:lang w:eastAsia="zh-CN"/>
        </w:rPr>
        <w:t>将被提交给领导层</w:t>
      </w:r>
      <w:r>
        <w:rPr>
          <w:rFonts w:asciiTheme="majorHAnsi" w:hAnsiTheme="majorHAnsi" w:cstheme="majorHAnsi" w:hint="eastAsia"/>
          <w:lang w:eastAsia="zh-CN"/>
        </w:rPr>
        <w:t>和国家一级的劳资伙伴，随后提交至</w:t>
      </w:r>
      <w:r w:rsidR="00B901E0">
        <w:rPr>
          <w:rFonts w:asciiTheme="majorHAnsi" w:hAnsiTheme="majorHAnsi" w:cstheme="majorHAnsi" w:hint="eastAsia"/>
          <w:lang w:eastAsia="zh-CN"/>
        </w:rPr>
        <w:t>集团母公司总部。</w:t>
      </w:r>
    </w:p>
    <w:p w14:paraId="49CC9AB5" w14:textId="3624CA0A" w:rsidR="00211864" w:rsidRPr="00754F3E" w:rsidRDefault="00A34297" w:rsidP="00512BE2">
      <w:pPr>
        <w:pStyle w:val="Paragraphedeliste"/>
        <w:numPr>
          <w:ilvl w:val="0"/>
          <w:numId w:val="10"/>
        </w:num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如在这</w:t>
      </w:r>
      <w:r w:rsidR="00B678F6">
        <w:rPr>
          <w:rFonts w:asciiTheme="majorHAnsi" w:hAnsiTheme="majorHAnsi" w:cstheme="majorHAnsi" w:hint="eastAsia"/>
          <w:lang w:eastAsia="zh-CN"/>
        </w:rPr>
        <w:t>一层级纠纷仍未得以解决，则将其</w:t>
      </w:r>
      <w:r w:rsidR="00211864">
        <w:rPr>
          <w:rFonts w:asciiTheme="majorHAnsi" w:hAnsiTheme="majorHAnsi" w:cstheme="majorHAnsi" w:hint="eastAsia"/>
          <w:lang w:eastAsia="zh-CN"/>
        </w:rPr>
        <w:t>提交给</w:t>
      </w:r>
      <w:r w:rsidR="003F0888">
        <w:rPr>
          <w:rFonts w:asciiTheme="majorHAnsi" w:hAnsiTheme="majorHAnsi" w:cstheme="majorHAnsi" w:hint="eastAsia"/>
          <w:lang w:eastAsia="zh-CN"/>
        </w:rPr>
        <w:t>全球监督委员会，</w:t>
      </w:r>
      <w:r w:rsidR="00765140">
        <w:rPr>
          <w:rFonts w:asciiTheme="majorHAnsi" w:hAnsiTheme="majorHAnsi" w:cstheme="majorHAnsi" w:hint="eastAsia"/>
          <w:lang w:eastAsia="zh-CN"/>
        </w:rPr>
        <w:t>应遵守期限要求，即在</w:t>
      </w:r>
      <w:r>
        <w:rPr>
          <w:rFonts w:asciiTheme="majorHAnsi" w:hAnsiTheme="majorHAnsi" w:cstheme="majorHAnsi" w:hint="eastAsia"/>
          <w:lang w:eastAsia="zh-CN"/>
        </w:rPr>
        <w:t>请</w:t>
      </w:r>
      <w:r w:rsidR="00765140">
        <w:rPr>
          <w:rFonts w:asciiTheme="majorHAnsi" w:hAnsiTheme="majorHAnsi" w:cstheme="majorHAnsi" w:hint="eastAsia"/>
          <w:lang w:eastAsia="zh-CN"/>
        </w:rPr>
        <w:t>总部</w:t>
      </w:r>
      <w:r>
        <w:rPr>
          <w:rFonts w:asciiTheme="majorHAnsi" w:hAnsiTheme="majorHAnsi" w:cstheme="majorHAnsi" w:hint="eastAsia"/>
          <w:lang w:eastAsia="zh-CN"/>
        </w:rPr>
        <w:t>解决之后</w:t>
      </w:r>
      <w:r w:rsidR="004704A5">
        <w:rPr>
          <w:rFonts w:asciiTheme="majorHAnsi" w:hAnsiTheme="majorHAnsi" w:cstheme="majorHAnsi" w:hint="eastAsia"/>
          <w:lang w:eastAsia="zh-CN"/>
        </w:rPr>
        <w:t>至少四周以</w:t>
      </w:r>
      <w:r w:rsidR="00765140">
        <w:rPr>
          <w:rFonts w:asciiTheme="majorHAnsi" w:hAnsiTheme="majorHAnsi" w:cstheme="majorHAnsi" w:hint="eastAsia"/>
          <w:lang w:eastAsia="zh-CN"/>
        </w:rPr>
        <w:t>后提交</w:t>
      </w:r>
      <w:r>
        <w:rPr>
          <w:rFonts w:asciiTheme="majorHAnsi" w:hAnsiTheme="majorHAnsi" w:cstheme="majorHAnsi" w:hint="eastAsia"/>
          <w:lang w:eastAsia="zh-CN"/>
        </w:rPr>
        <w:t>委员会</w:t>
      </w:r>
      <w:r w:rsidR="00765140">
        <w:rPr>
          <w:rFonts w:asciiTheme="majorHAnsi" w:hAnsiTheme="majorHAnsi" w:cstheme="majorHAnsi" w:hint="eastAsia"/>
          <w:lang w:eastAsia="zh-CN"/>
        </w:rPr>
        <w:t>。自</w:t>
      </w:r>
      <w:r w:rsidR="00B77A1B">
        <w:rPr>
          <w:rFonts w:asciiTheme="majorHAnsi" w:hAnsiTheme="majorHAnsi" w:cstheme="majorHAnsi" w:hint="eastAsia"/>
          <w:lang w:eastAsia="zh-CN"/>
        </w:rPr>
        <w:t>纠纷发生之日起，纠纷解决最长时间不应超过三个月。</w:t>
      </w:r>
    </w:p>
    <w:p w14:paraId="3B650836" w14:textId="2408BDAD" w:rsidR="000E3277" w:rsidRPr="00754F3E" w:rsidRDefault="00A34297" w:rsidP="00754F3E">
      <w:pPr>
        <w:pStyle w:val="Paragraphedeliste"/>
        <w:numPr>
          <w:ilvl w:val="0"/>
          <w:numId w:val="10"/>
        </w:num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如仍然无法找到解决方案，各签署方可以共同任命一名斡旋人</w:t>
      </w:r>
      <w:r w:rsidR="00917BED">
        <w:rPr>
          <w:rFonts w:asciiTheme="majorHAnsi" w:hAnsiTheme="majorHAnsi" w:cstheme="majorHAnsi" w:hint="eastAsia"/>
          <w:lang w:eastAsia="zh-CN"/>
        </w:rPr>
        <w:t>，协助纠纷</w:t>
      </w:r>
      <w:r w:rsidR="004704A5">
        <w:rPr>
          <w:rFonts w:asciiTheme="majorHAnsi" w:hAnsiTheme="majorHAnsi" w:cstheme="majorHAnsi" w:hint="eastAsia"/>
          <w:lang w:eastAsia="zh-CN"/>
        </w:rPr>
        <w:t>解决。</w:t>
      </w:r>
    </w:p>
    <w:p w14:paraId="4242FFE3" w14:textId="190B248A" w:rsidR="00C52FDF" w:rsidRPr="00754F3E" w:rsidRDefault="00917BED" w:rsidP="00754F3E">
      <w:pPr>
        <w:pStyle w:val="Paragraphedeliste"/>
        <w:numPr>
          <w:ilvl w:val="0"/>
          <w:numId w:val="10"/>
        </w:numPr>
        <w:spacing w:after="0" w:line="24" w:lineRule="atLeast"/>
        <w:jc w:val="both"/>
        <w:rPr>
          <w:rFonts w:asciiTheme="majorHAnsi" w:hAnsiTheme="majorHAnsi" w:cstheme="majorHAnsi"/>
          <w:lang w:eastAsia="zh-CN"/>
        </w:rPr>
      </w:pPr>
      <w:r>
        <w:rPr>
          <w:rFonts w:asciiTheme="majorHAnsi" w:hAnsiTheme="majorHAnsi" w:cstheme="majorHAnsi" w:hint="eastAsia"/>
          <w:lang w:eastAsia="zh-CN"/>
        </w:rPr>
        <w:t>仍无法解决时</w:t>
      </w:r>
      <w:r w:rsidR="00C52FDF">
        <w:rPr>
          <w:rFonts w:asciiTheme="majorHAnsi" w:hAnsiTheme="majorHAnsi" w:cstheme="majorHAnsi" w:hint="eastAsia"/>
          <w:lang w:eastAsia="zh-CN"/>
        </w:rPr>
        <w:t>，各签署方可向法国电力集团总部所属区域的主管法院提出起诉。</w:t>
      </w:r>
    </w:p>
    <w:p w14:paraId="51B5E9B2" w14:textId="77777777" w:rsidR="00341431" w:rsidRPr="00754F3E" w:rsidRDefault="00341431" w:rsidP="00754F3E">
      <w:pPr>
        <w:pStyle w:val="Paragraphedeliste"/>
        <w:spacing w:after="0" w:line="24" w:lineRule="atLeast"/>
        <w:jc w:val="both"/>
        <w:rPr>
          <w:rFonts w:asciiTheme="majorHAnsi" w:hAnsiTheme="majorHAnsi" w:cstheme="majorHAnsi"/>
          <w:lang w:eastAsia="zh-CN"/>
        </w:rPr>
      </w:pPr>
    </w:p>
    <w:p w14:paraId="1DD32373" w14:textId="4AF56B5C" w:rsidR="007D6783" w:rsidRPr="00754F3E" w:rsidRDefault="007D6783" w:rsidP="00754F3E">
      <w:pPr>
        <w:pStyle w:val="Paragraphedeliste"/>
        <w:spacing w:after="0" w:line="24" w:lineRule="atLeast"/>
        <w:ind w:left="0"/>
        <w:jc w:val="both"/>
        <w:rPr>
          <w:rFonts w:asciiTheme="majorHAnsi" w:hAnsiTheme="majorHAnsi" w:cstheme="majorHAnsi"/>
          <w:lang w:eastAsia="zh-CN"/>
        </w:rPr>
      </w:pPr>
      <w:r>
        <w:rPr>
          <w:rFonts w:asciiTheme="majorHAnsi" w:hAnsiTheme="majorHAnsi" w:cstheme="majorHAnsi" w:hint="eastAsia"/>
          <w:lang w:eastAsia="zh-CN"/>
        </w:rPr>
        <w:t>所有</w:t>
      </w:r>
      <w:r w:rsidR="00A34297">
        <w:rPr>
          <w:rFonts w:asciiTheme="majorHAnsi" w:hAnsiTheme="majorHAnsi" w:cstheme="majorHAnsi" w:hint="eastAsia"/>
          <w:lang w:eastAsia="zh-CN"/>
        </w:rPr>
        <w:t>经处理的</w:t>
      </w:r>
      <w:r w:rsidR="00FD4D20">
        <w:rPr>
          <w:rFonts w:asciiTheme="majorHAnsi" w:hAnsiTheme="majorHAnsi" w:cstheme="majorHAnsi" w:hint="eastAsia"/>
          <w:lang w:eastAsia="zh-CN"/>
        </w:rPr>
        <w:t>问题和解决方案都应当在下一次社会责任对话委员会上进行介绍。</w:t>
      </w:r>
    </w:p>
    <w:p w14:paraId="22444505" w14:textId="77777777" w:rsidR="008D4A11" w:rsidRPr="00754F3E" w:rsidRDefault="008D4A11" w:rsidP="00754F3E">
      <w:pPr>
        <w:pStyle w:val="Default"/>
        <w:spacing w:line="24" w:lineRule="atLeast"/>
        <w:jc w:val="both"/>
        <w:rPr>
          <w:rFonts w:asciiTheme="majorHAnsi" w:eastAsiaTheme="minorHAnsi" w:hAnsiTheme="majorHAnsi" w:cstheme="majorHAnsi"/>
          <w:color w:val="auto"/>
          <w:sz w:val="22"/>
          <w:szCs w:val="22"/>
          <w:lang w:val="fr-FR" w:eastAsia="zh-CN"/>
        </w:rPr>
      </w:pPr>
    </w:p>
    <w:p w14:paraId="075DFFC3" w14:textId="63A5E1CE" w:rsidR="00285289" w:rsidRPr="00754F3E" w:rsidRDefault="00285289" w:rsidP="00754F3E">
      <w:pPr>
        <w:pStyle w:val="Default"/>
        <w:numPr>
          <w:ilvl w:val="0"/>
          <w:numId w:val="7"/>
        </w:numPr>
        <w:spacing w:line="24" w:lineRule="atLeast"/>
        <w:ind w:left="720"/>
        <w:jc w:val="both"/>
        <w:rPr>
          <w:rFonts w:asciiTheme="majorHAnsi" w:eastAsiaTheme="minorHAnsi" w:hAnsiTheme="majorHAnsi" w:cstheme="majorHAnsi"/>
          <w:b/>
          <w:color w:val="auto"/>
          <w:sz w:val="22"/>
          <w:szCs w:val="22"/>
          <w:lang w:val="fr-FR" w:eastAsia="en-US"/>
        </w:rPr>
      </w:pPr>
      <w:r>
        <w:rPr>
          <w:rFonts w:ascii="SimSun" w:eastAsia="SimSun" w:hAnsi="SimSun" w:cstheme="majorHAnsi" w:hint="eastAsia"/>
          <w:b/>
          <w:color w:val="auto"/>
          <w:sz w:val="22"/>
          <w:szCs w:val="22"/>
          <w:lang w:val="fr-FR" w:eastAsia="zh-CN"/>
        </w:rPr>
        <w:t>最终条款</w:t>
      </w:r>
    </w:p>
    <w:p w14:paraId="7AEA9458" w14:textId="15587089" w:rsidR="00FD4D20" w:rsidRPr="00754F3E" w:rsidRDefault="00FD4D20" w:rsidP="00754F3E">
      <w:pPr>
        <w:spacing w:before="240" w:line="360" w:lineRule="auto"/>
        <w:jc w:val="both"/>
        <w:rPr>
          <w:rFonts w:asciiTheme="majorHAnsi" w:hAnsiTheme="majorHAnsi" w:cstheme="majorHAnsi"/>
          <w:b/>
        </w:rPr>
      </w:pPr>
      <w:r>
        <w:rPr>
          <w:rFonts w:asciiTheme="majorHAnsi" w:hAnsiTheme="majorHAnsi" w:cstheme="majorHAnsi" w:hint="eastAsia"/>
          <w:b/>
          <w:lang w:eastAsia="zh-CN"/>
        </w:rPr>
        <w:t>协议的生效与期限</w:t>
      </w:r>
    </w:p>
    <w:p w14:paraId="7A36E56A" w14:textId="45A00A8E" w:rsidR="00FD4D20" w:rsidRPr="00754F3E" w:rsidRDefault="00FD4D20" w:rsidP="00754F3E">
      <w:pPr>
        <w:spacing w:line="240" w:lineRule="auto"/>
        <w:jc w:val="both"/>
        <w:rPr>
          <w:rFonts w:asciiTheme="majorHAnsi" w:hAnsiTheme="majorHAnsi" w:cstheme="majorHAnsi"/>
          <w:lang w:eastAsia="zh-CN"/>
        </w:rPr>
      </w:pPr>
      <w:r>
        <w:rPr>
          <w:rFonts w:asciiTheme="majorHAnsi" w:hAnsiTheme="majorHAnsi" w:cstheme="majorHAnsi" w:hint="eastAsia"/>
          <w:lang w:eastAsia="zh-CN"/>
        </w:rPr>
        <w:t>本协议在</w:t>
      </w:r>
      <w:r w:rsidR="00917BED">
        <w:rPr>
          <w:rFonts w:asciiTheme="majorHAnsi" w:hAnsiTheme="majorHAnsi" w:cstheme="majorHAnsi" w:hint="eastAsia"/>
          <w:lang w:eastAsia="zh-CN"/>
        </w:rPr>
        <w:t>备案后第二天起生效，备案</w:t>
      </w:r>
      <w:r w:rsidR="007D180F">
        <w:rPr>
          <w:rFonts w:asciiTheme="majorHAnsi" w:hAnsiTheme="majorHAnsi" w:cstheme="majorHAnsi" w:hint="eastAsia"/>
          <w:lang w:eastAsia="zh-CN"/>
        </w:rPr>
        <w:t>日期根据法律规定</w:t>
      </w:r>
      <w:r w:rsidR="00C452F2">
        <w:rPr>
          <w:rFonts w:asciiTheme="majorHAnsi" w:hAnsiTheme="majorHAnsi" w:cstheme="majorHAnsi" w:hint="eastAsia"/>
          <w:lang w:eastAsia="zh-CN"/>
        </w:rPr>
        <w:t>确定。</w:t>
      </w:r>
    </w:p>
    <w:p w14:paraId="4FB69B29" w14:textId="135C6822" w:rsidR="00C452F2" w:rsidRPr="00754F3E" w:rsidRDefault="003B1A9D" w:rsidP="00754F3E">
      <w:pPr>
        <w:spacing w:line="240" w:lineRule="auto"/>
        <w:jc w:val="both"/>
        <w:rPr>
          <w:rFonts w:asciiTheme="majorHAnsi" w:hAnsiTheme="majorHAnsi" w:cstheme="majorHAnsi"/>
          <w:lang w:eastAsia="zh-CN"/>
        </w:rPr>
      </w:pPr>
      <w:r>
        <w:rPr>
          <w:rFonts w:asciiTheme="majorHAnsi" w:hAnsiTheme="majorHAnsi" w:cstheme="majorHAnsi" w:hint="eastAsia"/>
          <w:lang w:eastAsia="zh-CN"/>
        </w:rPr>
        <w:t>自生效</w:t>
      </w:r>
      <w:r w:rsidR="007932E7">
        <w:rPr>
          <w:rFonts w:asciiTheme="majorHAnsi" w:hAnsiTheme="majorHAnsi" w:cstheme="majorHAnsi" w:hint="eastAsia"/>
          <w:lang w:eastAsia="zh-CN"/>
        </w:rPr>
        <w:t>之</w:t>
      </w:r>
      <w:r>
        <w:rPr>
          <w:rFonts w:asciiTheme="majorHAnsi" w:hAnsiTheme="majorHAnsi" w:cstheme="majorHAnsi" w:hint="eastAsia"/>
          <w:lang w:eastAsia="zh-CN"/>
        </w:rPr>
        <w:t>日起，本协议有效期为四年。</w:t>
      </w:r>
    </w:p>
    <w:p w14:paraId="5B13A67C" w14:textId="77777777" w:rsidR="007932E7" w:rsidRDefault="007932E7" w:rsidP="00754F3E">
      <w:pPr>
        <w:spacing w:before="240" w:line="360" w:lineRule="auto"/>
        <w:jc w:val="both"/>
        <w:rPr>
          <w:rFonts w:asciiTheme="majorHAnsi" w:hAnsiTheme="majorHAnsi" w:cstheme="majorHAnsi"/>
          <w:b/>
        </w:rPr>
      </w:pPr>
      <w:bookmarkStart w:id="0" w:name="_Toc482780155"/>
      <w:bookmarkStart w:id="1" w:name="_Toc482780333"/>
      <w:bookmarkStart w:id="2" w:name="_Toc482786253"/>
      <w:bookmarkEnd w:id="0"/>
      <w:bookmarkEnd w:id="1"/>
      <w:bookmarkEnd w:id="2"/>
    </w:p>
    <w:p w14:paraId="46EEB1C9" w14:textId="504D45C1" w:rsidR="003B1A9D" w:rsidRPr="00754F3E" w:rsidRDefault="003B1A9D" w:rsidP="00754F3E">
      <w:pPr>
        <w:spacing w:before="240" w:line="360" w:lineRule="auto"/>
        <w:jc w:val="both"/>
        <w:rPr>
          <w:rFonts w:asciiTheme="majorHAnsi" w:hAnsiTheme="majorHAnsi" w:cstheme="majorHAnsi"/>
          <w:b/>
          <w:lang w:eastAsia="zh-CN"/>
        </w:rPr>
      </w:pPr>
      <w:r>
        <w:rPr>
          <w:rFonts w:asciiTheme="majorHAnsi" w:hAnsiTheme="majorHAnsi" w:cstheme="majorHAnsi" w:hint="eastAsia"/>
          <w:b/>
          <w:lang w:eastAsia="zh-CN"/>
        </w:rPr>
        <w:t>协议修订</w:t>
      </w:r>
    </w:p>
    <w:p w14:paraId="3FFEA2E6" w14:textId="0CCEAB22" w:rsidR="003B1A9D" w:rsidRPr="00754F3E" w:rsidRDefault="000435A3" w:rsidP="00754F3E">
      <w:pPr>
        <w:spacing w:line="240" w:lineRule="auto"/>
        <w:jc w:val="both"/>
        <w:rPr>
          <w:rFonts w:asciiTheme="majorHAnsi" w:hAnsiTheme="majorHAnsi" w:cstheme="majorHAnsi"/>
          <w:lang w:eastAsia="zh-CN"/>
        </w:rPr>
      </w:pPr>
      <w:r>
        <w:rPr>
          <w:rFonts w:asciiTheme="majorHAnsi" w:hAnsiTheme="majorHAnsi" w:cstheme="majorHAnsi" w:hint="eastAsia"/>
          <w:lang w:eastAsia="zh-CN"/>
        </w:rPr>
        <w:t>领导层及一个或多个工会组织</w:t>
      </w:r>
      <w:r w:rsidR="008D0749">
        <w:rPr>
          <w:rFonts w:asciiTheme="majorHAnsi" w:hAnsiTheme="majorHAnsi" w:cstheme="majorHAnsi" w:hint="eastAsia"/>
          <w:lang w:eastAsia="zh-CN"/>
        </w:rPr>
        <w:t>提出要求时，可以</w:t>
      </w:r>
      <w:r w:rsidR="000112BB">
        <w:rPr>
          <w:rFonts w:asciiTheme="majorHAnsi" w:hAnsiTheme="majorHAnsi" w:cstheme="majorHAnsi" w:hint="eastAsia"/>
          <w:lang w:eastAsia="zh-CN"/>
        </w:rPr>
        <w:t>依照劳动法典</w:t>
      </w:r>
      <w:r w:rsidR="007A2A62">
        <w:rPr>
          <w:rFonts w:asciiTheme="majorHAnsi" w:hAnsiTheme="majorHAnsi" w:cstheme="majorHAnsi" w:hint="eastAsia"/>
          <w:lang w:eastAsia="zh-CN"/>
        </w:rPr>
        <w:t>规定的条件及形式，进行本协议修订的谈判。</w:t>
      </w:r>
    </w:p>
    <w:p w14:paraId="0ED2992F" w14:textId="203A2E6A" w:rsidR="008D0749" w:rsidRPr="008410EE" w:rsidRDefault="008410EE" w:rsidP="00754F3E">
      <w:pPr>
        <w:spacing w:line="240" w:lineRule="auto"/>
        <w:jc w:val="both"/>
        <w:rPr>
          <w:rFonts w:asciiTheme="majorHAnsi" w:hAnsiTheme="majorHAnsi" w:cstheme="majorHAnsi"/>
          <w:b/>
          <w:lang w:eastAsia="zh-CN"/>
        </w:rPr>
      </w:pPr>
      <w:bookmarkStart w:id="3" w:name="_Toc485891383"/>
      <w:r w:rsidRPr="008410EE">
        <w:rPr>
          <w:rFonts w:asciiTheme="majorHAnsi" w:hAnsiTheme="majorHAnsi" w:cstheme="majorHAnsi" w:hint="eastAsia"/>
          <w:b/>
          <w:lang w:eastAsia="zh-CN"/>
        </w:rPr>
        <w:t>协议延期</w:t>
      </w:r>
    </w:p>
    <w:bookmarkEnd w:id="3"/>
    <w:p w14:paraId="3976929D" w14:textId="2A55C49F" w:rsidR="008D0749" w:rsidRPr="00754F3E" w:rsidRDefault="006E7D06" w:rsidP="00754F3E">
      <w:pPr>
        <w:spacing w:line="240" w:lineRule="auto"/>
        <w:jc w:val="both"/>
        <w:rPr>
          <w:rFonts w:asciiTheme="majorHAnsi" w:hAnsiTheme="majorHAnsi" w:cstheme="majorHAnsi"/>
          <w:lang w:eastAsia="zh-CN"/>
        </w:rPr>
      </w:pPr>
      <w:r>
        <w:rPr>
          <w:rFonts w:asciiTheme="majorHAnsi" w:hAnsiTheme="majorHAnsi" w:cstheme="majorHAnsi" w:hint="eastAsia"/>
          <w:lang w:eastAsia="zh-CN"/>
        </w:rPr>
        <w:t>领导层和工会组织</w:t>
      </w:r>
      <w:r>
        <w:rPr>
          <w:rFonts w:asciiTheme="majorHAnsi" w:hAnsiTheme="majorHAnsi" w:cstheme="majorHAnsi" w:hint="eastAsia"/>
          <w:lang w:eastAsia="zh-CN"/>
        </w:rPr>
        <w:t>同意，在协议到期</w:t>
      </w:r>
      <w:r w:rsidR="00F80973">
        <w:rPr>
          <w:rFonts w:asciiTheme="majorHAnsi" w:hAnsiTheme="majorHAnsi" w:cstheme="majorHAnsi" w:hint="eastAsia"/>
          <w:lang w:eastAsia="zh-CN"/>
        </w:rPr>
        <w:t>之前的一年</w:t>
      </w:r>
      <w:r w:rsidR="00F20AD0">
        <w:rPr>
          <w:rFonts w:asciiTheme="majorHAnsi" w:hAnsiTheme="majorHAnsi" w:cstheme="majorHAnsi" w:hint="eastAsia"/>
          <w:lang w:eastAsia="zh-CN"/>
        </w:rPr>
        <w:t>且</w:t>
      </w:r>
      <w:r w:rsidR="00F80973">
        <w:rPr>
          <w:rFonts w:asciiTheme="majorHAnsi" w:hAnsiTheme="majorHAnsi" w:cstheme="majorHAnsi" w:hint="eastAsia"/>
          <w:lang w:eastAsia="zh-CN"/>
        </w:rPr>
        <w:t>最晚不超过</w:t>
      </w:r>
      <w:r w:rsidR="007A2A62">
        <w:rPr>
          <w:rFonts w:asciiTheme="majorHAnsi" w:hAnsiTheme="majorHAnsi" w:cstheme="majorHAnsi" w:hint="eastAsia"/>
          <w:lang w:eastAsia="zh-CN"/>
        </w:rPr>
        <w:t>距到期日前</w:t>
      </w:r>
      <w:r>
        <w:rPr>
          <w:rFonts w:asciiTheme="majorHAnsi" w:hAnsiTheme="majorHAnsi" w:cstheme="majorHAnsi" w:hint="eastAsia"/>
          <w:lang w:eastAsia="zh-CN"/>
        </w:rPr>
        <w:t>六个月</w:t>
      </w:r>
      <w:r w:rsidR="00F80973">
        <w:rPr>
          <w:rFonts w:asciiTheme="majorHAnsi" w:hAnsiTheme="majorHAnsi" w:cstheme="majorHAnsi" w:hint="eastAsia"/>
          <w:lang w:eastAsia="zh-CN"/>
        </w:rPr>
        <w:t>召开会议，分析延续本协议规定的必要性。</w:t>
      </w:r>
      <w:r w:rsidR="00A34297">
        <w:rPr>
          <w:rFonts w:asciiTheme="majorHAnsi" w:hAnsiTheme="majorHAnsi" w:cstheme="majorHAnsi" w:hint="eastAsia"/>
          <w:lang w:eastAsia="zh-CN"/>
        </w:rPr>
        <w:t>如未就协议延期达成</w:t>
      </w:r>
      <w:r>
        <w:rPr>
          <w:rFonts w:asciiTheme="majorHAnsi" w:hAnsiTheme="majorHAnsi" w:cstheme="majorHAnsi" w:hint="eastAsia"/>
          <w:lang w:eastAsia="zh-CN"/>
        </w:rPr>
        <w:t>一致</w:t>
      </w:r>
      <w:r w:rsidR="00F20AD0">
        <w:rPr>
          <w:rFonts w:asciiTheme="majorHAnsi" w:hAnsiTheme="majorHAnsi" w:cstheme="majorHAnsi" w:hint="eastAsia"/>
          <w:lang w:eastAsia="zh-CN"/>
        </w:rPr>
        <w:t>，</w:t>
      </w:r>
      <w:r w:rsidR="00A34297">
        <w:rPr>
          <w:rFonts w:asciiTheme="majorHAnsi" w:hAnsiTheme="majorHAnsi" w:cstheme="majorHAnsi" w:hint="eastAsia"/>
          <w:lang w:eastAsia="zh-CN"/>
        </w:rPr>
        <w:t>则</w:t>
      </w:r>
      <w:r w:rsidR="00F20AD0">
        <w:rPr>
          <w:rFonts w:asciiTheme="majorHAnsi" w:hAnsiTheme="majorHAnsi" w:cstheme="majorHAnsi" w:hint="eastAsia"/>
          <w:lang w:eastAsia="zh-CN"/>
        </w:rPr>
        <w:t>本协议将在</w:t>
      </w:r>
      <w:r w:rsidR="007E6139">
        <w:rPr>
          <w:rFonts w:asciiTheme="majorHAnsi" w:hAnsiTheme="majorHAnsi" w:cstheme="majorHAnsi" w:hint="eastAsia"/>
          <w:lang w:eastAsia="zh-CN"/>
        </w:rPr>
        <w:t>四年有效期终止时失效。</w:t>
      </w:r>
    </w:p>
    <w:p w14:paraId="0CE93E7A" w14:textId="2F7B76C7" w:rsidR="007E6139" w:rsidRPr="00754F3E" w:rsidRDefault="007E6139" w:rsidP="00754F3E">
      <w:pPr>
        <w:spacing w:before="240" w:line="240" w:lineRule="auto"/>
        <w:jc w:val="both"/>
        <w:rPr>
          <w:rFonts w:asciiTheme="majorHAnsi" w:hAnsiTheme="majorHAnsi" w:cstheme="majorHAnsi"/>
          <w:b/>
          <w:lang w:eastAsia="zh-CN"/>
        </w:rPr>
      </w:pPr>
      <w:r>
        <w:rPr>
          <w:rFonts w:asciiTheme="majorHAnsi" w:hAnsiTheme="majorHAnsi" w:cstheme="majorHAnsi" w:hint="eastAsia"/>
          <w:b/>
          <w:lang w:eastAsia="zh-CN"/>
        </w:rPr>
        <w:t>协议翻译</w:t>
      </w:r>
    </w:p>
    <w:p w14:paraId="2E888A0F" w14:textId="2607464D" w:rsidR="007E6139" w:rsidRPr="00754F3E" w:rsidRDefault="007E6139" w:rsidP="00512BE2">
      <w:pPr>
        <w:spacing w:line="240" w:lineRule="auto"/>
        <w:jc w:val="both"/>
        <w:rPr>
          <w:rFonts w:asciiTheme="majorHAnsi" w:hAnsiTheme="majorHAnsi" w:cstheme="majorHAnsi"/>
          <w:lang w:eastAsia="zh-CN"/>
        </w:rPr>
      </w:pPr>
      <w:r>
        <w:rPr>
          <w:rFonts w:asciiTheme="majorHAnsi" w:hAnsiTheme="majorHAnsi" w:cstheme="majorHAnsi" w:hint="eastAsia"/>
          <w:lang w:eastAsia="zh-CN"/>
        </w:rPr>
        <w:t>本协议</w:t>
      </w:r>
      <w:r w:rsidR="00B049AF">
        <w:rPr>
          <w:rFonts w:asciiTheme="majorHAnsi" w:hAnsiTheme="majorHAnsi" w:cstheme="majorHAnsi" w:hint="eastAsia"/>
          <w:lang w:eastAsia="zh-CN"/>
        </w:rPr>
        <w:t>依据劳动法</w:t>
      </w:r>
      <w:r w:rsidR="00A34297">
        <w:rPr>
          <w:rFonts w:asciiTheme="majorHAnsi" w:hAnsiTheme="majorHAnsi" w:cstheme="majorHAnsi" w:hint="eastAsia"/>
          <w:lang w:eastAsia="zh-CN"/>
        </w:rPr>
        <w:t>典</w:t>
      </w:r>
      <w:r w:rsidR="00B049AF">
        <w:rPr>
          <w:rFonts w:asciiTheme="majorHAnsi" w:hAnsiTheme="majorHAnsi" w:cstheme="majorHAnsi" w:hint="eastAsia"/>
          <w:lang w:eastAsia="zh-CN"/>
        </w:rPr>
        <w:t>第</w:t>
      </w:r>
      <w:r w:rsidR="00B049AF" w:rsidRPr="00754F3E">
        <w:rPr>
          <w:rFonts w:asciiTheme="majorHAnsi" w:hAnsiTheme="majorHAnsi" w:cstheme="majorHAnsi"/>
          <w:lang w:eastAsia="zh-CN"/>
        </w:rPr>
        <w:t>L. 2231-4</w:t>
      </w:r>
      <w:r w:rsidR="00A34297">
        <w:rPr>
          <w:rFonts w:asciiTheme="majorHAnsi" w:hAnsiTheme="majorHAnsi" w:cstheme="majorHAnsi" w:hint="eastAsia"/>
          <w:lang w:eastAsia="zh-CN"/>
        </w:rPr>
        <w:t>条用法文撰写，将被翻译成法国电力集团各公司所进驻的所有国家的</w:t>
      </w:r>
      <w:r w:rsidR="00B049AF">
        <w:rPr>
          <w:rFonts w:asciiTheme="majorHAnsi" w:hAnsiTheme="majorHAnsi" w:cstheme="majorHAnsi" w:hint="eastAsia"/>
          <w:lang w:eastAsia="zh-CN"/>
        </w:rPr>
        <w:t>语言。</w:t>
      </w:r>
      <w:r w:rsidR="00DE50E4">
        <w:rPr>
          <w:rFonts w:asciiTheme="majorHAnsi" w:hAnsiTheme="majorHAnsi" w:cstheme="majorHAnsi" w:hint="eastAsia"/>
          <w:lang w:eastAsia="zh-CN"/>
        </w:rPr>
        <w:t>只</w:t>
      </w:r>
      <w:r w:rsidR="005571B2">
        <w:rPr>
          <w:rFonts w:asciiTheme="majorHAnsi" w:hAnsiTheme="majorHAnsi" w:cstheme="majorHAnsi" w:hint="eastAsia"/>
          <w:lang w:eastAsia="zh-CN"/>
        </w:rPr>
        <w:t>可</w:t>
      </w:r>
      <w:r w:rsidR="00DE50E4">
        <w:rPr>
          <w:rFonts w:asciiTheme="majorHAnsi" w:hAnsiTheme="majorHAnsi" w:cstheme="majorHAnsi" w:hint="eastAsia"/>
          <w:lang w:eastAsia="zh-CN"/>
        </w:rPr>
        <w:t>依据</w:t>
      </w:r>
      <w:r w:rsidR="004D75B3">
        <w:rPr>
          <w:rFonts w:asciiTheme="majorHAnsi" w:hAnsiTheme="majorHAnsi" w:cstheme="majorHAnsi" w:hint="eastAsia"/>
          <w:lang w:eastAsia="zh-CN"/>
        </w:rPr>
        <w:t>法文版协议</w:t>
      </w:r>
      <w:r w:rsidR="00DE50E4">
        <w:rPr>
          <w:rFonts w:asciiTheme="majorHAnsi" w:hAnsiTheme="majorHAnsi" w:cstheme="majorHAnsi" w:hint="eastAsia"/>
          <w:lang w:eastAsia="zh-CN"/>
        </w:rPr>
        <w:t>向</w:t>
      </w:r>
      <w:r w:rsidR="001260CB">
        <w:rPr>
          <w:rFonts w:asciiTheme="majorHAnsi" w:hAnsiTheme="majorHAnsi" w:cstheme="majorHAnsi" w:hint="eastAsia"/>
          <w:lang w:eastAsia="zh-CN"/>
        </w:rPr>
        <w:t>领导层和具有代表性的工会组织</w:t>
      </w:r>
      <w:r w:rsidR="00DE50E4">
        <w:rPr>
          <w:rFonts w:asciiTheme="majorHAnsi" w:hAnsiTheme="majorHAnsi" w:cstheme="majorHAnsi" w:hint="eastAsia"/>
          <w:lang w:eastAsia="zh-CN"/>
        </w:rPr>
        <w:t>提出抗辩。</w:t>
      </w:r>
    </w:p>
    <w:p w14:paraId="2867BC4B" w14:textId="77F05412" w:rsidR="00B049AF" w:rsidRPr="00754F3E" w:rsidRDefault="005571B2" w:rsidP="00754F3E">
      <w:pPr>
        <w:spacing w:line="240" w:lineRule="auto"/>
        <w:jc w:val="both"/>
        <w:rPr>
          <w:rFonts w:asciiTheme="majorHAnsi" w:hAnsiTheme="majorHAnsi" w:cstheme="majorHAnsi"/>
          <w:lang w:eastAsia="zh-CN"/>
        </w:rPr>
      </w:pPr>
      <w:r>
        <w:rPr>
          <w:rFonts w:asciiTheme="majorHAnsi" w:hAnsiTheme="majorHAnsi" w:cstheme="majorHAnsi" w:hint="eastAsia"/>
          <w:lang w:eastAsia="zh-CN"/>
        </w:rPr>
        <w:t>涉及本协议解释</w:t>
      </w:r>
      <w:r w:rsidR="00F87F3B">
        <w:rPr>
          <w:rFonts w:asciiTheme="majorHAnsi" w:hAnsiTheme="majorHAnsi" w:cstheme="majorHAnsi" w:hint="eastAsia"/>
          <w:lang w:eastAsia="zh-CN"/>
        </w:rPr>
        <w:t>和翻译的</w:t>
      </w:r>
      <w:r w:rsidR="00A34297">
        <w:rPr>
          <w:rFonts w:asciiTheme="majorHAnsi" w:hAnsiTheme="majorHAnsi" w:cstheme="majorHAnsi" w:hint="eastAsia"/>
          <w:lang w:eastAsia="zh-CN"/>
        </w:rPr>
        <w:t>问题属法国电力集团</w:t>
      </w:r>
      <w:r w:rsidR="00B049AF">
        <w:rPr>
          <w:rFonts w:asciiTheme="majorHAnsi" w:hAnsiTheme="majorHAnsi" w:cstheme="majorHAnsi" w:hint="eastAsia"/>
          <w:lang w:eastAsia="zh-CN"/>
        </w:rPr>
        <w:t>社会责任对话委员会</w:t>
      </w:r>
      <w:r w:rsidR="00A34297">
        <w:rPr>
          <w:rFonts w:asciiTheme="majorHAnsi" w:hAnsiTheme="majorHAnsi" w:cstheme="majorHAnsi" w:hint="eastAsia"/>
          <w:lang w:eastAsia="zh-CN"/>
        </w:rPr>
        <w:t>管辖范围。</w:t>
      </w:r>
    </w:p>
    <w:p w14:paraId="113F1F42" w14:textId="4C820202" w:rsidR="00341431" w:rsidRPr="00754F3E" w:rsidRDefault="00A34297" w:rsidP="00754F3E">
      <w:pPr>
        <w:spacing w:before="240" w:line="240" w:lineRule="auto"/>
        <w:jc w:val="both"/>
        <w:rPr>
          <w:rFonts w:asciiTheme="majorHAnsi" w:hAnsiTheme="majorHAnsi" w:cstheme="majorHAnsi"/>
          <w:b/>
          <w:lang w:eastAsia="zh-CN"/>
        </w:rPr>
      </w:pPr>
      <w:r>
        <w:rPr>
          <w:rFonts w:asciiTheme="majorHAnsi" w:hAnsiTheme="majorHAnsi" w:cstheme="majorHAnsi" w:hint="eastAsia"/>
          <w:b/>
          <w:lang w:eastAsia="zh-CN"/>
        </w:rPr>
        <w:t>协议的通报、备案与公告</w:t>
      </w:r>
    </w:p>
    <w:p w14:paraId="787E3566" w14:textId="6CB952C1" w:rsidR="00A34297" w:rsidRPr="00754F3E" w:rsidRDefault="00A34297" w:rsidP="00754F3E">
      <w:pPr>
        <w:spacing w:line="240" w:lineRule="auto"/>
        <w:jc w:val="both"/>
        <w:rPr>
          <w:rFonts w:asciiTheme="majorHAnsi" w:hAnsiTheme="majorHAnsi" w:cstheme="majorHAnsi"/>
          <w:lang w:eastAsia="zh-CN"/>
        </w:rPr>
      </w:pPr>
      <w:r>
        <w:rPr>
          <w:rFonts w:asciiTheme="majorHAnsi" w:hAnsiTheme="majorHAnsi" w:cstheme="majorHAnsi" w:hint="eastAsia"/>
          <w:lang w:eastAsia="zh-CN"/>
        </w:rPr>
        <w:t>本协议将</w:t>
      </w:r>
      <w:r w:rsidR="0094753B">
        <w:rPr>
          <w:rFonts w:asciiTheme="majorHAnsi" w:hAnsiTheme="majorHAnsi" w:cstheme="majorHAnsi" w:hint="eastAsia"/>
          <w:lang w:eastAsia="zh-CN"/>
        </w:rPr>
        <w:t>由</w:t>
      </w:r>
      <w:r w:rsidR="002E3F38">
        <w:rPr>
          <w:rFonts w:asciiTheme="majorHAnsi" w:hAnsiTheme="majorHAnsi" w:cstheme="majorHAnsi" w:hint="eastAsia"/>
          <w:lang w:eastAsia="zh-CN"/>
        </w:rPr>
        <w:t>领导层，根据劳动法典的</w:t>
      </w:r>
      <w:r w:rsidR="006903E7">
        <w:rPr>
          <w:rFonts w:asciiTheme="majorHAnsi" w:hAnsiTheme="majorHAnsi" w:cstheme="majorHAnsi" w:hint="eastAsia"/>
          <w:lang w:eastAsia="zh-CN"/>
        </w:rPr>
        <w:t>规定，进行通报、备</w:t>
      </w:r>
      <w:r w:rsidR="00FB01C5">
        <w:rPr>
          <w:rFonts w:asciiTheme="majorHAnsi" w:hAnsiTheme="majorHAnsi" w:cstheme="majorHAnsi" w:hint="eastAsia"/>
          <w:lang w:eastAsia="zh-CN"/>
        </w:rPr>
        <w:t>案和公告程序。</w:t>
      </w:r>
    </w:p>
    <w:p w14:paraId="120FC73D" w14:textId="77777777" w:rsidR="00341431" w:rsidRPr="00754F3E" w:rsidRDefault="00341431" w:rsidP="00341431">
      <w:pPr>
        <w:spacing w:line="240" w:lineRule="auto"/>
        <w:rPr>
          <w:rFonts w:asciiTheme="majorHAnsi" w:hAnsiTheme="majorHAnsi" w:cstheme="majorHAnsi"/>
          <w:lang w:eastAsia="zh-CN"/>
        </w:rPr>
      </w:pPr>
    </w:p>
    <w:p w14:paraId="025B2929" w14:textId="77777777" w:rsidR="00341431" w:rsidRPr="00754F3E" w:rsidRDefault="00341431" w:rsidP="00341431">
      <w:pPr>
        <w:spacing w:line="360" w:lineRule="auto"/>
        <w:jc w:val="both"/>
        <w:rPr>
          <w:rFonts w:asciiTheme="majorHAnsi" w:hAnsiTheme="majorHAnsi" w:cstheme="majorHAnsi"/>
          <w:sz w:val="24"/>
          <w:szCs w:val="24"/>
          <w:lang w:eastAsia="zh-CN"/>
        </w:rPr>
      </w:pPr>
    </w:p>
    <w:p w14:paraId="5D55C05C" w14:textId="77777777" w:rsidR="0081739C" w:rsidRDefault="0081739C" w:rsidP="00754F3E">
      <w:pPr>
        <w:spacing w:after="0" w:line="24" w:lineRule="atLeast"/>
        <w:rPr>
          <w:rFonts w:asciiTheme="majorHAnsi" w:hAnsiTheme="majorHAnsi" w:cstheme="majorHAnsi"/>
          <w:lang w:eastAsia="zh-CN"/>
        </w:rPr>
      </w:pPr>
    </w:p>
    <w:p w14:paraId="3DC16309" w14:textId="77777777" w:rsidR="0081739C" w:rsidRDefault="0081739C" w:rsidP="00754F3E">
      <w:pPr>
        <w:spacing w:after="0" w:line="24" w:lineRule="atLeast"/>
        <w:rPr>
          <w:rFonts w:asciiTheme="majorHAnsi" w:hAnsiTheme="majorHAnsi" w:cstheme="majorHAnsi"/>
          <w:lang w:eastAsia="zh-CN"/>
        </w:rPr>
      </w:pPr>
    </w:p>
    <w:p w14:paraId="3EE8DAE2" w14:textId="77777777" w:rsidR="00A849C1" w:rsidRDefault="00A849C1" w:rsidP="00754F3E">
      <w:pPr>
        <w:spacing w:after="0" w:line="24" w:lineRule="atLeast"/>
        <w:rPr>
          <w:rFonts w:asciiTheme="majorHAnsi" w:hAnsiTheme="majorHAnsi" w:cstheme="majorHAnsi"/>
          <w:lang w:eastAsia="zh-CN"/>
        </w:rPr>
      </w:pPr>
    </w:p>
    <w:p w14:paraId="0621D544" w14:textId="77777777" w:rsidR="00A849C1" w:rsidRDefault="00A849C1" w:rsidP="00754F3E">
      <w:pPr>
        <w:spacing w:after="0" w:line="24" w:lineRule="atLeast"/>
        <w:rPr>
          <w:rFonts w:asciiTheme="majorHAnsi" w:hAnsiTheme="majorHAnsi" w:cstheme="majorHAnsi"/>
          <w:lang w:eastAsia="zh-CN"/>
        </w:rPr>
      </w:pPr>
    </w:p>
    <w:p w14:paraId="5AFF37EA" w14:textId="77777777" w:rsidR="00A849C1" w:rsidRDefault="00A849C1" w:rsidP="00754F3E">
      <w:pPr>
        <w:spacing w:after="0" w:line="24" w:lineRule="atLeast"/>
        <w:rPr>
          <w:rFonts w:asciiTheme="majorHAnsi" w:hAnsiTheme="majorHAnsi" w:cstheme="majorHAnsi"/>
          <w:lang w:eastAsia="zh-CN"/>
        </w:rPr>
      </w:pPr>
    </w:p>
    <w:p w14:paraId="0C10FE47" w14:textId="77777777" w:rsidR="00A849C1" w:rsidRDefault="00A849C1" w:rsidP="00754F3E">
      <w:pPr>
        <w:spacing w:after="0" w:line="24" w:lineRule="atLeast"/>
        <w:rPr>
          <w:rFonts w:asciiTheme="majorHAnsi" w:hAnsiTheme="majorHAnsi" w:cstheme="majorHAnsi"/>
          <w:lang w:eastAsia="zh-CN"/>
        </w:rPr>
      </w:pPr>
    </w:p>
    <w:p w14:paraId="02F79D59" w14:textId="77777777" w:rsidR="00A849C1" w:rsidRDefault="00A849C1" w:rsidP="00754F3E">
      <w:pPr>
        <w:spacing w:after="0" w:line="24" w:lineRule="atLeast"/>
        <w:rPr>
          <w:rFonts w:asciiTheme="majorHAnsi" w:hAnsiTheme="majorHAnsi" w:cstheme="majorHAnsi"/>
          <w:lang w:eastAsia="zh-CN"/>
        </w:rPr>
      </w:pPr>
    </w:p>
    <w:p w14:paraId="705C119B" w14:textId="77777777" w:rsidR="00A849C1" w:rsidRDefault="00A849C1" w:rsidP="00754F3E">
      <w:pPr>
        <w:spacing w:after="0" w:line="24" w:lineRule="atLeast"/>
        <w:rPr>
          <w:rFonts w:asciiTheme="majorHAnsi" w:hAnsiTheme="majorHAnsi" w:cstheme="majorHAnsi"/>
          <w:lang w:eastAsia="zh-CN"/>
        </w:rPr>
      </w:pPr>
    </w:p>
    <w:p w14:paraId="171C62F2" w14:textId="77777777" w:rsidR="00A849C1" w:rsidRDefault="00A849C1" w:rsidP="00754F3E">
      <w:pPr>
        <w:spacing w:after="0" w:line="24" w:lineRule="atLeast"/>
        <w:rPr>
          <w:rFonts w:asciiTheme="majorHAnsi" w:hAnsiTheme="majorHAnsi" w:cstheme="majorHAnsi"/>
          <w:lang w:eastAsia="zh-CN"/>
        </w:rPr>
      </w:pPr>
    </w:p>
    <w:p w14:paraId="370C9D3B" w14:textId="77777777" w:rsidR="00A849C1" w:rsidRDefault="00A849C1" w:rsidP="00754F3E">
      <w:pPr>
        <w:spacing w:after="0" w:line="24" w:lineRule="atLeast"/>
        <w:rPr>
          <w:rFonts w:asciiTheme="majorHAnsi" w:hAnsiTheme="majorHAnsi" w:cstheme="majorHAnsi"/>
          <w:lang w:eastAsia="zh-CN"/>
        </w:rPr>
      </w:pPr>
    </w:p>
    <w:p w14:paraId="79F8A690" w14:textId="77777777" w:rsidR="00A849C1" w:rsidRDefault="00A849C1" w:rsidP="00754F3E">
      <w:pPr>
        <w:spacing w:after="0" w:line="24" w:lineRule="atLeast"/>
        <w:rPr>
          <w:rFonts w:asciiTheme="majorHAnsi" w:hAnsiTheme="majorHAnsi" w:cstheme="majorHAnsi"/>
          <w:lang w:eastAsia="zh-CN"/>
        </w:rPr>
      </w:pPr>
    </w:p>
    <w:p w14:paraId="531AE31D" w14:textId="77777777" w:rsidR="00A849C1" w:rsidRDefault="00A849C1" w:rsidP="00754F3E">
      <w:pPr>
        <w:spacing w:after="0" w:line="24" w:lineRule="atLeast"/>
        <w:rPr>
          <w:rFonts w:asciiTheme="majorHAnsi" w:hAnsiTheme="majorHAnsi" w:cstheme="majorHAnsi"/>
          <w:lang w:eastAsia="zh-CN"/>
        </w:rPr>
      </w:pPr>
    </w:p>
    <w:p w14:paraId="4987B2AA" w14:textId="77777777" w:rsidR="00A849C1" w:rsidRDefault="00A849C1" w:rsidP="00754F3E">
      <w:pPr>
        <w:spacing w:after="0" w:line="24" w:lineRule="atLeast"/>
        <w:rPr>
          <w:rFonts w:asciiTheme="majorHAnsi" w:hAnsiTheme="majorHAnsi" w:cstheme="majorHAnsi"/>
          <w:lang w:eastAsia="zh-CN"/>
        </w:rPr>
      </w:pPr>
    </w:p>
    <w:p w14:paraId="75DE0982" w14:textId="77777777" w:rsidR="00A849C1" w:rsidRDefault="00A849C1" w:rsidP="00754F3E">
      <w:pPr>
        <w:spacing w:after="0" w:line="24" w:lineRule="atLeast"/>
        <w:rPr>
          <w:rFonts w:asciiTheme="majorHAnsi" w:hAnsiTheme="majorHAnsi" w:cstheme="majorHAnsi"/>
          <w:lang w:eastAsia="zh-CN"/>
        </w:rPr>
      </w:pPr>
    </w:p>
    <w:p w14:paraId="621FB3B0" w14:textId="77777777" w:rsidR="00A849C1" w:rsidRDefault="00A849C1" w:rsidP="00754F3E">
      <w:pPr>
        <w:spacing w:after="0" w:line="24" w:lineRule="atLeast"/>
        <w:rPr>
          <w:rFonts w:asciiTheme="majorHAnsi" w:hAnsiTheme="majorHAnsi" w:cstheme="majorHAnsi"/>
          <w:lang w:eastAsia="zh-CN"/>
        </w:rPr>
      </w:pPr>
    </w:p>
    <w:p w14:paraId="753D63B1" w14:textId="77777777" w:rsidR="00A849C1" w:rsidRDefault="00A849C1" w:rsidP="00754F3E">
      <w:pPr>
        <w:spacing w:after="0" w:line="24" w:lineRule="atLeast"/>
        <w:rPr>
          <w:rFonts w:asciiTheme="majorHAnsi" w:hAnsiTheme="majorHAnsi" w:cstheme="majorHAnsi"/>
          <w:lang w:eastAsia="zh-CN"/>
        </w:rPr>
      </w:pPr>
    </w:p>
    <w:p w14:paraId="4F2667B3" w14:textId="77777777" w:rsidR="00A849C1" w:rsidRDefault="00A849C1" w:rsidP="00754F3E">
      <w:pPr>
        <w:spacing w:after="0" w:line="24" w:lineRule="atLeast"/>
        <w:rPr>
          <w:rFonts w:asciiTheme="majorHAnsi" w:hAnsiTheme="majorHAnsi" w:cstheme="majorHAnsi"/>
          <w:lang w:eastAsia="zh-CN"/>
        </w:rPr>
      </w:pPr>
    </w:p>
    <w:p w14:paraId="0F65152C" w14:textId="77777777" w:rsidR="00A849C1" w:rsidRDefault="00A849C1" w:rsidP="00754F3E">
      <w:pPr>
        <w:spacing w:after="0" w:line="24" w:lineRule="atLeast"/>
        <w:rPr>
          <w:rFonts w:asciiTheme="majorHAnsi" w:hAnsiTheme="majorHAnsi" w:cstheme="majorHAnsi"/>
          <w:lang w:eastAsia="zh-CN"/>
        </w:rPr>
      </w:pPr>
    </w:p>
    <w:p w14:paraId="33E9F5FA" w14:textId="77777777" w:rsidR="00A849C1" w:rsidRDefault="00A849C1" w:rsidP="00754F3E">
      <w:pPr>
        <w:spacing w:after="0" w:line="24" w:lineRule="atLeast"/>
        <w:rPr>
          <w:rFonts w:asciiTheme="majorHAnsi" w:hAnsiTheme="majorHAnsi" w:cstheme="majorHAnsi"/>
          <w:lang w:eastAsia="zh-CN"/>
        </w:rPr>
      </w:pPr>
    </w:p>
    <w:p w14:paraId="318E4C1E" w14:textId="77777777" w:rsidR="00A849C1" w:rsidRDefault="00A849C1" w:rsidP="00754F3E">
      <w:pPr>
        <w:spacing w:after="0" w:line="24" w:lineRule="atLeast"/>
        <w:rPr>
          <w:rFonts w:asciiTheme="majorHAnsi" w:hAnsiTheme="majorHAnsi" w:cstheme="majorHAnsi"/>
          <w:lang w:eastAsia="zh-CN"/>
        </w:rPr>
      </w:pPr>
    </w:p>
    <w:p w14:paraId="3B0ADBA3" w14:textId="77777777" w:rsidR="00A849C1" w:rsidRDefault="00A849C1" w:rsidP="00754F3E">
      <w:pPr>
        <w:spacing w:after="0" w:line="24" w:lineRule="atLeast"/>
        <w:rPr>
          <w:rFonts w:asciiTheme="majorHAnsi" w:hAnsiTheme="majorHAnsi" w:cstheme="majorHAnsi"/>
          <w:lang w:eastAsia="zh-CN"/>
        </w:rPr>
      </w:pPr>
    </w:p>
    <w:p w14:paraId="2A98D3A8" w14:textId="77777777" w:rsidR="00A849C1" w:rsidRDefault="00A849C1" w:rsidP="00754F3E">
      <w:pPr>
        <w:spacing w:after="0" w:line="24" w:lineRule="atLeast"/>
        <w:rPr>
          <w:rFonts w:asciiTheme="majorHAnsi" w:hAnsiTheme="majorHAnsi" w:cstheme="majorHAnsi"/>
          <w:lang w:eastAsia="zh-CN"/>
        </w:rPr>
      </w:pPr>
    </w:p>
    <w:p w14:paraId="43FCACE5" w14:textId="77777777" w:rsidR="00A849C1" w:rsidRDefault="00A849C1" w:rsidP="00754F3E">
      <w:pPr>
        <w:spacing w:after="0" w:line="24" w:lineRule="atLeast"/>
        <w:rPr>
          <w:rFonts w:asciiTheme="majorHAnsi" w:hAnsiTheme="majorHAnsi" w:cstheme="majorHAnsi"/>
          <w:lang w:eastAsia="zh-CN"/>
        </w:rPr>
      </w:pPr>
    </w:p>
    <w:p w14:paraId="4F81B75D" w14:textId="77777777" w:rsidR="00A849C1" w:rsidRDefault="00A849C1" w:rsidP="00754F3E">
      <w:pPr>
        <w:spacing w:after="0" w:line="24" w:lineRule="atLeast"/>
        <w:rPr>
          <w:rFonts w:asciiTheme="majorHAnsi" w:hAnsiTheme="majorHAnsi" w:cstheme="majorHAnsi"/>
          <w:lang w:eastAsia="zh-CN"/>
        </w:rPr>
      </w:pPr>
    </w:p>
    <w:p w14:paraId="3E645363" w14:textId="77777777" w:rsidR="00A849C1" w:rsidRDefault="00A849C1" w:rsidP="00754F3E">
      <w:pPr>
        <w:spacing w:after="0" w:line="24" w:lineRule="atLeast"/>
        <w:rPr>
          <w:rFonts w:asciiTheme="majorHAnsi" w:hAnsiTheme="majorHAnsi" w:cstheme="majorHAnsi"/>
          <w:lang w:eastAsia="zh-CN"/>
        </w:rPr>
      </w:pPr>
    </w:p>
    <w:p w14:paraId="29DFC652" w14:textId="77777777" w:rsidR="00A849C1" w:rsidRDefault="00A849C1" w:rsidP="00754F3E">
      <w:pPr>
        <w:spacing w:after="0" w:line="24" w:lineRule="atLeast"/>
        <w:rPr>
          <w:rFonts w:asciiTheme="majorHAnsi" w:hAnsiTheme="majorHAnsi" w:cstheme="majorHAnsi"/>
          <w:lang w:eastAsia="zh-CN"/>
        </w:rPr>
      </w:pPr>
    </w:p>
    <w:p w14:paraId="08C80AF7" w14:textId="77777777" w:rsidR="00A849C1" w:rsidRDefault="00A849C1" w:rsidP="00754F3E">
      <w:pPr>
        <w:spacing w:after="0" w:line="24" w:lineRule="atLeast"/>
        <w:rPr>
          <w:rFonts w:asciiTheme="majorHAnsi" w:hAnsiTheme="majorHAnsi" w:cstheme="majorHAnsi"/>
          <w:lang w:eastAsia="zh-CN"/>
        </w:rPr>
      </w:pPr>
    </w:p>
    <w:p w14:paraId="7D594AAB" w14:textId="77777777" w:rsidR="00A849C1" w:rsidRDefault="00A849C1" w:rsidP="00754F3E">
      <w:pPr>
        <w:spacing w:after="0" w:line="24" w:lineRule="atLeast"/>
        <w:rPr>
          <w:rFonts w:asciiTheme="majorHAnsi" w:hAnsiTheme="majorHAnsi" w:cstheme="majorHAnsi"/>
          <w:lang w:eastAsia="zh-CN"/>
        </w:rPr>
      </w:pPr>
    </w:p>
    <w:p w14:paraId="19779A4D" w14:textId="77777777" w:rsidR="00A849C1" w:rsidRDefault="00A849C1" w:rsidP="00754F3E">
      <w:pPr>
        <w:spacing w:after="0" w:line="24" w:lineRule="atLeast"/>
        <w:rPr>
          <w:rFonts w:asciiTheme="majorHAnsi" w:hAnsiTheme="majorHAnsi" w:cstheme="majorHAnsi"/>
          <w:lang w:eastAsia="zh-CN"/>
        </w:rPr>
      </w:pPr>
    </w:p>
    <w:p w14:paraId="7B7A64BC" w14:textId="6C4933B4" w:rsidR="00FB01C5" w:rsidRPr="00754F3E" w:rsidRDefault="00FB01C5" w:rsidP="00754F3E">
      <w:pPr>
        <w:spacing w:after="0" w:line="24" w:lineRule="atLeast"/>
        <w:rPr>
          <w:lang w:eastAsia="zh-CN"/>
        </w:rPr>
      </w:pPr>
      <w:r>
        <w:rPr>
          <w:rFonts w:hint="eastAsia"/>
          <w:lang w:eastAsia="zh-CN"/>
        </w:rPr>
        <w:t>协议签署日期：</w:t>
      </w:r>
    </w:p>
    <w:p w14:paraId="2E6FBCF7" w14:textId="77777777" w:rsidR="008D4A11" w:rsidRPr="00754F3E" w:rsidRDefault="008D4A11" w:rsidP="00AD3816">
      <w:pPr>
        <w:pStyle w:val="Default"/>
        <w:spacing w:line="24" w:lineRule="atLeast"/>
        <w:rPr>
          <w:rFonts w:asciiTheme="majorHAnsi" w:hAnsiTheme="majorHAnsi" w:cstheme="majorHAnsi"/>
          <w:color w:val="auto"/>
          <w:lang w:val="fr-FR"/>
        </w:rPr>
      </w:pPr>
    </w:p>
    <w:p w14:paraId="4F516FA9" w14:textId="264B587D" w:rsidR="00FB01C5" w:rsidRPr="00754F3E" w:rsidRDefault="00FB01C5" w:rsidP="00AD3816">
      <w:pPr>
        <w:pStyle w:val="Default"/>
        <w:spacing w:line="24" w:lineRule="atLeast"/>
        <w:rPr>
          <w:rFonts w:asciiTheme="majorHAnsi" w:hAnsiTheme="majorHAnsi" w:cstheme="majorHAnsi"/>
          <w:color w:val="auto"/>
          <w:lang w:val="fr-FR"/>
        </w:rPr>
      </w:pPr>
      <w:r>
        <w:rPr>
          <w:rFonts w:ascii="SimSun" w:eastAsia="SimSun" w:hAnsi="SimSun" w:cstheme="majorHAnsi" w:hint="eastAsia"/>
          <w:color w:val="auto"/>
          <w:lang w:val="fr-FR" w:eastAsia="zh-CN"/>
        </w:rPr>
        <w:t>地点：巴黎</w:t>
      </w:r>
    </w:p>
    <w:p w14:paraId="7F7B83E5" w14:textId="77777777" w:rsidR="008D4A11" w:rsidRPr="00754F3E" w:rsidRDefault="008D4A11" w:rsidP="00AD3816">
      <w:pPr>
        <w:pStyle w:val="Default"/>
        <w:spacing w:line="24" w:lineRule="atLeast"/>
        <w:rPr>
          <w:rFonts w:asciiTheme="majorHAnsi" w:hAnsiTheme="majorHAnsi" w:cstheme="majorHAnsi"/>
          <w:color w:val="auto"/>
          <w:lang w:val="fr-FR"/>
        </w:rPr>
      </w:pPr>
    </w:p>
    <w:p w14:paraId="407FF61B" w14:textId="328BB24B" w:rsidR="008D4A11" w:rsidRPr="00754F3E" w:rsidRDefault="00A849C1" w:rsidP="00AD3816">
      <w:pPr>
        <w:pStyle w:val="Default"/>
        <w:spacing w:line="24" w:lineRule="atLeast"/>
        <w:rPr>
          <w:rFonts w:asciiTheme="majorHAnsi" w:hAnsiTheme="majorHAnsi" w:cstheme="majorHAnsi"/>
          <w:color w:val="auto"/>
          <w:lang w:val="fr-FR"/>
        </w:rPr>
      </w:pPr>
      <w:r>
        <w:rPr>
          <w:rFonts w:ascii="SimSun" w:eastAsia="SimSun" w:hAnsi="SimSun" w:cstheme="majorHAnsi" w:hint="eastAsia"/>
          <w:color w:val="auto"/>
          <w:lang w:val="fr-FR" w:eastAsia="zh-CN"/>
        </w:rPr>
        <w:t>签署方：</w:t>
      </w:r>
    </w:p>
    <w:p w14:paraId="1B0385EE" w14:textId="77777777" w:rsidR="008D4A11" w:rsidRPr="00754F3E" w:rsidRDefault="008D4A11" w:rsidP="00AD3816">
      <w:pPr>
        <w:pStyle w:val="Default"/>
        <w:spacing w:line="24" w:lineRule="atLeast"/>
        <w:rPr>
          <w:rFonts w:asciiTheme="majorHAnsi" w:eastAsiaTheme="minorHAnsi" w:hAnsiTheme="majorHAnsi" w:cstheme="majorHAnsi"/>
          <w:color w:val="auto"/>
          <w:sz w:val="22"/>
          <w:szCs w:val="22"/>
          <w:lang w:val="fr-FR" w:eastAsia="en-US"/>
        </w:rPr>
      </w:pPr>
    </w:p>
    <w:p w14:paraId="7135C2CA" w14:textId="54489A82" w:rsidR="008D4A11" w:rsidRDefault="00FB01C5" w:rsidP="00AD3816">
      <w:pPr>
        <w:pStyle w:val="Default"/>
        <w:spacing w:line="24" w:lineRule="atLeast"/>
        <w:rPr>
          <w:rFonts w:asciiTheme="majorHAnsi" w:eastAsiaTheme="minorHAnsi" w:hAnsiTheme="majorHAnsi" w:cstheme="majorHAnsi"/>
          <w:color w:val="auto"/>
          <w:sz w:val="22"/>
          <w:szCs w:val="22"/>
          <w:lang w:val="fr-FR" w:eastAsia="en-US"/>
        </w:rPr>
      </w:pPr>
      <w:r>
        <w:rPr>
          <w:rFonts w:ascii="SimSun" w:eastAsia="SimSun" w:hAnsi="SimSun" w:cstheme="majorHAnsi" w:hint="eastAsia"/>
          <w:color w:val="auto"/>
          <w:sz w:val="22"/>
          <w:szCs w:val="22"/>
          <w:lang w:val="fr-FR" w:eastAsia="zh-CN"/>
        </w:rPr>
        <w:t>法国电力集团总裁</w:t>
      </w:r>
    </w:p>
    <w:p w14:paraId="3715B46A" w14:textId="77777777" w:rsidR="008D4A11" w:rsidRDefault="008D4A11" w:rsidP="00AD3816">
      <w:pPr>
        <w:pStyle w:val="Default"/>
        <w:spacing w:line="24" w:lineRule="atLeast"/>
        <w:rPr>
          <w:rFonts w:asciiTheme="majorHAnsi" w:eastAsiaTheme="minorHAnsi" w:hAnsiTheme="majorHAnsi" w:cstheme="majorHAnsi"/>
          <w:color w:val="auto"/>
          <w:sz w:val="22"/>
          <w:szCs w:val="22"/>
          <w:lang w:val="fr-FR" w:eastAsia="en-US"/>
        </w:rPr>
      </w:pPr>
    </w:p>
    <w:p w14:paraId="17CA64B7" w14:textId="4C2363E7" w:rsidR="0081739C" w:rsidRDefault="00FB01C5" w:rsidP="00AD3816">
      <w:pPr>
        <w:pStyle w:val="Default"/>
        <w:spacing w:line="24" w:lineRule="atLeast"/>
        <w:rPr>
          <w:rFonts w:ascii="SimSun" w:eastAsia="SimSun" w:hAnsi="SimSun" w:cstheme="majorHAnsi"/>
          <w:color w:val="auto"/>
          <w:sz w:val="22"/>
          <w:szCs w:val="22"/>
          <w:lang w:val="fr-FR" w:eastAsia="zh-CN"/>
        </w:rPr>
      </w:pPr>
      <w:r>
        <w:rPr>
          <w:rFonts w:ascii="SimSun" w:eastAsia="SimSun" w:hAnsi="SimSun" w:cstheme="majorHAnsi" w:hint="eastAsia"/>
          <w:color w:val="auto"/>
          <w:sz w:val="22"/>
          <w:szCs w:val="22"/>
          <w:lang w:val="fr-FR" w:eastAsia="zh-CN"/>
        </w:rPr>
        <w:t>及以下工会组织：</w:t>
      </w:r>
    </w:p>
    <w:p w14:paraId="64CEBB9A" w14:textId="77777777" w:rsidR="008D4A11" w:rsidRPr="00754F3E" w:rsidRDefault="008D4A11" w:rsidP="00754F3E">
      <w:pPr>
        <w:pStyle w:val="Default"/>
        <w:spacing w:line="24" w:lineRule="atLeast"/>
        <w:rPr>
          <w:rFonts w:asciiTheme="majorHAnsi" w:eastAsiaTheme="minorHAnsi" w:hAnsiTheme="majorHAnsi" w:cstheme="majorHAnsi"/>
          <w:color w:val="auto"/>
          <w:sz w:val="22"/>
          <w:szCs w:val="22"/>
          <w:lang w:val="fr-FR" w:eastAsia="en-US"/>
        </w:rPr>
      </w:pPr>
    </w:p>
    <w:p w14:paraId="69FFDDFB" w14:textId="5371B704" w:rsidR="008D4A11" w:rsidRDefault="00FB01C5" w:rsidP="00AD3816">
      <w:pPr>
        <w:pStyle w:val="Default"/>
        <w:spacing w:line="24" w:lineRule="atLeast"/>
        <w:ind w:left="720"/>
        <w:rPr>
          <w:rFonts w:ascii="SimSun" w:eastAsia="SimSun" w:hAnsi="SimSun" w:cstheme="majorHAnsi"/>
          <w:color w:val="auto"/>
          <w:sz w:val="22"/>
          <w:szCs w:val="22"/>
          <w:lang w:val="fr-FR" w:eastAsia="zh-CN"/>
        </w:rPr>
      </w:pPr>
      <w:r w:rsidRPr="00754F3E">
        <w:rPr>
          <w:rFonts w:asciiTheme="majorHAnsi" w:eastAsiaTheme="minorHAnsi" w:hAnsiTheme="majorHAnsi" w:cstheme="majorHAnsi"/>
          <w:color w:val="auto"/>
          <w:sz w:val="22"/>
          <w:szCs w:val="22"/>
          <w:lang w:val="fr-FR" w:eastAsia="en-US"/>
        </w:rPr>
        <w:t>CFE-CGC</w:t>
      </w:r>
      <w:r>
        <w:rPr>
          <w:rFonts w:ascii="SimSun" w:eastAsia="SimSun" w:hAnsi="SimSun" w:cstheme="majorHAnsi" w:hint="eastAsia"/>
          <w:color w:val="auto"/>
          <w:sz w:val="22"/>
          <w:szCs w:val="22"/>
          <w:lang w:val="fr-FR" w:eastAsia="zh-CN"/>
        </w:rPr>
        <w:t>的代表</w:t>
      </w:r>
    </w:p>
    <w:p w14:paraId="671996C5" w14:textId="70E6341A" w:rsidR="008D4A11" w:rsidRDefault="00FB01C5" w:rsidP="00754F3E">
      <w:pPr>
        <w:pStyle w:val="Default"/>
        <w:spacing w:line="24" w:lineRule="atLeast"/>
        <w:rPr>
          <w:rFonts w:asciiTheme="majorHAnsi" w:eastAsiaTheme="minorHAnsi" w:hAnsiTheme="majorHAnsi" w:cstheme="majorHAnsi"/>
          <w:color w:val="auto"/>
          <w:sz w:val="22"/>
          <w:szCs w:val="22"/>
          <w:lang w:val="fr-FR" w:eastAsia="en-US"/>
        </w:rPr>
      </w:pPr>
      <w:r>
        <w:rPr>
          <w:rFonts w:asciiTheme="majorHAnsi" w:eastAsiaTheme="minorHAnsi" w:hAnsiTheme="majorHAnsi" w:cstheme="majorHAnsi"/>
          <w:color w:val="auto"/>
          <w:sz w:val="22"/>
          <w:szCs w:val="22"/>
          <w:lang w:val="fr-FR" w:eastAsia="en-US"/>
        </w:rPr>
        <w:tab/>
      </w:r>
    </w:p>
    <w:p w14:paraId="4A69CA8C" w14:textId="191A3C50" w:rsidR="00FB01C5" w:rsidRPr="00754F3E" w:rsidRDefault="00FB01C5" w:rsidP="00754F3E">
      <w:pPr>
        <w:pStyle w:val="Default"/>
        <w:spacing w:line="24" w:lineRule="atLeast"/>
        <w:rPr>
          <w:rFonts w:asciiTheme="majorHAnsi" w:eastAsiaTheme="minorHAnsi" w:hAnsiTheme="majorHAnsi" w:cstheme="majorHAnsi"/>
          <w:color w:val="auto"/>
          <w:sz w:val="22"/>
          <w:szCs w:val="22"/>
          <w:lang w:val="fr-FR" w:eastAsia="en-US"/>
        </w:rPr>
      </w:pPr>
      <w:r>
        <w:rPr>
          <w:rFonts w:asciiTheme="majorHAnsi" w:eastAsiaTheme="minorHAnsi" w:hAnsiTheme="majorHAnsi" w:cstheme="majorHAnsi"/>
          <w:color w:val="auto"/>
          <w:sz w:val="22"/>
          <w:szCs w:val="22"/>
          <w:lang w:val="fr-FR" w:eastAsia="en-US"/>
        </w:rPr>
        <w:tab/>
        <w:t>CFDT</w:t>
      </w:r>
      <w:r>
        <w:rPr>
          <w:rFonts w:ascii="SimSun" w:eastAsia="SimSun" w:hAnsi="SimSun" w:cstheme="majorHAnsi" w:hint="eastAsia"/>
          <w:color w:val="auto"/>
          <w:sz w:val="22"/>
          <w:szCs w:val="22"/>
          <w:lang w:val="fr-FR" w:eastAsia="zh-CN"/>
        </w:rPr>
        <w:t>的代表</w:t>
      </w:r>
    </w:p>
    <w:p w14:paraId="2F9F68F0" w14:textId="77777777" w:rsidR="008D4A11" w:rsidRPr="00754F3E" w:rsidRDefault="008D4A11" w:rsidP="00754F3E">
      <w:pPr>
        <w:pStyle w:val="Default"/>
        <w:spacing w:line="24" w:lineRule="atLeast"/>
        <w:rPr>
          <w:rFonts w:asciiTheme="majorHAnsi" w:eastAsiaTheme="minorHAnsi" w:hAnsiTheme="majorHAnsi" w:cstheme="majorHAnsi"/>
          <w:color w:val="auto"/>
          <w:sz w:val="22"/>
          <w:szCs w:val="22"/>
          <w:lang w:val="fr-FR" w:eastAsia="en-US"/>
        </w:rPr>
      </w:pPr>
    </w:p>
    <w:p w14:paraId="118982B3" w14:textId="49B0F8A8" w:rsidR="008D4A11" w:rsidRDefault="00FB01C5" w:rsidP="00AD3816">
      <w:pPr>
        <w:pStyle w:val="Default"/>
        <w:spacing w:line="24" w:lineRule="atLeast"/>
        <w:ind w:left="720"/>
        <w:rPr>
          <w:rFonts w:ascii="SimSun" w:eastAsia="SimSun" w:hAnsi="SimSun" w:cstheme="majorHAnsi"/>
          <w:color w:val="auto"/>
          <w:sz w:val="22"/>
          <w:szCs w:val="22"/>
          <w:lang w:val="fr-FR" w:eastAsia="zh-CN"/>
        </w:rPr>
      </w:pPr>
      <w:r>
        <w:rPr>
          <w:rFonts w:asciiTheme="majorHAnsi" w:eastAsiaTheme="minorHAnsi" w:hAnsiTheme="majorHAnsi" w:cstheme="majorHAnsi"/>
          <w:color w:val="auto"/>
          <w:sz w:val="22"/>
          <w:szCs w:val="22"/>
          <w:lang w:val="fr-FR" w:eastAsia="en-US"/>
        </w:rPr>
        <w:t>CGT-FO</w:t>
      </w:r>
      <w:r>
        <w:rPr>
          <w:rFonts w:ascii="SimSun" w:eastAsia="SimSun" w:hAnsi="SimSun" w:cstheme="majorHAnsi" w:hint="eastAsia"/>
          <w:color w:val="auto"/>
          <w:sz w:val="22"/>
          <w:szCs w:val="22"/>
          <w:lang w:val="fr-FR" w:eastAsia="zh-CN"/>
        </w:rPr>
        <w:t>的代表</w:t>
      </w:r>
    </w:p>
    <w:p w14:paraId="4B5A5450" w14:textId="7B56C622" w:rsidR="008D4A11" w:rsidRPr="00754F3E" w:rsidRDefault="008D4A11" w:rsidP="00754F3E">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ab/>
      </w:r>
    </w:p>
    <w:p w14:paraId="63615A73" w14:textId="349674A4" w:rsidR="008D4A11" w:rsidRDefault="00FB01C5" w:rsidP="00AD3816">
      <w:pPr>
        <w:pStyle w:val="Default"/>
        <w:spacing w:line="24" w:lineRule="atLeast"/>
        <w:ind w:left="720"/>
        <w:rPr>
          <w:rFonts w:ascii="SimSun" w:eastAsia="SimSun" w:hAnsi="SimSun" w:cstheme="majorHAnsi"/>
          <w:color w:val="auto"/>
          <w:sz w:val="22"/>
          <w:szCs w:val="22"/>
          <w:lang w:val="fr-FR" w:eastAsia="zh-CN"/>
        </w:rPr>
      </w:pPr>
      <w:r>
        <w:rPr>
          <w:rFonts w:asciiTheme="majorHAnsi" w:eastAsiaTheme="minorHAnsi" w:hAnsiTheme="majorHAnsi" w:cstheme="majorHAnsi"/>
          <w:color w:val="auto"/>
          <w:sz w:val="22"/>
          <w:szCs w:val="22"/>
          <w:lang w:val="fr-FR" w:eastAsia="en-US"/>
        </w:rPr>
        <w:t>CGT</w:t>
      </w:r>
      <w:r>
        <w:rPr>
          <w:rFonts w:ascii="SimSun" w:eastAsia="SimSun" w:hAnsi="SimSun" w:cstheme="majorHAnsi" w:hint="eastAsia"/>
          <w:color w:val="auto"/>
          <w:sz w:val="22"/>
          <w:szCs w:val="22"/>
          <w:lang w:val="fr-FR" w:eastAsia="zh-CN"/>
        </w:rPr>
        <w:t>的代表</w:t>
      </w:r>
    </w:p>
    <w:p w14:paraId="7D13FBE6" w14:textId="77777777" w:rsidR="008D4A11" w:rsidRPr="00754F3E" w:rsidRDefault="008D4A11" w:rsidP="00A849C1">
      <w:pPr>
        <w:pStyle w:val="Default"/>
        <w:spacing w:line="24" w:lineRule="atLeast"/>
        <w:rPr>
          <w:rFonts w:asciiTheme="majorHAnsi" w:eastAsiaTheme="minorHAnsi" w:hAnsiTheme="majorHAnsi" w:cstheme="majorHAnsi"/>
          <w:color w:val="auto"/>
          <w:sz w:val="22"/>
          <w:szCs w:val="22"/>
          <w:lang w:val="fr-FR" w:eastAsia="en-US"/>
        </w:rPr>
      </w:pPr>
    </w:p>
    <w:p w14:paraId="02B398E6" w14:textId="0A0ACD22" w:rsidR="008D4A11" w:rsidRDefault="00FB01C5" w:rsidP="00AD3816">
      <w:pPr>
        <w:pStyle w:val="Default"/>
        <w:spacing w:line="24" w:lineRule="atLeast"/>
        <w:ind w:left="720"/>
        <w:rPr>
          <w:rFonts w:ascii="SimSun" w:eastAsia="SimSun" w:hAnsi="SimSun" w:cstheme="majorHAnsi"/>
          <w:color w:val="auto"/>
          <w:sz w:val="22"/>
          <w:szCs w:val="22"/>
          <w:lang w:val="fr-FR" w:eastAsia="zh-CN"/>
        </w:rPr>
      </w:pPr>
      <w:r>
        <w:rPr>
          <w:rFonts w:asciiTheme="majorHAnsi" w:eastAsiaTheme="minorHAnsi" w:hAnsiTheme="majorHAnsi" w:cstheme="majorHAnsi"/>
          <w:color w:val="auto"/>
          <w:sz w:val="22"/>
          <w:szCs w:val="22"/>
          <w:lang w:val="fr-FR" w:eastAsia="en-US"/>
        </w:rPr>
        <w:t>UNISON</w:t>
      </w:r>
      <w:r>
        <w:rPr>
          <w:rFonts w:ascii="SimSun" w:eastAsia="SimSun" w:hAnsi="SimSun" w:cstheme="majorHAnsi" w:hint="eastAsia"/>
          <w:color w:val="auto"/>
          <w:sz w:val="22"/>
          <w:szCs w:val="22"/>
          <w:lang w:val="fr-FR" w:eastAsia="zh-CN"/>
        </w:rPr>
        <w:t>的代表</w:t>
      </w:r>
    </w:p>
    <w:p w14:paraId="1AE0EF2B" w14:textId="77777777" w:rsidR="008D4A11" w:rsidRPr="00754F3E" w:rsidRDefault="008D4A11" w:rsidP="00A849C1">
      <w:pPr>
        <w:pStyle w:val="Default"/>
        <w:spacing w:line="24" w:lineRule="atLeast"/>
        <w:rPr>
          <w:rFonts w:asciiTheme="majorHAnsi" w:eastAsiaTheme="minorHAnsi" w:hAnsiTheme="majorHAnsi" w:cstheme="majorHAnsi"/>
          <w:color w:val="auto"/>
          <w:sz w:val="22"/>
          <w:szCs w:val="22"/>
          <w:lang w:val="fr-FR" w:eastAsia="en-US"/>
        </w:rPr>
      </w:pPr>
    </w:p>
    <w:p w14:paraId="424402A9" w14:textId="629BF34A" w:rsidR="00467B36" w:rsidRDefault="00FB01C5" w:rsidP="00AD3816">
      <w:pPr>
        <w:pStyle w:val="Default"/>
        <w:spacing w:line="24" w:lineRule="atLeast"/>
        <w:ind w:left="720"/>
        <w:rPr>
          <w:rFonts w:ascii="SimSun" w:eastAsia="SimSun" w:hAnsi="SimSun" w:cstheme="majorHAnsi"/>
          <w:color w:val="auto"/>
          <w:sz w:val="22"/>
          <w:szCs w:val="22"/>
          <w:lang w:val="fr-FR" w:eastAsia="zh-CN"/>
        </w:rPr>
      </w:pPr>
      <w:r>
        <w:rPr>
          <w:rFonts w:asciiTheme="majorHAnsi" w:eastAsiaTheme="minorHAnsi" w:hAnsiTheme="majorHAnsi" w:cstheme="majorHAnsi"/>
          <w:color w:val="auto"/>
          <w:sz w:val="22"/>
          <w:szCs w:val="22"/>
          <w:lang w:val="fr-FR" w:eastAsia="en-US"/>
        </w:rPr>
        <w:t>Prospect</w:t>
      </w:r>
      <w:r>
        <w:rPr>
          <w:rFonts w:ascii="SimSun" w:eastAsia="SimSun" w:hAnsi="SimSun" w:cstheme="majorHAnsi" w:hint="eastAsia"/>
          <w:color w:val="auto"/>
          <w:sz w:val="22"/>
          <w:szCs w:val="22"/>
          <w:lang w:val="fr-FR" w:eastAsia="zh-CN"/>
        </w:rPr>
        <w:t>的代表</w:t>
      </w:r>
    </w:p>
    <w:p w14:paraId="5FCC2016" w14:textId="6C058D82" w:rsidR="008D4A11" w:rsidRPr="00754F3E" w:rsidRDefault="00A849C1" w:rsidP="00A849C1">
      <w:pPr>
        <w:pStyle w:val="Default"/>
        <w:tabs>
          <w:tab w:val="left" w:pos="2229"/>
        </w:tabs>
        <w:spacing w:line="24" w:lineRule="atLeast"/>
        <w:rPr>
          <w:rFonts w:asciiTheme="majorHAnsi" w:eastAsiaTheme="minorHAnsi" w:hAnsiTheme="majorHAnsi" w:cstheme="majorHAnsi"/>
          <w:color w:val="auto"/>
          <w:sz w:val="22"/>
          <w:szCs w:val="22"/>
          <w:lang w:val="fr-FR" w:eastAsia="en-US"/>
        </w:rPr>
      </w:pPr>
      <w:r>
        <w:rPr>
          <w:rFonts w:asciiTheme="majorHAnsi" w:eastAsiaTheme="minorHAnsi" w:hAnsiTheme="majorHAnsi" w:cstheme="majorHAnsi"/>
          <w:color w:val="auto"/>
          <w:sz w:val="22"/>
          <w:szCs w:val="22"/>
          <w:lang w:val="fr-FR" w:eastAsia="en-US"/>
        </w:rPr>
        <w:tab/>
      </w:r>
    </w:p>
    <w:p w14:paraId="34F7C8AE" w14:textId="2DA0292F" w:rsidR="00467B36" w:rsidRDefault="00FB01C5" w:rsidP="00AD3816">
      <w:pPr>
        <w:pStyle w:val="Default"/>
        <w:spacing w:line="24" w:lineRule="atLeast"/>
        <w:ind w:left="720"/>
        <w:rPr>
          <w:rFonts w:ascii="SimSun" w:eastAsia="SimSun" w:hAnsi="SimSun" w:cstheme="majorHAnsi"/>
          <w:color w:val="auto"/>
          <w:sz w:val="22"/>
          <w:szCs w:val="22"/>
          <w:lang w:val="fr-FR" w:eastAsia="zh-CN"/>
        </w:rPr>
      </w:pPr>
      <w:proofErr w:type="spellStart"/>
      <w:r>
        <w:rPr>
          <w:rFonts w:asciiTheme="majorHAnsi" w:eastAsiaTheme="minorHAnsi" w:hAnsiTheme="majorHAnsi" w:cstheme="majorHAnsi"/>
          <w:color w:val="auto"/>
          <w:sz w:val="22"/>
          <w:szCs w:val="22"/>
          <w:lang w:val="fr-FR" w:eastAsia="en-US"/>
        </w:rPr>
        <w:t>Unite</w:t>
      </w:r>
      <w:proofErr w:type="spellEnd"/>
      <w:r>
        <w:rPr>
          <w:rFonts w:ascii="SimSun" w:eastAsia="SimSun" w:hAnsi="SimSun" w:cstheme="majorHAnsi" w:hint="eastAsia"/>
          <w:color w:val="auto"/>
          <w:sz w:val="22"/>
          <w:szCs w:val="22"/>
          <w:lang w:val="fr-FR" w:eastAsia="zh-CN"/>
        </w:rPr>
        <w:t>的代表</w:t>
      </w:r>
    </w:p>
    <w:p w14:paraId="7ACBD9F4" w14:textId="77777777" w:rsidR="008D4A11" w:rsidRPr="00754F3E" w:rsidRDefault="008D4A11" w:rsidP="00A849C1">
      <w:pPr>
        <w:pStyle w:val="Default"/>
        <w:spacing w:line="24" w:lineRule="atLeast"/>
        <w:rPr>
          <w:rFonts w:asciiTheme="majorHAnsi" w:eastAsiaTheme="minorHAnsi" w:hAnsiTheme="majorHAnsi" w:cstheme="majorHAnsi"/>
          <w:color w:val="auto"/>
          <w:sz w:val="22"/>
          <w:szCs w:val="22"/>
          <w:lang w:val="fr-FR" w:eastAsia="en-US"/>
        </w:rPr>
      </w:pPr>
    </w:p>
    <w:p w14:paraId="79756876" w14:textId="4879D4EA" w:rsidR="008D4A11" w:rsidRPr="00754F3E" w:rsidRDefault="00FB01C5" w:rsidP="00AD3816">
      <w:pPr>
        <w:pStyle w:val="Default"/>
        <w:spacing w:line="24" w:lineRule="atLeast"/>
        <w:ind w:left="720"/>
        <w:rPr>
          <w:rFonts w:asciiTheme="majorHAnsi" w:eastAsiaTheme="minorHAnsi" w:hAnsiTheme="majorHAnsi" w:cstheme="majorHAnsi"/>
          <w:color w:val="auto"/>
          <w:sz w:val="22"/>
          <w:szCs w:val="22"/>
          <w:lang w:val="fr-FR" w:eastAsia="en-US"/>
        </w:rPr>
      </w:pPr>
      <w:r>
        <w:rPr>
          <w:rFonts w:asciiTheme="majorHAnsi" w:eastAsiaTheme="minorHAnsi" w:hAnsiTheme="majorHAnsi" w:cstheme="majorHAnsi"/>
          <w:color w:val="auto"/>
          <w:sz w:val="22"/>
          <w:szCs w:val="22"/>
          <w:lang w:val="fr-FR" w:eastAsia="en-US"/>
        </w:rPr>
        <w:t>GMB</w:t>
      </w:r>
      <w:r>
        <w:rPr>
          <w:rFonts w:ascii="SimSun" w:eastAsia="SimSun" w:hAnsi="SimSun" w:cstheme="majorHAnsi" w:hint="eastAsia"/>
          <w:color w:val="auto"/>
          <w:sz w:val="22"/>
          <w:szCs w:val="22"/>
          <w:lang w:val="fr-FR" w:eastAsia="zh-CN"/>
        </w:rPr>
        <w:t>的代表</w:t>
      </w:r>
    </w:p>
    <w:p w14:paraId="27003575" w14:textId="77777777" w:rsidR="008D4A11" w:rsidRDefault="008D4A11" w:rsidP="00A849C1">
      <w:pPr>
        <w:pStyle w:val="Default"/>
        <w:spacing w:line="24" w:lineRule="atLeast"/>
        <w:rPr>
          <w:rFonts w:asciiTheme="majorHAnsi" w:eastAsiaTheme="minorHAnsi" w:hAnsiTheme="majorHAnsi" w:cstheme="majorHAnsi"/>
          <w:color w:val="auto"/>
          <w:sz w:val="22"/>
          <w:szCs w:val="22"/>
          <w:lang w:val="fr-FR" w:eastAsia="en-US"/>
        </w:rPr>
      </w:pPr>
    </w:p>
    <w:p w14:paraId="04E9FA3D" w14:textId="29B88E0A" w:rsidR="00FB01C5" w:rsidRPr="00754F3E" w:rsidRDefault="00FB01C5" w:rsidP="00AD3816">
      <w:pPr>
        <w:pStyle w:val="Default"/>
        <w:spacing w:line="24" w:lineRule="atLeast"/>
        <w:ind w:left="720"/>
        <w:rPr>
          <w:rFonts w:asciiTheme="majorHAnsi" w:eastAsiaTheme="minorHAnsi" w:hAnsiTheme="majorHAnsi" w:cstheme="majorHAnsi"/>
          <w:color w:val="auto"/>
          <w:sz w:val="22"/>
          <w:szCs w:val="22"/>
          <w:lang w:val="fr-FR" w:eastAsia="en-US"/>
        </w:rPr>
      </w:pPr>
      <w:r>
        <w:rPr>
          <w:rFonts w:asciiTheme="majorHAnsi" w:eastAsiaTheme="minorHAnsi" w:hAnsiTheme="majorHAnsi" w:cstheme="majorHAnsi"/>
          <w:color w:val="auto"/>
          <w:sz w:val="22"/>
          <w:szCs w:val="22"/>
          <w:lang w:val="fr-FR" w:eastAsia="en-US"/>
        </w:rPr>
        <w:t xml:space="preserve">FGTB </w:t>
      </w:r>
      <w:r w:rsidRPr="00754F3E">
        <w:rPr>
          <w:rFonts w:asciiTheme="majorHAnsi" w:eastAsiaTheme="minorHAnsi" w:hAnsiTheme="majorHAnsi" w:cstheme="majorHAnsi"/>
          <w:color w:val="auto"/>
          <w:sz w:val="22"/>
          <w:szCs w:val="22"/>
          <w:lang w:val="fr-FR" w:eastAsia="en-US"/>
        </w:rPr>
        <w:t>(CGSP-</w:t>
      </w:r>
      <w:proofErr w:type="spellStart"/>
      <w:r w:rsidRPr="00754F3E">
        <w:rPr>
          <w:rFonts w:asciiTheme="majorHAnsi" w:eastAsiaTheme="minorHAnsi" w:hAnsiTheme="majorHAnsi" w:cstheme="majorHAnsi"/>
          <w:color w:val="auto"/>
          <w:sz w:val="22"/>
          <w:szCs w:val="22"/>
          <w:lang w:val="fr-FR" w:eastAsia="en-US"/>
        </w:rPr>
        <w:t>Gazelco</w:t>
      </w:r>
      <w:proofErr w:type="spellEnd"/>
      <w:proofErr w:type="gramStart"/>
      <w:r w:rsidRPr="00754F3E">
        <w:rPr>
          <w:rFonts w:asciiTheme="majorHAnsi" w:eastAsiaTheme="minorHAnsi" w:hAnsiTheme="majorHAnsi" w:cstheme="majorHAnsi"/>
          <w:color w:val="auto"/>
          <w:sz w:val="22"/>
          <w:szCs w:val="22"/>
          <w:lang w:val="fr-FR" w:eastAsia="en-US"/>
        </w:rPr>
        <w:t>)</w:t>
      </w:r>
      <w:r>
        <w:rPr>
          <w:rFonts w:ascii="SimSun" w:eastAsia="SimSun" w:hAnsi="SimSun" w:cstheme="majorHAnsi" w:hint="eastAsia"/>
          <w:color w:val="auto"/>
          <w:sz w:val="22"/>
          <w:szCs w:val="22"/>
          <w:lang w:val="fr-FR" w:eastAsia="zh-CN"/>
        </w:rPr>
        <w:t>的代表</w:t>
      </w:r>
      <w:proofErr w:type="gramEnd"/>
    </w:p>
    <w:p w14:paraId="23CC281F" w14:textId="77777777" w:rsidR="00EA175A" w:rsidRDefault="00EA175A" w:rsidP="00A849C1">
      <w:pPr>
        <w:pStyle w:val="Default"/>
        <w:spacing w:line="24" w:lineRule="atLeast"/>
        <w:rPr>
          <w:rFonts w:asciiTheme="majorHAnsi" w:eastAsiaTheme="minorHAnsi" w:hAnsiTheme="majorHAnsi" w:cstheme="majorHAnsi"/>
          <w:color w:val="auto"/>
          <w:sz w:val="22"/>
          <w:szCs w:val="22"/>
          <w:lang w:val="fr-FR" w:eastAsia="en-US"/>
        </w:rPr>
      </w:pPr>
    </w:p>
    <w:p w14:paraId="6A2BE9F4" w14:textId="7DA257F8" w:rsidR="00EA175A" w:rsidRDefault="00FB01C5" w:rsidP="00AD3816">
      <w:pPr>
        <w:pStyle w:val="Default"/>
        <w:spacing w:line="24" w:lineRule="atLeast"/>
        <w:ind w:left="720"/>
        <w:rPr>
          <w:rFonts w:ascii="SimSun" w:eastAsia="SimSun" w:hAnsi="SimSun" w:cstheme="majorHAnsi"/>
          <w:color w:val="auto"/>
          <w:sz w:val="22"/>
          <w:szCs w:val="22"/>
          <w:lang w:val="fr-FR" w:eastAsia="zh-CN"/>
        </w:rPr>
      </w:pPr>
      <w:r w:rsidRPr="00754F3E">
        <w:rPr>
          <w:rFonts w:asciiTheme="majorHAnsi" w:eastAsiaTheme="minorHAnsi" w:hAnsiTheme="majorHAnsi" w:cstheme="majorHAnsi"/>
          <w:color w:val="auto"/>
          <w:sz w:val="22"/>
          <w:szCs w:val="22"/>
          <w:lang w:val="fr-FR" w:eastAsia="en-US"/>
        </w:rPr>
        <w:t>ACV</w:t>
      </w:r>
      <w:r>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CSC-BIE</w:t>
      </w:r>
      <w:r>
        <w:rPr>
          <w:rFonts w:ascii="SimSun" w:eastAsia="SimSun" w:hAnsi="SimSun" w:cstheme="majorHAnsi" w:hint="eastAsia"/>
          <w:color w:val="auto"/>
          <w:sz w:val="22"/>
          <w:szCs w:val="22"/>
          <w:lang w:val="fr-FR" w:eastAsia="zh-CN"/>
        </w:rPr>
        <w:t>的代表</w:t>
      </w:r>
    </w:p>
    <w:p w14:paraId="4294870C" w14:textId="77777777" w:rsidR="00FB01C5" w:rsidRDefault="00FB01C5" w:rsidP="00A849C1">
      <w:pPr>
        <w:pStyle w:val="Default"/>
        <w:spacing w:line="24" w:lineRule="atLeast"/>
        <w:rPr>
          <w:rFonts w:asciiTheme="majorHAnsi" w:eastAsiaTheme="minorHAnsi" w:hAnsiTheme="majorHAnsi" w:cstheme="majorHAnsi"/>
          <w:color w:val="auto"/>
          <w:sz w:val="22"/>
          <w:szCs w:val="22"/>
          <w:lang w:val="fr-FR" w:eastAsia="en-US"/>
        </w:rPr>
      </w:pPr>
    </w:p>
    <w:p w14:paraId="570DC068" w14:textId="4EE2D9B6" w:rsidR="00FB01C5" w:rsidRPr="00754F3E" w:rsidRDefault="00FB01C5"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FI</w:t>
      </w:r>
      <w:r>
        <w:rPr>
          <w:rFonts w:asciiTheme="majorHAnsi" w:eastAsiaTheme="minorHAnsi" w:hAnsiTheme="majorHAnsi" w:cstheme="majorHAnsi"/>
          <w:color w:val="auto"/>
          <w:sz w:val="22"/>
          <w:szCs w:val="22"/>
          <w:lang w:val="fr-FR" w:eastAsia="en-US"/>
        </w:rPr>
        <w:t>LCTEM-CGIL</w:t>
      </w:r>
      <w:r>
        <w:rPr>
          <w:rFonts w:asciiTheme="majorHAnsi" w:eastAsiaTheme="minorHAnsi" w:hAnsiTheme="majorHAnsi" w:cstheme="majorHAnsi"/>
          <w:color w:val="auto"/>
          <w:sz w:val="22"/>
          <w:szCs w:val="22"/>
          <w:lang w:val="fr-FR" w:eastAsia="en-US"/>
        </w:rPr>
        <w:t>、</w:t>
      </w:r>
      <w:r>
        <w:rPr>
          <w:rFonts w:asciiTheme="majorHAnsi" w:eastAsiaTheme="minorHAnsi" w:hAnsiTheme="majorHAnsi" w:cstheme="majorHAnsi"/>
          <w:color w:val="auto"/>
          <w:sz w:val="22"/>
          <w:szCs w:val="22"/>
          <w:lang w:val="fr-FR" w:eastAsia="en-US"/>
        </w:rPr>
        <w:t>UILTEC-UIL</w:t>
      </w:r>
      <w:r>
        <w:rPr>
          <w:rFonts w:asciiTheme="majorHAnsi" w:eastAsiaTheme="minorHAnsi" w:hAnsiTheme="majorHAnsi" w:cstheme="majorHAnsi"/>
          <w:color w:val="auto"/>
          <w:sz w:val="22"/>
          <w:szCs w:val="22"/>
          <w:lang w:val="fr-FR" w:eastAsia="en-US"/>
        </w:rPr>
        <w:t>、</w:t>
      </w:r>
      <w:r>
        <w:rPr>
          <w:rFonts w:asciiTheme="majorHAnsi" w:eastAsiaTheme="minorHAnsi" w:hAnsiTheme="majorHAnsi" w:cstheme="majorHAnsi"/>
          <w:color w:val="auto"/>
          <w:sz w:val="22"/>
          <w:szCs w:val="22"/>
          <w:lang w:val="fr-FR" w:eastAsia="en-US"/>
        </w:rPr>
        <w:t>FLAEI-CISL</w:t>
      </w:r>
      <w:r>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FEMCA-CISL</w:t>
      </w:r>
      <w:r>
        <w:rPr>
          <w:rFonts w:ascii="SimSun" w:eastAsia="SimSun" w:hAnsi="SimSun" w:cstheme="majorHAnsi" w:hint="eastAsia"/>
          <w:color w:val="auto"/>
          <w:sz w:val="22"/>
          <w:szCs w:val="22"/>
          <w:lang w:val="fr-FR" w:eastAsia="zh-CN"/>
        </w:rPr>
        <w:t>的代表</w:t>
      </w:r>
    </w:p>
    <w:p w14:paraId="3D5CF484" w14:textId="77777777" w:rsidR="008D4A11" w:rsidRPr="00754F3E" w:rsidRDefault="008D4A11" w:rsidP="00E46487">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6FC6F10F" w14:textId="74A4394E" w:rsidR="00FB01C5" w:rsidRPr="00754F3E" w:rsidRDefault="00FB01C5"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r>
        <w:rPr>
          <w:rFonts w:ascii="SimSun" w:eastAsia="SimSun" w:hAnsi="SimSun" w:cstheme="majorHAnsi" w:hint="eastAsia"/>
          <w:color w:val="auto"/>
          <w:sz w:val="22"/>
          <w:szCs w:val="22"/>
          <w:lang w:val="fr-FR" w:eastAsia="zh-CN"/>
        </w:rPr>
        <w:t>及以下</w:t>
      </w:r>
      <w:r w:rsidR="00BA51DD">
        <w:rPr>
          <w:rFonts w:ascii="SimSun" w:eastAsia="SimSun" w:hAnsi="SimSun" w:cstheme="majorHAnsi" w:hint="eastAsia"/>
          <w:color w:val="auto"/>
          <w:sz w:val="22"/>
          <w:szCs w:val="22"/>
          <w:lang w:val="fr-FR" w:eastAsia="zh-CN"/>
        </w:rPr>
        <w:t>国际工会组织：</w:t>
      </w:r>
    </w:p>
    <w:p w14:paraId="416E0B6D" w14:textId="77777777" w:rsidR="008D4A11"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19BC9F08" w14:textId="11D3FDB2" w:rsidR="00BA51DD" w:rsidRPr="00A849C1" w:rsidRDefault="00A849C1" w:rsidP="00AD3816">
      <w:pPr>
        <w:pStyle w:val="Default"/>
        <w:tabs>
          <w:tab w:val="left" w:pos="3422"/>
        </w:tabs>
        <w:spacing w:line="24" w:lineRule="atLeast"/>
        <w:rPr>
          <w:rFonts w:ascii="SimSun" w:eastAsia="SimSun" w:hAnsi="SimSun" w:cstheme="majorHAnsi"/>
          <w:color w:val="auto"/>
          <w:sz w:val="22"/>
          <w:szCs w:val="22"/>
          <w:lang w:val="fr-FR" w:eastAsia="zh-CN"/>
        </w:rPr>
      </w:pPr>
      <w:r>
        <w:rPr>
          <w:rFonts w:ascii="SimSun" w:eastAsia="SimSun" w:hAnsi="SimSun" w:cstheme="majorHAnsi"/>
          <w:sz w:val="22"/>
          <w:szCs w:val="22"/>
          <w:lang w:eastAsia="zh-CN"/>
        </w:rPr>
        <w:t xml:space="preserve">      </w:t>
      </w:r>
      <w:r w:rsidRPr="00A849C1">
        <w:rPr>
          <w:rFonts w:ascii="SimSun" w:eastAsia="SimSun" w:hAnsi="SimSun" w:cstheme="majorHAnsi" w:hint="eastAsia"/>
          <w:sz w:val="22"/>
          <w:szCs w:val="22"/>
          <w:lang w:eastAsia="zh-CN"/>
        </w:rPr>
        <w:t>全球产业劳工联盟</w:t>
      </w:r>
      <w:r>
        <w:rPr>
          <w:rFonts w:ascii="SimSun" w:eastAsia="SimSun" w:hAnsi="SimSun" w:cstheme="majorHAnsi" w:hint="eastAsia"/>
          <w:sz w:val="22"/>
          <w:szCs w:val="22"/>
          <w:lang w:eastAsia="zh-CN"/>
        </w:rPr>
        <w:t>的代表</w:t>
      </w:r>
    </w:p>
    <w:p w14:paraId="72875F11" w14:textId="77777777" w:rsidR="00BA51DD" w:rsidRDefault="00BA51DD" w:rsidP="00AD3816">
      <w:pPr>
        <w:pStyle w:val="Default"/>
        <w:tabs>
          <w:tab w:val="left" w:pos="3422"/>
        </w:tabs>
        <w:spacing w:line="24" w:lineRule="atLeast"/>
        <w:rPr>
          <w:rFonts w:asciiTheme="majorHAnsi" w:eastAsiaTheme="minorHAnsi" w:hAnsiTheme="majorHAnsi" w:cstheme="majorHAnsi"/>
          <w:color w:val="auto"/>
          <w:sz w:val="22"/>
          <w:szCs w:val="22"/>
          <w:lang w:val="fr-FR" w:eastAsia="zh-CN"/>
        </w:rPr>
      </w:pPr>
    </w:p>
    <w:p w14:paraId="05769B13" w14:textId="4033264A" w:rsidR="00A849C1" w:rsidRPr="00A849C1" w:rsidRDefault="00A849C1" w:rsidP="00AD3816">
      <w:pPr>
        <w:pStyle w:val="Default"/>
        <w:tabs>
          <w:tab w:val="left" w:pos="3422"/>
        </w:tabs>
        <w:spacing w:line="24" w:lineRule="atLeast"/>
        <w:rPr>
          <w:rFonts w:ascii="SimSun" w:eastAsia="SimSun" w:hAnsi="SimSun" w:cstheme="majorHAnsi" w:hint="eastAsia"/>
          <w:color w:val="auto"/>
          <w:sz w:val="22"/>
          <w:szCs w:val="22"/>
          <w:lang w:val="fr-FR" w:eastAsia="zh-CN"/>
        </w:rPr>
      </w:pPr>
      <w:r>
        <w:rPr>
          <w:rFonts w:ascii="SimSun" w:eastAsia="SimSun" w:hAnsi="SimSun" w:cstheme="majorHAnsi"/>
          <w:sz w:val="22"/>
          <w:szCs w:val="22"/>
          <w:lang w:val="fr-FR" w:eastAsia="zh-CN"/>
        </w:rPr>
        <w:t xml:space="preserve">      </w:t>
      </w:r>
      <w:r w:rsidRPr="00A849C1">
        <w:rPr>
          <w:rFonts w:ascii="SimSun" w:eastAsia="SimSun" w:hAnsi="SimSun" w:cstheme="majorHAnsi" w:hint="eastAsia"/>
          <w:sz w:val="22"/>
          <w:szCs w:val="22"/>
          <w:lang w:eastAsia="zh-CN"/>
        </w:rPr>
        <w:t>公共服务国际联盟</w:t>
      </w:r>
      <w:r w:rsidRPr="00A849C1">
        <w:rPr>
          <w:rFonts w:ascii="SimSun" w:eastAsia="SimSun" w:hAnsi="SimSun" w:cstheme="majorHAnsi" w:hint="eastAsia"/>
          <w:sz w:val="22"/>
          <w:szCs w:val="22"/>
          <w:lang w:eastAsia="zh-CN"/>
        </w:rPr>
        <w:t>的代表</w:t>
      </w:r>
    </w:p>
    <w:p w14:paraId="425AA9D9" w14:textId="5DD38A7E" w:rsidR="008D4A11" w:rsidRPr="00754F3E" w:rsidRDefault="00BA51DD" w:rsidP="00AF5AC8">
      <w:pPr>
        <w:pStyle w:val="CM28"/>
        <w:pageBreakBefore/>
        <w:spacing w:line="24" w:lineRule="atLeast"/>
        <w:jc w:val="center"/>
        <w:rPr>
          <w:rFonts w:asciiTheme="majorHAnsi" w:hAnsiTheme="majorHAnsi" w:cstheme="majorHAnsi"/>
          <w:b/>
          <w:bCs/>
          <w:sz w:val="32"/>
          <w:szCs w:val="32"/>
          <w:lang w:val="fr-FR"/>
        </w:rPr>
      </w:pPr>
      <w:r>
        <w:rPr>
          <w:rFonts w:ascii="SimSun" w:eastAsia="SimSun" w:hAnsi="SimSun" w:cstheme="majorHAnsi" w:hint="eastAsia"/>
          <w:b/>
          <w:bCs/>
          <w:sz w:val="26"/>
          <w:szCs w:val="26"/>
          <w:lang w:val="fr-FR" w:eastAsia="zh-CN"/>
        </w:rPr>
        <w:t>附录</w:t>
      </w:r>
    </w:p>
    <w:p w14:paraId="3AC78B20" w14:textId="77777777" w:rsidR="00363868" w:rsidRDefault="00363868" w:rsidP="00754F3E">
      <w:pPr>
        <w:pStyle w:val="Default"/>
        <w:spacing w:line="24" w:lineRule="atLeast"/>
        <w:jc w:val="both"/>
        <w:rPr>
          <w:rFonts w:asciiTheme="majorHAnsi" w:hAnsiTheme="majorHAnsi" w:cstheme="majorHAnsi"/>
          <w:lang w:val="fr-FR"/>
        </w:rPr>
      </w:pPr>
    </w:p>
    <w:p w14:paraId="54B79899" w14:textId="5AC10AC8" w:rsidR="008D4A11" w:rsidRPr="00754F3E" w:rsidRDefault="00C23BDA" w:rsidP="00754F3E">
      <w:pPr>
        <w:pStyle w:val="Default"/>
        <w:spacing w:line="24" w:lineRule="atLeast"/>
        <w:jc w:val="both"/>
        <w:rPr>
          <w:rFonts w:asciiTheme="majorHAnsi" w:eastAsiaTheme="minorHAnsi" w:hAnsiTheme="majorHAnsi" w:cstheme="majorHAnsi"/>
          <w:b/>
          <w:color w:val="auto"/>
          <w:sz w:val="22"/>
          <w:szCs w:val="22"/>
          <w:lang w:val="fr-FR" w:eastAsia="zh-CN"/>
        </w:rPr>
      </w:pPr>
      <w:r>
        <w:rPr>
          <w:rFonts w:ascii="SimSun" w:eastAsia="SimSun" w:hAnsi="SimSun" w:cstheme="majorHAnsi" w:hint="eastAsia"/>
          <w:b/>
          <w:color w:val="auto"/>
          <w:sz w:val="22"/>
          <w:szCs w:val="22"/>
          <w:lang w:val="fr-FR" w:eastAsia="zh-CN"/>
        </w:rPr>
        <w:t>协议</w:t>
      </w:r>
      <w:r w:rsidR="00363868">
        <w:rPr>
          <w:rFonts w:ascii="SimSun" w:eastAsia="SimSun" w:hAnsi="SimSun" w:cstheme="majorHAnsi" w:hint="eastAsia"/>
          <w:b/>
          <w:color w:val="auto"/>
          <w:sz w:val="22"/>
          <w:szCs w:val="22"/>
          <w:lang w:val="fr-FR" w:eastAsia="zh-CN"/>
        </w:rPr>
        <w:t>落实</w:t>
      </w:r>
      <w:r>
        <w:rPr>
          <w:rFonts w:ascii="SimSun" w:eastAsia="SimSun" w:hAnsi="SimSun" w:cstheme="majorHAnsi" w:hint="eastAsia"/>
          <w:b/>
          <w:color w:val="auto"/>
          <w:sz w:val="22"/>
          <w:szCs w:val="22"/>
          <w:lang w:val="fr-FR" w:eastAsia="zh-CN"/>
        </w:rPr>
        <w:t>监督委员会的工作</w:t>
      </w:r>
    </w:p>
    <w:p w14:paraId="281960C0" w14:textId="7EAB4201" w:rsidR="00C23BDA" w:rsidRPr="00C23BDA" w:rsidRDefault="00C23BDA" w:rsidP="00754F3E">
      <w:pPr>
        <w:pStyle w:val="Default"/>
        <w:spacing w:line="24" w:lineRule="atLeast"/>
        <w:jc w:val="both"/>
        <w:rPr>
          <w:rFonts w:ascii="SimSun" w:eastAsia="SimSun" w:hAnsi="SimSun" w:cstheme="majorHAnsi"/>
          <w:color w:val="auto"/>
          <w:sz w:val="22"/>
          <w:szCs w:val="22"/>
          <w:lang w:val="fr-FR" w:eastAsia="zh-CN"/>
        </w:rPr>
      </w:pPr>
      <w:r>
        <w:rPr>
          <w:rFonts w:ascii="SimSun" w:eastAsia="SimSun" w:hAnsi="SimSun" w:cstheme="majorHAnsi" w:hint="eastAsia"/>
          <w:color w:val="auto"/>
          <w:sz w:val="22"/>
          <w:szCs w:val="22"/>
          <w:lang w:val="fr-FR" w:eastAsia="zh-CN"/>
        </w:rPr>
        <w:t>该委员会被命名为社会责任对话委员会：</w:t>
      </w:r>
      <w:r w:rsidRPr="00363868">
        <w:rPr>
          <w:rFonts w:asciiTheme="majorHAnsi" w:eastAsia="SimSun" w:hAnsiTheme="majorHAnsi" w:cstheme="majorHAnsi"/>
          <w:color w:val="auto"/>
          <w:sz w:val="22"/>
          <w:szCs w:val="22"/>
          <w:lang w:val="fr-FR" w:eastAsia="zh-CN"/>
        </w:rPr>
        <w:t>CDRS</w:t>
      </w:r>
      <w:r>
        <w:rPr>
          <w:rFonts w:ascii="SimSun" w:eastAsia="SimSun" w:hAnsi="SimSun" w:cstheme="majorHAnsi"/>
          <w:color w:val="auto"/>
          <w:sz w:val="22"/>
          <w:szCs w:val="22"/>
          <w:lang w:val="fr-FR" w:eastAsia="zh-CN"/>
        </w:rPr>
        <w:t>。</w:t>
      </w:r>
    </w:p>
    <w:p w14:paraId="0B102F54" w14:textId="7D51235A" w:rsidR="00C23BDA" w:rsidRPr="00C54136" w:rsidRDefault="00C23BDA" w:rsidP="00C23BDA">
      <w:pPr>
        <w:pStyle w:val="Default"/>
        <w:rPr>
          <w:sz w:val="22"/>
          <w:szCs w:val="22"/>
          <w:lang w:val="fr-FR" w:eastAsia="zh-CN"/>
        </w:rPr>
      </w:pPr>
      <w:r w:rsidRPr="00C54136">
        <w:rPr>
          <w:rFonts w:ascii="SimSun" w:eastAsia="SimSun" w:hAnsi="SimSun" w:hint="eastAsia"/>
          <w:sz w:val="22"/>
          <w:szCs w:val="22"/>
          <w:lang w:val="fr-FR" w:eastAsia="zh-CN"/>
        </w:rPr>
        <w:t>社会责任对话委员会由</w:t>
      </w:r>
      <w:r w:rsidRPr="00363868">
        <w:rPr>
          <w:rFonts w:asciiTheme="majorHAnsi" w:eastAsia="SimSun" w:hAnsiTheme="majorHAnsi" w:cstheme="majorHAnsi"/>
          <w:sz w:val="22"/>
          <w:szCs w:val="22"/>
          <w:lang w:val="fr-FR" w:eastAsia="zh-CN"/>
        </w:rPr>
        <w:t>EDF</w:t>
      </w:r>
      <w:r w:rsidRPr="00C54136">
        <w:rPr>
          <w:rFonts w:ascii="SimSun" w:eastAsia="SimSun" w:hAnsi="SimSun" w:hint="eastAsia"/>
          <w:sz w:val="22"/>
          <w:szCs w:val="22"/>
          <w:lang w:val="fr-FR" w:eastAsia="zh-CN"/>
        </w:rPr>
        <w:t>股份有限公司总裁</w:t>
      </w:r>
      <w:r w:rsidR="00C54136" w:rsidRPr="00C54136">
        <w:rPr>
          <w:rFonts w:ascii="SimSun" w:eastAsia="SimSun" w:hAnsi="SimSun" w:hint="eastAsia"/>
          <w:sz w:val="22"/>
          <w:szCs w:val="22"/>
          <w:lang w:val="fr-FR" w:eastAsia="zh-CN"/>
        </w:rPr>
        <w:t>或</w:t>
      </w:r>
      <w:r w:rsidR="00C54136">
        <w:rPr>
          <w:rFonts w:ascii="SimSun" w:eastAsia="SimSun" w:hAnsi="SimSun" w:hint="eastAsia"/>
          <w:sz w:val="22"/>
          <w:szCs w:val="22"/>
          <w:lang w:val="fr-FR" w:eastAsia="zh-CN"/>
        </w:rPr>
        <w:t>受其委托的代表主持，他可要求得到集团部门经理的协助。</w:t>
      </w:r>
    </w:p>
    <w:p w14:paraId="06F472E0" w14:textId="77777777" w:rsidR="00C23BDA" w:rsidRPr="00C23BDA" w:rsidRDefault="00C23BDA" w:rsidP="00C23BDA">
      <w:pPr>
        <w:pStyle w:val="Default"/>
        <w:rPr>
          <w:lang w:val="fr-FR" w:eastAsia="zh-CN"/>
        </w:rPr>
      </w:pPr>
    </w:p>
    <w:p w14:paraId="2CC63194" w14:textId="0085A8B7" w:rsidR="00C54136" w:rsidRPr="00C54136" w:rsidRDefault="00C54136" w:rsidP="00C54136">
      <w:pPr>
        <w:pStyle w:val="Default"/>
        <w:rPr>
          <w:sz w:val="22"/>
          <w:szCs w:val="22"/>
          <w:lang w:val="fr-FR" w:eastAsia="en-US"/>
        </w:rPr>
      </w:pPr>
      <w:r w:rsidRPr="00C54136">
        <w:rPr>
          <w:rFonts w:ascii="SimSun" w:eastAsia="SimSun" w:hAnsi="SimSun" w:hint="eastAsia"/>
          <w:sz w:val="22"/>
          <w:szCs w:val="22"/>
          <w:lang w:val="fr-FR" w:eastAsia="zh-CN"/>
        </w:rPr>
        <w:t>委员会组成成员：</w:t>
      </w:r>
    </w:p>
    <w:p w14:paraId="6EEBCC58" w14:textId="45872A50" w:rsidR="00C54136" w:rsidRPr="00FB1603" w:rsidRDefault="00C54136" w:rsidP="00C54136">
      <w:pPr>
        <w:pStyle w:val="CM23"/>
        <w:numPr>
          <w:ilvl w:val="0"/>
          <w:numId w:val="40"/>
        </w:numPr>
        <w:spacing w:line="24" w:lineRule="atLeast"/>
        <w:jc w:val="both"/>
        <w:rPr>
          <w:rFonts w:ascii="SimSun" w:eastAsia="SimSun" w:hAnsi="SimSun" w:cstheme="majorHAnsi"/>
          <w:sz w:val="22"/>
          <w:szCs w:val="22"/>
          <w:lang w:val="fr-FR" w:eastAsia="zh-CN"/>
        </w:rPr>
      </w:pPr>
      <w:r w:rsidRPr="00FB1603">
        <w:rPr>
          <w:rFonts w:ascii="SimSun" w:eastAsia="SimSun" w:hAnsi="SimSun" w:cs="Microsoft YaHei" w:hint="eastAsia"/>
          <w:sz w:val="22"/>
          <w:szCs w:val="22"/>
          <w:lang w:eastAsia="zh-CN"/>
        </w:rPr>
        <w:t>集团所属公司领导层代表</w:t>
      </w:r>
      <w:r w:rsidRPr="00FB1603">
        <w:rPr>
          <w:rFonts w:ascii="SimSun" w:eastAsia="SimSun" w:hAnsi="SimSun" w:cs="Malgun Gothic Semilight" w:hint="eastAsia"/>
          <w:sz w:val="22"/>
          <w:szCs w:val="22"/>
          <w:lang w:eastAsia="zh-CN"/>
        </w:rPr>
        <w:t>：</w:t>
      </w:r>
      <w:r w:rsidRPr="00FB1603">
        <w:rPr>
          <w:rFonts w:ascii="SimSun" w:eastAsia="SimSun" w:hAnsi="SimSun" w:cs="Microsoft YaHei" w:hint="eastAsia"/>
          <w:sz w:val="22"/>
          <w:szCs w:val="22"/>
          <w:lang w:eastAsia="zh-CN"/>
        </w:rPr>
        <w:t>由</w:t>
      </w:r>
      <w:r w:rsidRPr="00FB1603">
        <w:rPr>
          <w:rFonts w:ascii="SimSun" w:eastAsia="SimSun" w:hAnsi="SimSun" w:cs="Microsoft YaHei" w:hint="eastAsia"/>
          <w:color w:val="000000"/>
          <w:sz w:val="22"/>
          <w:szCs w:val="22"/>
          <w:lang w:eastAsia="zh-CN"/>
        </w:rPr>
        <w:t>协议主要</w:t>
      </w:r>
      <w:r w:rsidR="00363868" w:rsidRPr="00FB1603">
        <w:rPr>
          <w:rFonts w:ascii="SimSun" w:eastAsia="SimSun" w:hAnsi="SimSun" w:cs="Microsoft YaHei" w:hint="eastAsia"/>
          <w:color w:val="000000"/>
          <w:sz w:val="22"/>
          <w:szCs w:val="22"/>
          <w:lang w:eastAsia="zh-CN"/>
        </w:rPr>
        <w:t>适用</w:t>
      </w:r>
      <w:r w:rsidRPr="00FB1603">
        <w:rPr>
          <w:rFonts w:ascii="SimSun" w:eastAsia="SimSun" w:hAnsi="SimSun" w:cs="Microsoft YaHei" w:hint="eastAsia"/>
          <w:color w:val="000000"/>
          <w:sz w:val="22"/>
          <w:szCs w:val="22"/>
          <w:lang w:eastAsia="zh-CN"/>
        </w:rPr>
        <w:t>地区的管理团队组成</w:t>
      </w:r>
      <w:r w:rsidRPr="00FB1603">
        <w:rPr>
          <w:rFonts w:ascii="SimSun" w:eastAsia="SimSun" w:hAnsi="SimSun" w:cs="Malgun Gothic Semilight" w:hint="eastAsia"/>
          <w:color w:val="000000"/>
          <w:sz w:val="22"/>
          <w:szCs w:val="22"/>
          <w:lang w:eastAsia="zh-CN"/>
        </w:rPr>
        <w:t>；</w:t>
      </w:r>
    </w:p>
    <w:p w14:paraId="7315431D" w14:textId="202674C5" w:rsidR="00C54136" w:rsidRPr="00754F3E" w:rsidRDefault="00C54136" w:rsidP="00754F3E">
      <w:pPr>
        <w:pStyle w:val="Default"/>
        <w:numPr>
          <w:ilvl w:val="0"/>
          <w:numId w:val="40"/>
        </w:numPr>
        <w:spacing w:line="24" w:lineRule="atLeast"/>
        <w:jc w:val="both"/>
        <w:rPr>
          <w:rFonts w:asciiTheme="majorHAnsi" w:hAnsiTheme="majorHAnsi" w:cstheme="majorHAnsi"/>
          <w:lang w:val="fr-FR" w:eastAsia="zh-CN"/>
        </w:rPr>
      </w:pPr>
      <w:r>
        <w:rPr>
          <w:rFonts w:ascii="SimSun" w:eastAsia="SimSun" w:hAnsi="SimSun" w:cstheme="majorHAnsi" w:hint="eastAsia"/>
          <w:sz w:val="22"/>
          <w:szCs w:val="22"/>
          <w:lang w:val="fr-FR" w:eastAsia="zh-CN"/>
        </w:rPr>
        <w:t>由工会组织</w:t>
      </w:r>
      <w:r w:rsidR="006F2802">
        <w:rPr>
          <w:rFonts w:ascii="SimSun" w:eastAsia="SimSun" w:hAnsi="SimSun" w:cstheme="majorHAnsi" w:hint="eastAsia"/>
          <w:sz w:val="22"/>
          <w:szCs w:val="22"/>
          <w:lang w:val="fr-FR" w:eastAsia="zh-CN"/>
        </w:rPr>
        <w:t>指定</w:t>
      </w:r>
      <w:r>
        <w:rPr>
          <w:rFonts w:ascii="SimSun" w:eastAsia="SimSun" w:hAnsi="SimSun" w:cstheme="majorHAnsi" w:hint="eastAsia"/>
          <w:sz w:val="22"/>
          <w:szCs w:val="22"/>
          <w:lang w:val="fr-FR" w:eastAsia="zh-CN"/>
        </w:rPr>
        <w:t>的员工代表</w:t>
      </w:r>
      <w:r w:rsidR="00FB1603">
        <w:rPr>
          <w:rFonts w:ascii="SimSun" w:eastAsia="SimSun" w:hAnsi="SimSun" w:cstheme="majorHAnsi" w:hint="eastAsia"/>
          <w:sz w:val="22"/>
          <w:szCs w:val="22"/>
          <w:lang w:val="fr-FR" w:eastAsia="zh-CN"/>
        </w:rPr>
        <w:t>；</w:t>
      </w:r>
    </w:p>
    <w:p w14:paraId="0200E441" w14:textId="554A9444" w:rsidR="00C54136" w:rsidRPr="00754F3E" w:rsidRDefault="00FB1603" w:rsidP="00754F3E">
      <w:pPr>
        <w:pStyle w:val="Default"/>
        <w:numPr>
          <w:ilvl w:val="0"/>
          <w:numId w:val="40"/>
        </w:numPr>
        <w:spacing w:line="24" w:lineRule="atLeast"/>
        <w:jc w:val="both"/>
        <w:rPr>
          <w:rFonts w:asciiTheme="majorHAnsi" w:hAnsiTheme="majorHAnsi" w:cstheme="majorHAnsi"/>
          <w:lang w:val="fr-FR" w:eastAsia="en-US"/>
        </w:rPr>
      </w:pPr>
      <w:r>
        <w:rPr>
          <w:rFonts w:ascii="SimSun" w:eastAsia="SimSun" w:hAnsi="SimSun" w:cstheme="majorHAnsi" w:hint="eastAsia"/>
          <w:sz w:val="22"/>
          <w:szCs w:val="22"/>
          <w:lang w:val="fr-FR" w:eastAsia="zh-CN"/>
        </w:rPr>
        <w:t>国际工会联盟的</w:t>
      </w:r>
      <w:r w:rsidR="00C54136">
        <w:rPr>
          <w:rFonts w:ascii="SimSun" w:eastAsia="SimSun" w:hAnsi="SimSun" w:cstheme="majorHAnsi" w:hint="eastAsia"/>
          <w:sz w:val="22"/>
          <w:szCs w:val="22"/>
          <w:lang w:val="fr-FR" w:eastAsia="zh-CN"/>
        </w:rPr>
        <w:t>代表</w:t>
      </w:r>
      <w:r>
        <w:rPr>
          <w:rFonts w:ascii="SimSun" w:eastAsia="SimSun" w:hAnsi="SimSun" w:cstheme="majorHAnsi" w:hint="eastAsia"/>
          <w:sz w:val="22"/>
          <w:szCs w:val="22"/>
          <w:lang w:val="fr-FR" w:eastAsia="zh-CN"/>
        </w:rPr>
        <w:t>。</w:t>
      </w:r>
    </w:p>
    <w:p w14:paraId="2BD7D122" w14:textId="77777777" w:rsidR="0081739C" w:rsidRPr="00754F3E" w:rsidRDefault="0081739C" w:rsidP="00754F3E">
      <w:pPr>
        <w:pStyle w:val="Default"/>
        <w:spacing w:line="24" w:lineRule="atLeast"/>
        <w:ind w:left="720"/>
        <w:jc w:val="both"/>
        <w:rPr>
          <w:rFonts w:asciiTheme="majorHAnsi" w:hAnsiTheme="majorHAnsi" w:cstheme="majorHAnsi"/>
          <w:lang w:val="fr-FR" w:eastAsia="en-US"/>
        </w:rPr>
      </w:pPr>
    </w:p>
    <w:p w14:paraId="40B4CBA7" w14:textId="06CB75F5" w:rsidR="00C54136" w:rsidRPr="00754F3E" w:rsidRDefault="00C54136" w:rsidP="00754F3E">
      <w:pPr>
        <w:pStyle w:val="Defaul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法国电力集团所属欧洲公司</w:t>
      </w:r>
    </w:p>
    <w:p w14:paraId="38AD6EF0" w14:textId="504643B6" w:rsidR="00033FE0" w:rsidRPr="00754F3E" w:rsidRDefault="00C54136" w:rsidP="00754F3E">
      <w:pPr>
        <w:pStyle w:val="CM3"/>
        <w:numPr>
          <w:ilvl w:val="0"/>
          <w:numId w:val="45"/>
        </w:numPr>
        <w:spacing w:line="24" w:lineRule="atLeast"/>
        <w:jc w:val="both"/>
        <w:rPr>
          <w:rFonts w:asciiTheme="majorHAnsi" w:eastAsiaTheme="minorHAnsi" w:hAnsiTheme="majorHAnsi" w:cstheme="majorHAnsi"/>
          <w:sz w:val="22"/>
          <w:szCs w:val="22"/>
          <w:lang w:val="fr-FR" w:eastAsia="en-US"/>
        </w:rPr>
      </w:pPr>
      <w:r>
        <w:rPr>
          <w:rFonts w:ascii="SimSun" w:eastAsia="SimSun" w:hAnsi="SimSun" w:cstheme="majorHAnsi" w:hint="eastAsia"/>
          <w:sz w:val="22"/>
          <w:szCs w:val="22"/>
          <w:lang w:val="fr-FR" w:eastAsia="zh-CN"/>
        </w:rPr>
        <w:t>法国</w:t>
      </w:r>
    </w:p>
    <w:p w14:paraId="5D37162D" w14:textId="62AC9C1F" w:rsidR="00C54136" w:rsidRPr="00C54136" w:rsidRDefault="00C54136" w:rsidP="00C54136">
      <w:pPr>
        <w:pStyle w:val="Default"/>
        <w:rPr>
          <w:sz w:val="22"/>
          <w:szCs w:val="22"/>
          <w:lang w:val="fr-FR" w:eastAsia="zh-CN"/>
        </w:rPr>
      </w:pPr>
      <w:r>
        <w:rPr>
          <w:lang w:val="fr-FR" w:eastAsia="en-US"/>
        </w:rPr>
        <w:tab/>
      </w:r>
      <w:r w:rsidRPr="00C54136">
        <w:rPr>
          <w:rFonts w:ascii="SimSun" w:eastAsia="SimSun" w:hAnsi="SimSun" w:hint="eastAsia"/>
          <w:sz w:val="22"/>
          <w:szCs w:val="22"/>
          <w:lang w:val="fr-FR" w:eastAsia="zh-CN"/>
        </w:rPr>
        <w:t>集团所属法国公司</w:t>
      </w:r>
      <w:r>
        <w:rPr>
          <w:rFonts w:ascii="SimSun" w:eastAsia="SimSun" w:hAnsi="SimSun" w:hint="eastAsia"/>
          <w:sz w:val="22"/>
          <w:szCs w:val="22"/>
          <w:lang w:val="fr-FR" w:eastAsia="zh-CN"/>
        </w:rPr>
        <w:t>具有代表性的工会组织成员</w:t>
      </w:r>
    </w:p>
    <w:p w14:paraId="56DA346E" w14:textId="51D9945E" w:rsidR="00F17E4E" w:rsidRPr="00F17E4E" w:rsidRDefault="00F17E4E" w:rsidP="00F17E4E">
      <w:pPr>
        <w:pStyle w:val="CM3"/>
        <w:spacing w:line="24" w:lineRule="atLeast"/>
        <w:ind w:left="6372" w:firstLine="708"/>
        <w:jc w:val="both"/>
        <w:rPr>
          <w:rFonts w:asciiTheme="majorHAnsi" w:eastAsiaTheme="minorHAnsi" w:hAnsiTheme="majorHAnsi" w:cstheme="majorHAnsi"/>
          <w:sz w:val="22"/>
          <w:szCs w:val="22"/>
          <w:lang w:val="fr-FR" w:eastAsia="en-US"/>
        </w:rPr>
      </w:pPr>
      <w:r>
        <w:rPr>
          <w:rFonts w:asciiTheme="majorHAnsi" w:eastAsiaTheme="minorHAnsi" w:hAnsiTheme="majorHAnsi" w:cstheme="majorHAnsi"/>
          <w:sz w:val="22"/>
          <w:szCs w:val="22"/>
          <w:lang w:val="fr-FR" w:eastAsia="en-US"/>
        </w:rPr>
        <w:t>8</w:t>
      </w:r>
      <w:r>
        <w:rPr>
          <w:rFonts w:ascii="SimSun" w:eastAsia="SimSun" w:hAnsi="SimSun" w:cstheme="majorHAnsi" w:hint="eastAsia"/>
          <w:sz w:val="22"/>
          <w:szCs w:val="22"/>
          <w:lang w:val="fr-FR" w:eastAsia="zh-CN"/>
        </w:rPr>
        <w:t>名代表</w:t>
      </w:r>
    </w:p>
    <w:p w14:paraId="231DBF14" w14:textId="0E7E3943" w:rsidR="00F17E4E" w:rsidRPr="00FB1603" w:rsidRDefault="00F17E4E" w:rsidP="00FB1603">
      <w:pPr>
        <w:pStyle w:val="CM23"/>
        <w:numPr>
          <w:ilvl w:val="0"/>
          <w:numId w:val="20"/>
        </w:numPr>
        <w:spacing w:line="24" w:lineRule="atLeast"/>
        <w:ind w:left="2494"/>
        <w:rPr>
          <w:rFonts w:asciiTheme="majorHAnsi" w:eastAsiaTheme="minorHAnsi" w:hAnsiTheme="majorHAnsi" w:cstheme="majorHAnsi"/>
          <w:sz w:val="22"/>
          <w:szCs w:val="22"/>
          <w:lang w:val="fr-FR" w:eastAsia="en-US"/>
        </w:rPr>
      </w:pPr>
      <w:r w:rsidRPr="00FB1603">
        <w:rPr>
          <w:rFonts w:asciiTheme="majorHAnsi" w:eastAsiaTheme="minorHAnsi" w:hAnsiTheme="majorHAnsi" w:cstheme="majorHAnsi"/>
          <w:sz w:val="22"/>
          <w:szCs w:val="22"/>
          <w:lang w:val="fr-FR" w:eastAsia="en-US"/>
        </w:rPr>
        <w:t>CFE-CGC</w:t>
      </w:r>
      <w:r w:rsidRPr="00FB1603">
        <w:rPr>
          <w:rFonts w:ascii="SimSun" w:eastAsia="SimSun" w:hAnsi="SimSun" w:cstheme="majorHAnsi" w:hint="eastAsia"/>
          <w:sz w:val="22"/>
          <w:szCs w:val="22"/>
          <w:lang w:val="fr-FR" w:eastAsia="zh-CN"/>
        </w:rPr>
        <w:t>的</w:t>
      </w:r>
      <w:r w:rsidRPr="00FB1603">
        <w:rPr>
          <w:rFonts w:asciiTheme="majorHAnsi" w:eastAsia="SimSun" w:hAnsiTheme="majorHAnsi" w:cstheme="majorHAnsi"/>
          <w:sz w:val="22"/>
          <w:szCs w:val="22"/>
          <w:lang w:val="fr-FR" w:eastAsia="zh-CN"/>
        </w:rPr>
        <w:t>2</w:t>
      </w:r>
      <w:r w:rsidRPr="00FB1603">
        <w:rPr>
          <w:rFonts w:ascii="SimSun" w:eastAsia="SimSun" w:hAnsi="SimSun" w:cstheme="majorHAnsi" w:hint="eastAsia"/>
          <w:sz w:val="22"/>
          <w:szCs w:val="22"/>
          <w:lang w:val="fr-FR" w:eastAsia="zh-CN"/>
        </w:rPr>
        <w:t>名代表</w:t>
      </w:r>
    </w:p>
    <w:p w14:paraId="0738ACEE" w14:textId="206F6E81" w:rsidR="002F124D" w:rsidRPr="00FB1603" w:rsidRDefault="00F17E4E" w:rsidP="00FB1603">
      <w:pPr>
        <w:pStyle w:val="CM23"/>
        <w:numPr>
          <w:ilvl w:val="0"/>
          <w:numId w:val="20"/>
        </w:numPr>
        <w:spacing w:line="24" w:lineRule="atLeast"/>
        <w:ind w:left="2494"/>
        <w:rPr>
          <w:rFonts w:asciiTheme="majorHAnsi" w:eastAsiaTheme="minorHAnsi" w:hAnsiTheme="majorHAnsi" w:cstheme="majorHAnsi"/>
          <w:sz w:val="22"/>
          <w:szCs w:val="22"/>
          <w:lang w:val="fr-FR" w:eastAsia="en-US"/>
        </w:rPr>
      </w:pPr>
      <w:r w:rsidRPr="00FB1603">
        <w:rPr>
          <w:rFonts w:asciiTheme="majorHAnsi" w:eastAsiaTheme="minorHAnsi" w:hAnsiTheme="majorHAnsi" w:cstheme="majorHAnsi"/>
          <w:sz w:val="22"/>
          <w:szCs w:val="22"/>
          <w:lang w:val="fr-FR" w:eastAsia="en-US"/>
        </w:rPr>
        <w:t>CFDT</w:t>
      </w:r>
      <w:r w:rsidRPr="00FB1603">
        <w:rPr>
          <w:rFonts w:asciiTheme="majorHAnsi" w:eastAsia="SimSun" w:hAnsiTheme="majorHAnsi" w:cstheme="majorHAnsi" w:hint="eastAsia"/>
          <w:sz w:val="22"/>
          <w:szCs w:val="22"/>
          <w:lang w:val="fr-FR" w:eastAsia="zh-CN"/>
        </w:rPr>
        <w:t>的</w:t>
      </w:r>
      <w:r w:rsidRPr="00FB1603">
        <w:rPr>
          <w:rFonts w:asciiTheme="majorHAnsi" w:eastAsia="SimSun" w:hAnsiTheme="majorHAnsi" w:cstheme="majorHAnsi" w:hint="eastAsia"/>
          <w:sz w:val="22"/>
          <w:szCs w:val="22"/>
          <w:lang w:val="fr-FR" w:eastAsia="zh-CN"/>
        </w:rPr>
        <w:t>2</w:t>
      </w:r>
      <w:r w:rsidRPr="00FB1603">
        <w:rPr>
          <w:rFonts w:asciiTheme="majorHAnsi" w:eastAsia="SimSun" w:hAnsiTheme="majorHAnsi" w:cstheme="majorHAnsi" w:hint="eastAsia"/>
          <w:sz w:val="22"/>
          <w:szCs w:val="22"/>
          <w:lang w:val="fr-FR" w:eastAsia="zh-CN"/>
        </w:rPr>
        <w:t>名代表</w:t>
      </w:r>
      <w:r w:rsidR="002F124D" w:rsidRPr="00FB1603">
        <w:rPr>
          <w:rFonts w:asciiTheme="majorHAnsi" w:eastAsiaTheme="minorHAnsi" w:hAnsiTheme="majorHAnsi" w:cstheme="majorHAnsi"/>
          <w:sz w:val="22"/>
          <w:szCs w:val="22"/>
          <w:lang w:val="fr-FR" w:eastAsia="en-US"/>
        </w:rPr>
        <w:t xml:space="preserve"> </w:t>
      </w:r>
    </w:p>
    <w:p w14:paraId="758B1489" w14:textId="78771EB1" w:rsidR="002F124D" w:rsidRPr="00FB1603" w:rsidRDefault="00F17E4E" w:rsidP="00FB1603">
      <w:pPr>
        <w:pStyle w:val="CM23"/>
        <w:numPr>
          <w:ilvl w:val="0"/>
          <w:numId w:val="20"/>
        </w:numPr>
        <w:spacing w:line="24" w:lineRule="atLeast"/>
        <w:ind w:left="2494"/>
        <w:rPr>
          <w:rFonts w:asciiTheme="majorHAnsi" w:eastAsiaTheme="minorHAnsi" w:hAnsiTheme="majorHAnsi" w:cstheme="majorHAnsi"/>
          <w:sz w:val="22"/>
          <w:szCs w:val="22"/>
          <w:lang w:val="fr-FR" w:eastAsia="en-US"/>
        </w:rPr>
      </w:pPr>
      <w:r w:rsidRPr="00FB1603">
        <w:rPr>
          <w:rFonts w:asciiTheme="majorHAnsi" w:eastAsiaTheme="minorHAnsi" w:hAnsiTheme="majorHAnsi" w:cstheme="majorHAnsi"/>
          <w:sz w:val="22"/>
          <w:szCs w:val="22"/>
          <w:lang w:val="fr-FR" w:eastAsia="en-US"/>
        </w:rPr>
        <w:t>CGT-FO</w:t>
      </w:r>
      <w:r w:rsidRPr="00FB1603">
        <w:rPr>
          <w:rFonts w:ascii="SimSun" w:eastAsia="SimSun" w:hAnsi="SimSun" w:cstheme="majorHAnsi" w:hint="eastAsia"/>
          <w:sz w:val="22"/>
          <w:szCs w:val="22"/>
          <w:lang w:val="fr-FR" w:eastAsia="zh-CN"/>
        </w:rPr>
        <w:t>的</w:t>
      </w:r>
      <w:r w:rsidRPr="00FB1603">
        <w:rPr>
          <w:rFonts w:asciiTheme="majorHAnsi" w:eastAsia="SimSun" w:hAnsiTheme="majorHAnsi" w:cstheme="majorHAnsi"/>
          <w:sz w:val="22"/>
          <w:szCs w:val="22"/>
          <w:lang w:val="fr-FR" w:eastAsia="zh-CN"/>
        </w:rPr>
        <w:t>2</w:t>
      </w:r>
      <w:r w:rsidRPr="00FB1603">
        <w:rPr>
          <w:rFonts w:ascii="SimSun" w:eastAsia="SimSun" w:hAnsi="SimSun" w:cstheme="majorHAnsi" w:hint="eastAsia"/>
          <w:sz w:val="22"/>
          <w:szCs w:val="22"/>
          <w:lang w:val="fr-FR" w:eastAsia="zh-CN"/>
        </w:rPr>
        <w:t>名代表</w:t>
      </w:r>
      <w:r w:rsidR="002F124D" w:rsidRPr="00FB1603">
        <w:rPr>
          <w:rFonts w:asciiTheme="majorHAnsi" w:eastAsiaTheme="minorHAnsi" w:hAnsiTheme="majorHAnsi" w:cstheme="majorHAnsi"/>
          <w:sz w:val="22"/>
          <w:szCs w:val="22"/>
          <w:lang w:val="fr-FR" w:eastAsia="en-US"/>
        </w:rPr>
        <w:t xml:space="preserve"> </w:t>
      </w:r>
    </w:p>
    <w:p w14:paraId="40682256" w14:textId="28E958D5" w:rsidR="00F17E4E" w:rsidRPr="00FB1603" w:rsidRDefault="00F17E4E" w:rsidP="00FB1603">
      <w:pPr>
        <w:pStyle w:val="CM23"/>
        <w:numPr>
          <w:ilvl w:val="0"/>
          <w:numId w:val="20"/>
        </w:numPr>
        <w:spacing w:line="24" w:lineRule="atLeast"/>
        <w:ind w:left="2494"/>
        <w:rPr>
          <w:rFonts w:asciiTheme="majorHAnsi" w:eastAsiaTheme="minorHAnsi" w:hAnsiTheme="majorHAnsi" w:cstheme="majorHAnsi"/>
          <w:sz w:val="22"/>
          <w:szCs w:val="22"/>
          <w:lang w:val="fr-FR" w:eastAsia="en-US"/>
        </w:rPr>
      </w:pPr>
      <w:r w:rsidRPr="00FB1603">
        <w:rPr>
          <w:rFonts w:asciiTheme="majorHAnsi" w:eastAsiaTheme="minorHAnsi" w:hAnsiTheme="majorHAnsi" w:cstheme="majorHAnsi"/>
          <w:sz w:val="22"/>
          <w:szCs w:val="22"/>
          <w:lang w:val="fr-FR" w:eastAsia="en-US"/>
        </w:rPr>
        <w:t>CGT</w:t>
      </w:r>
      <w:r w:rsidRPr="00FB1603">
        <w:rPr>
          <w:rFonts w:ascii="SimSun" w:eastAsia="SimSun" w:hAnsi="SimSun" w:cstheme="majorHAnsi" w:hint="eastAsia"/>
          <w:sz w:val="22"/>
          <w:szCs w:val="22"/>
          <w:lang w:val="fr-FR" w:eastAsia="zh-CN"/>
        </w:rPr>
        <w:t>的</w:t>
      </w:r>
      <w:r w:rsidRPr="00FB1603">
        <w:rPr>
          <w:rFonts w:asciiTheme="majorHAnsi" w:eastAsia="SimSun" w:hAnsiTheme="majorHAnsi" w:cstheme="majorHAnsi"/>
          <w:sz w:val="22"/>
          <w:szCs w:val="22"/>
          <w:lang w:val="fr-FR" w:eastAsia="zh-CN"/>
        </w:rPr>
        <w:t>2</w:t>
      </w:r>
      <w:r w:rsidRPr="00FB1603">
        <w:rPr>
          <w:rFonts w:ascii="SimSun" w:eastAsia="SimSun" w:hAnsi="SimSun" w:cstheme="majorHAnsi" w:hint="eastAsia"/>
          <w:sz w:val="22"/>
          <w:szCs w:val="22"/>
          <w:lang w:val="fr-FR" w:eastAsia="zh-CN"/>
        </w:rPr>
        <w:t>名代表</w:t>
      </w:r>
    </w:p>
    <w:p w14:paraId="088DA53F" w14:textId="77777777" w:rsidR="008D4A11" w:rsidRPr="00754F3E" w:rsidRDefault="008D4A11" w:rsidP="002926C3">
      <w:pPr>
        <w:pStyle w:val="Default"/>
        <w:spacing w:line="24" w:lineRule="atLeast"/>
        <w:ind w:left="708"/>
        <w:rPr>
          <w:rFonts w:asciiTheme="majorHAnsi" w:eastAsiaTheme="minorHAnsi" w:hAnsiTheme="majorHAnsi" w:cstheme="majorHAnsi"/>
          <w:color w:val="auto"/>
          <w:sz w:val="22"/>
          <w:szCs w:val="22"/>
          <w:lang w:val="fr-FR" w:eastAsia="en-US"/>
        </w:rPr>
      </w:pPr>
    </w:p>
    <w:p w14:paraId="3D090866" w14:textId="2AD4CC06" w:rsidR="008D4A11" w:rsidRDefault="002A4632" w:rsidP="002F124D">
      <w:pPr>
        <w:pStyle w:val="CM3"/>
        <w:numPr>
          <w:ilvl w:val="0"/>
          <w:numId w:val="45"/>
        </w:numPr>
        <w:spacing w:line="24" w:lineRule="atLeast"/>
        <w:ind w:left="1134" w:hanging="10"/>
        <w:rPr>
          <w:rFonts w:asciiTheme="majorHAnsi" w:eastAsiaTheme="minorHAnsi" w:hAnsiTheme="majorHAnsi" w:cstheme="majorHAnsi"/>
          <w:sz w:val="22"/>
          <w:szCs w:val="22"/>
          <w:lang w:val="fr-FR" w:eastAsia="en-US"/>
        </w:rPr>
      </w:pPr>
      <w:r>
        <w:rPr>
          <w:rFonts w:ascii="SimSun" w:eastAsia="SimSun" w:hAnsi="SimSun" w:cstheme="majorHAnsi" w:hint="eastAsia"/>
          <w:sz w:val="22"/>
          <w:szCs w:val="22"/>
          <w:lang w:val="fr-FR" w:eastAsia="zh-CN"/>
        </w:rPr>
        <w:t>英国</w:t>
      </w:r>
      <w:r w:rsidR="008D4A11" w:rsidRPr="00754F3E">
        <w:rPr>
          <w:rFonts w:asciiTheme="majorHAnsi" w:eastAsiaTheme="minorHAnsi" w:hAnsiTheme="majorHAnsi" w:cstheme="majorHAnsi"/>
          <w:sz w:val="22"/>
          <w:szCs w:val="22"/>
          <w:lang w:val="fr-FR" w:eastAsia="en-US"/>
        </w:rPr>
        <w:tab/>
      </w:r>
      <w:r w:rsidR="003A5969" w:rsidRPr="00754F3E">
        <w:rPr>
          <w:rFonts w:asciiTheme="majorHAnsi" w:eastAsiaTheme="minorHAnsi" w:hAnsiTheme="majorHAnsi" w:cstheme="majorHAnsi"/>
          <w:sz w:val="22"/>
          <w:szCs w:val="22"/>
          <w:lang w:val="fr-FR" w:eastAsia="en-US"/>
        </w:rPr>
        <w:tab/>
      </w:r>
      <w:r w:rsidR="00EA707E" w:rsidRPr="00754F3E">
        <w:rPr>
          <w:rFonts w:asciiTheme="majorHAnsi" w:eastAsiaTheme="minorHAnsi" w:hAnsiTheme="majorHAnsi" w:cstheme="majorHAnsi"/>
          <w:sz w:val="22"/>
          <w:szCs w:val="22"/>
          <w:lang w:val="fr-FR" w:eastAsia="en-US"/>
        </w:rPr>
        <w:tab/>
      </w:r>
      <w:r w:rsidR="00EA707E" w:rsidRPr="00754F3E">
        <w:rPr>
          <w:rFonts w:asciiTheme="majorHAnsi" w:eastAsiaTheme="minorHAnsi" w:hAnsiTheme="majorHAnsi" w:cstheme="majorHAnsi"/>
          <w:sz w:val="22"/>
          <w:szCs w:val="22"/>
          <w:lang w:val="fr-FR" w:eastAsia="en-US"/>
        </w:rPr>
        <w:tab/>
      </w:r>
      <w:r w:rsidR="008D4A11" w:rsidRPr="00754F3E">
        <w:rPr>
          <w:rFonts w:asciiTheme="majorHAnsi" w:eastAsiaTheme="minorHAnsi" w:hAnsiTheme="majorHAnsi" w:cstheme="majorHAnsi"/>
          <w:sz w:val="22"/>
          <w:szCs w:val="22"/>
          <w:lang w:val="fr-FR" w:eastAsia="en-US"/>
        </w:rPr>
        <w:t xml:space="preserve"> </w:t>
      </w:r>
    </w:p>
    <w:p w14:paraId="1E9418D5" w14:textId="429AF7BE" w:rsidR="008D4A11" w:rsidRPr="00FB1603" w:rsidRDefault="002A4632" w:rsidP="00FB1603">
      <w:pPr>
        <w:pStyle w:val="Default"/>
        <w:ind w:left="7080"/>
        <w:rPr>
          <w:sz w:val="22"/>
          <w:szCs w:val="22"/>
          <w:lang w:val="fr-FR" w:eastAsia="en-US"/>
        </w:rPr>
      </w:pPr>
      <w:r w:rsidRPr="00754F3E">
        <w:rPr>
          <w:rFonts w:asciiTheme="majorHAnsi" w:eastAsiaTheme="minorHAnsi" w:hAnsiTheme="majorHAnsi" w:cstheme="majorHAnsi"/>
          <w:sz w:val="22"/>
          <w:szCs w:val="22"/>
          <w:lang w:val="fr-FR" w:eastAsia="en-US"/>
        </w:rPr>
        <w:t>4</w:t>
      </w:r>
      <w:r w:rsidRPr="002A4632">
        <w:rPr>
          <w:rFonts w:ascii="SimSun" w:eastAsia="SimSun" w:hAnsi="SimSun" w:hint="eastAsia"/>
          <w:sz w:val="22"/>
          <w:szCs w:val="22"/>
          <w:lang w:val="fr-FR" w:eastAsia="zh-CN"/>
        </w:rPr>
        <w:t>名代表</w:t>
      </w:r>
      <w:r w:rsidR="008D4A11" w:rsidRPr="00754F3E">
        <w:rPr>
          <w:rFonts w:asciiTheme="majorHAnsi" w:eastAsiaTheme="minorHAnsi" w:hAnsiTheme="majorHAnsi" w:cstheme="majorHAnsi"/>
          <w:sz w:val="22"/>
          <w:szCs w:val="22"/>
          <w:lang w:val="fr-FR" w:eastAsia="en-US"/>
        </w:rPr>
        <w:tab/>
      </w:r>
    </w:p>
    <w:p w14:paraId="4F5E5D70" w14:textId="34324C1D" w:rsidR="002A4632" w:rsidRPr="002A4632" w:rsidRDefault="002A4632" w:rsidP="002A4632">
      <w:pPr>
        <w:pStyle w:val="CM22"/>
        <w:numPr>
          <w:ilvl w:val="0"/>
          <w:numId w:val="21"/>
        </w:numPr>
        <w:spacing w:line="24" w:lineRule="atLeast"/>
        <w:ind w:left="2508"/>
        <w:rPr>
          <w:rFonts w:asciiTheme="majorHAnsi" w:eastAsiaTheme="minorHAnsi" w:hAnsiTheme="majorHAnsi" w:cstheme="majorHAnsi"/>
          <w:sz w:val="22"/>
          <w:szCs w:val="22"/>
          <w:lang w:val="fr-FR" w:eastAsia="en-US"/>
        </w:rPr>
      </w:pPr>
      <w:proofErr w:type="spellStart"/>
      <w:r>
        <w:rPr>
          <w:rFonts w:asciiTheme="majorHAnsi" w:eastAsiaTheme="minorHAnsi" w:hAnsiTheme="majorHAnsi" w:cstheme="majorHAnsi"/>
          <w:sz w:val="22"/>
          <w:szCs w:val="22"/>
          <w:lang w:val="fr-FR" w:eastAsia="en-US"/>
        </w:rPr>
        <w:t>Unite</w:t>
      </w:r>
      <w:proofErr w:type="spellEnd"/>
      <w:r>
        <w:rPr>
          <w:rFonts w:ascii="SimSun" w:eastAsia="SimSun" w:hAnsi="SimSun" w:cstheme="majorHAnsi" w:hint="eastAsia"/>
          <w:sz w:val="22"/>
          <w:szCs w:val="22"/>
          <w:lang w:val="fr-FR" w:eastAsia="zh-CN"/>
        </w:rPr>
        <w:t>的</w:t>
      </w:r>
      <w:r>
        <w:rPr>
          <w:rFonts w:asciiTheme="majorHAnsi" w:eastAsiaTheme="minorHAnsi" w:hAnsiTheme="majorHAnsi" w:cstheme="majorHAnsi"/>
          <w:sz w:val="22"/>
          <w:szCs w:val="22"/>
          <w:lang w:val="fr-FR" w:eastAsia="en-US"/>
        </w:rPr>
        <w:t>1</w:t>
      </w:r>
      <w:r>
        <w:rPr>
          <w:rFonts w:ascii="SimSun" w:eastAsia="SimSun" w:hAnsi="SimSun" w:cstheme="majorHAnsi" w:hint="eastAsia"/>
          <w:sz w:val="22"/>
          <w:szCs w:val="22"/>
          <w:lang w:val="fr-FR" w:eastAsia="zh-CN"/>
        </w:rPr>
        <w:t>名代表</w:t>
      </w:r>
    </w:p>
    <w:p w14:paraId="5D201B56" w14:textId="0EFDCCFF" w:rsidR="008D4A11" w:rsidRPr="00754F3E" w:rsidRDefault="002A4632" w:rsidP="002926C3">
      <w:pPr>
        <w:pStyle w:val="CM22"/>
        <w:numPr>
          <w:ilvl w:val="0"/>
          <w:numId w:val="21"/>
        </w:numPr>
        <w:spacing w:line="24" w:lineRule="atLeast"/>
        <w:ind w:left="2508"/>
        <w:rPr>
          <w:rFonts w:asciiTheme="majorHAnsi" w:eastAsiaTheme="minorHAnsi" w:hAnsiTheme="majorHAnsi" w:cstheme="majorHAnsi"/>
          <w:sz w:val="22"/>
          <w:szCs w:val="22"/>
          <w:lang w:val="fr-FR" w:eastAsia="en-US"/>
        </w:rPr>
      </w:pPr>
      <w:r>
        <w:rPr>
          <w:rFonts w:asciiTheme="majorHAnsi" w:eastAsiaTheme="minorHAnsi" w:hAnsiTheme="majorHAnsi" w:cstheme="majorHAnsi"/>
          <w:sz w:val="22"/>
          <w:szCs w:val="22"/>
          <w:lang w:val="fr-FR" w:eastAsia="en-US"/>
        </w:rPr>
        <w:t>GMB</w:t>
      </w:r>
      <w:r>
        <w:rPr>
          <w:rFonts w:ascii="SimSun" w:eastAsia="SimSun" w:hAnsi="SimSun" w:cstheme="majorHAnsi" w:hint="eastAsia"/>
          <w:sz w:val="22"/>
          <w:szCs w:val="22"/>
          <w:lang w:val="fr-FR" w:eastAsia="zh-CN"/>
        </w:rPr>
        <w:t>的</w:t>
      </w:r>
      <w:r w:rsidRPr="00FB1603">
        <w:rPr>
          <w:rFonts w:asciiTheme="majorHAnsi" w:eastAsia="SimSun" w:hAnsiTheme="majorHAnsi" w:cstheme="majorHAnsi"/>
          <w:sz w:val="22"/>
          <w:szCs w:val="22"/>
          <w:lang w:val="fr-FR" w:eastAsia="zh-CN"/>
        </w:rPr>
        <w:t>1</w:t>
      </w:r>
      <w:r>
        <w:rPr>
          <w:rFonts w:ascii="SimSun" w:eastAsia="SimSun" w:hAnsi="SimSun" w:cstheme="majorHAnsi" w:hint="eastAsia"/>
          <w:sz w:val="22"/>
          <w:szCs w:val="22"/>
          <w:lang w:val="fr-FR" w:eastAsia="zh-CN"/>
        </w:rPr>
        <w:t>名代表</w:t>
      </w:r>
    </w:p>
    <w:p w14:paraId="33C59FCA" w14:textId="71F2EC06" w:rsidR="008D4A11" w:rsidRPr="00754F3E" w:rsidRDefault="002A4632" w:rsidP="002926C3">
      <w:pPr>
        <w:pStyle w:val="CM22"/>
        <w:numPr>
          <w:ilvl w:val="0"/>
          <w:numId w:val="21"/>
        </w:numPr>
        <w:spacing w:line="24" w:lineRule="atLeast"/>
        <w:ind w:left="2508"/>
        <w:rPr>
          <w:rFonts w:asciiTheme="majorHAnsi" w:eastAsiaTheme="minorHAnsi" w:hAnsiTheme="majorHAnsi" w:cstheme="majorHAnsi"/>
          <w:sz w:val="22"/>
          <w:szCs w:val="22"/>
          <w:lang w:val="fr-FR" w:eastAsia="en-US"/>
        </w:rPr>
      </w:pPr>
      <w:r>
        <w:rPr>
          <w:rFonts w:asciiTheme="majorHAnsi" w:eastAsiaTheme="minorHAnsi" w:hAnsiTheme="majorHAnsi" w:cstheme="majorHAnsi"/>
          <w:sz w:val="22"/>
          <w:szCs w:val="22"/>
          <w:lang w:val="fr-FR" w:eastAsia="en-US"/>
        </w:rPr>
        <w:t>Prospect</w:t>
      </w:r>
      <w:r>
        <w:rPr>
          <w:rFonts w:ascii="SimSun" w:eastAsia="SimSun" w:hAnsi="SimSun" w:cstheme="majorHAnsi" w:hint="eastAsia"/>
          <w:sz w:val="22"/>
          <w:szCs w:val="22"/>
          <w:lang w:val="fr-FR" w:eastAsia="zh-CN"/>
        </w:rPr>
        <w:t>的</w:t>
      </w:r>
      <w:r w:rsidRPr="00FB1603">
        <w:rPr>
          <w:rFonts w:asciiTheme="majorHAnsi" w:eastAsia="SimSun" w:hAnsiTheme="majorHAnsi" w:cstheme="majorHAnsi"/>
          <w:sz w:val="22"/>
          <w:szCs w:val="22"/>
          <w:lang w:val="fr-FR" w:eastAsia="zh-CN"/>
        </w:rPr>
        <w:t>1</w:t>
      </w:r>
      <w:r>
        <w:rPr>
          <w:rFonts w:ascii="SimSun" w:eastAsia="SimSun" w:hAnsi="SimSun" w:cstheme="majorHAnsi" w:hint="eastAsia"/>
          <w:sz w:val="22"/>
          <w:szCs w:val="22"/>
          <w:lang w:val="fr-FR" w:eastAsia="zh-CN"/>
        </w:rPr>
        <w:t>名代表</w:t>
      </w:r>
    </w:p>
    <w:p w14:paraId="3F8FD14A" w14:textId="72557685" w:rsidR="008D4A11" w:rsidRPr="00754F3E"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U</w:t>
      </w:r>
      <w:r w:rsidR="00F00B84" w:rsidRPr="00754F3E">
        <w:rPr>
          <w:rFonts w:asciiTheme="majorHAnsi" w:eastAsiaTheme="minorHAnsi" w:hAnsiTheme="majorHAnsi" w:cstheme="majorHAnsi"/>
          <w:sz w:val="22"/>
          <w:szCs w:val="22"/>
          <w:lang w:val="fr-FR" w:eastAsia="en-US"/>
        </w:rPr>
        <w:t>NISON</w:t>
      </w:r>
      <w:r w:rsidR="002A4632">
        <w:rPr>
          <w:rFonts w:ascii="SimSun" w:eastAsia="SimSun" w:hAnsi="SimSun" w:cstheme="majorHAnsi" w:hint="eastAsia"/>
          <w:sz w:val="22"/>
          <w:szCs w:val="22"/>
          <w:lang w:val="fr-FR" w:eastAsia="zh-CN"/>
        </w:rPr>
        <w:t>的</w:t>
      </w:r>
      <w:r w:rsidR="002A4632" w:rsidRPr="00FB1603">
        <w:rPr>
          <w:rFonts w:asciiTheme="majorHAnsi" w:eastAsia="SimSun" w:hAnsiTheme="majorHAnsi" w:cstheme="majorHAnsi"/>
          <w:sz w:val="22"/>
          <w:szCs w:val="22"/>
          <w:lang w:val="fr-FR" w:eastAsia="zh-CN"/>
        </w:rPr>
        <w:t>1</w:t>
      </w:r>
      <w:r w:rsidR="002A4632">
        <w:rPr>
          <w:rFonts w:ascii="SimSun" w:eastAsia="SimSun" w:hAnsi="SimSun" w:cstheme="majorHAnsi" w:hint="eastAsia"/>
          <w:sz w:val="22"/>
          <w:szCs w:val="22"/>
          <w:lang w:val="fr-FR" w:eastAsia="zh-CN"/>
        </w:rPr>
        <w:t>名代表</w:t>
      </w:r>
    </w:p>
    <w:p w14:paraId="0B5CD39C" w14:textId="77777777" w:rsidR="008D4A11" w:rsidRPr="00754F3E" w:rsidRDefault="008D4A11" w:rsidP="002926C3">
      <w:pPr>
        <w:pStyle w:val="Default"/>
        <w:spacing w:line="24" w:lineRule="atLeast"/>
        <w:ind w:left="708"/>
        <w:rPr>
          <w:rFonts w:asciiTheme="majorHAnsi" w:eastAsiaTheme="minorHAnsi" w:hAnsiTheme="majorHAnsi" w:cstheme="majorHAnsi"/>
          <w:color w:val="auto"/>
          <w:sz w:val="22"/>
          <w:szCs w:val="22"/>
          <w:lang w:val="fr-FR" w:eastAsia="en-US"/>
        </w:rPr>
      </w:pPr>
    </w:p>
    <w:p w14:paraId="4DE35CF9" w14:textId="7A8CF65D" w:rsidR="002A4632" w:rsidRPr="002A4632" w:rsidRDefault="002A4632" w:rsidP="002A4632">
      <w:pPr>
        <w:pStyle w:val="Default"/>
        <w:numPr>
          <w:ilvl w:val="0"/>
          <w:numId w:val="45"/>
        </w:numPr>
        <w:spacing w:line="24" w:lineRule="atLeast"/>
        <w:rPr>
          <w:rFonts w:asciiTheme="majorHAnsi" w:eastAsiaTheme="minorHAnsi" w:hAnsiTheme="majorHAnsi" w:cstheme="majorHAnsi"/>
          <w:color w:val="auto"/>
          <w:sz w:val="22"/>
          <w:szCs w:val="22"/>
          <w:lang w:val="fr-FR" w:eastAsia="en-US"/>
        </w:rPr>
      </w:pPr>
      <w:r>
        <w:rPr>
          <w:rFonts w:ascii="SimSun" w:eastAsia="SimSun" w:hAnsi="SimSun" w:cstheme="majorHAnsi" w:hint="eastAsia"/>
          <w:color w:val="auto"/>
          <w:sz w:val="22"/>
          <w:szCs w:val="22"/>
          <w:lang w:val="fr-FR" w:eastAsia="zh-CN"/>
        </w:rPr>
        <w:t>意大利</w:t>
      </w:r>
      <w:r w:rsidR="003A5969"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3A5969" w:rsidRPr="00754F3E">
        <w:rPr>
          <w:rFonts w:asciiTheme="majorHAnsi" w:eastAsiaTheme="minorHAnsi" w:hAnsiTheme="majorHAnsi" w:cstheme="majorHAnsi"/>
          <w:color w:val="auto"/>
          <w:sz w:val="22"/>
          <w:szCs w:val="22"/>
          <w:lang w:val="fr-FR" w:eastAsia="en-US"/>
        </w:rPr>
        <w:tab/>
      </w:r>
      <w:r w:rsidR="00FB1603">
        <w:rPr>
          <w:rFonts w:asciiTheme="majorHAnsi" w:eastAsiaTheme="minorHAnsi" w:hAnsiTheme="majorHAnsi" w:cstheme="majorHAnsi"/>
          <w:color w:val="auto"/>
          <w:sz w:val="22"/>
          <w:szCs w:val="22"/>
          <w:lang w:val="fr-FR" w:eastAsia="en-US"/>
        </w:rPr>
        <w:t xml:space="preserve">                            </w:t>
      </w:r>
      <w:r>
        <w:rPr>
          <w:rFonts w:asciiTheme="majorHAnsi" w:eastAsiaTheme="minorHAnsi" w:hAnsiTheme="majorHAnsi" w:cstheme="majorHAnsi"/>
          <w:color w:val="auto"/>
          <w:sz w:val="22"/>
          <w:szCs w:val="22"/>
          <w:lang w:val="fr-FR" w:eastAsia="en-US"/>
        </w:rPr>
        <w:t>2</w:t>
      </w:r>
      <w:r>
        <w:rPr>
          <w:rFonts w:ascii="SimSun" w:eastAsia="SimSun" w:hAnsi="SimSun" w:cstheme="majorHAnsi" w:hint="eastAsia"/>
          <w:color w:val="auto"/>
          <w:sz w:val="22"/>
          <w:szCs w:val="22"/>
          <w:lang w:val="fr-FR" w:eastAsia="zh-CN"/>
        </w:rPr>
        <w:t>名代表</w:t>
      </w:r>
    </w:p>
    <w:p w14:paraId="345560E4" w14:textId="77777777" w:rsidR="008D4A11" w:rsidRPr="00754F3E" w:rsidRDefault="008D4A11" w:rsidP="002926C3">
      <w:pPr>
        <w:pStyle w:val="Default"/>
        <w:spacing w:line="24" w:lineRule="atLeast"/>
        <w:ind w:left="708"/>
        <w:rPr>
          <w:rFonts w:asciiTheme="majorHAnsi" w:eastAsiaTheme="minorHAnsi" w:hAnsiTheme="majorHAnsi" w:cstheme="majorHAnsi"/>
          <w:color w:val="auto"/>
          <w:sz w:val="22"/>
          <w:szCs w:val="22"/>
          <w:lang w:val="fr-FR" w:eastAsia="en-US"/>
        </w:rPr>
      </w:pPr>
    </w:p>
    <w:p w14:paraId="4A72CCD8" w14:textId="171F790E" w:rsidR="008D4A11" w:rsidRPr="00754F3E" w:rsidRDefault="002A4632" w:rsidP="007A6E7D">
      <w:pPr>
        <w:pStyle w:val="Default"/>
        <w:numPr>
          <w:ilvl w:val="0"/>
          <w:numId w:val="47"/>
        </w:numPr>
        <w:spacing w:line="24" w:lineRule="atLeast"/>
        <w:rPr>
          <w:rFonts w:asciiTheme="majorHAnsi" w:eastAsiaTheme="minorHAnsi" w:hAnsiTheme="majorHAnsi" w:cstheme="majorHAnsi"/>
          <w:color w:val="auto"/>
          <w:sz w:val="22"/>
          <w:szCs w:val="22"/>
          <w:lang w:val="fr-FR" w:eastAsia="en-US"/>
        </w:rPr>
      </w:pPr>
      <w:r>
        <w:rPr>
          <w:rFonts w:ascii="SimSun" w:eastAsia="SimSun" w:hAnsi="SimSun" w:cstheme="majorHAnsi" w:hint="eastAsia"/>
          <w:color w:val="auto"/>
          <w:sz w:val="22"/>
          <w:szCs w:val="22"/>
          <w:lang w:val="fr-FR" w:eastAsia="zh-CN"/>
        </w:rPr>
        <w:t>比利时</w:t>
      </w:r>
      <w:r w:rsidR="00334B36" w:rsidRPr="00754F3E">
        <w:rPr>
          <w:rFonts w:asciiTheme="majorHAnsi" w:eastAsiaTheme="minorHAnsi" w:hAnsiTheme="majorHAnsi" w:cstheme="majorHAnsi"/>
          <w:color w:val="auto"/>
          <w:sz w:val="22"/>
          <w:szCs w:val="22"/>
          <w:lang w:val="fr-FR" w:eastAsia="en-US"/>
        </w:rPr>
        <w:tab/>
      </w:r>
      <w:r w:rsidR="00512BE2">
        <w:rPr>
          <w:rFonts w:asciiTheme="majorHAnsi" w:eastAsiaTheme="minorHAnsi" w:hAnsiTheme="majorHAnsi" w:cstheme="majorHAnsi"/>
          <w:color w:val="auto"/>
          <w:sz w:val="22"/>
          <w:szCs w:val="22"/>
          <w:lang w:val="fr-FR" w:eastAsia="en-US"/>
        </w:rPr>
        <w:tab/>
      </w:r>
      <w:r w:rsidR="00512BE2">
        <w:rPr>
          <w:rFonts w:asciiTheme="majorHAnsi" w:eastAsiaTheme="minorHAnsi" w:hAnsiTheme="majorHAnsi" w:cstheme="majorHAnsi"/>
          <w:color w:val="auto"/>
          <w:sz w:val="22"/>
          <w:szCs w:val="22"/>
          <w:lang w:val="fr-FR" w:eastAsia="en-US"/>
        </w:rPr>
        <w:tab/>
      </w:r>
      <w:r w:rsidR="00512BE2">
        <w:rPr>
          <w:rFonts w:asciiTheme="majorHAnsi" w:eastAsiaTheme="minorHAnsi" w:hAnsiTheme="majorHAnsi" w:cstheme="majorHAnsi"/>
          <w:color w:val="auto"/>
          <w:sz w:val="22"/>
          <w:szCs w:val="22"/>
          <w:lang w:val="fr-FR" w:eastAsia="en-US"/>
        </w:rPr>
        <w:tab/>
      </w:r>
      <w:r w:rsidR="00512BE2">
        <w:rPr>
          <w:rFonts w:asciiTheme="majorHAnsi" w:eastAsiaTheme="minorHAnsi" w:hAnsiTheme="majorHAnsi" w:cstheme="majorHAnsi"/>
          <w:color w:val="auto"/>
          <w:sz w:val="22"/>
          <w:szCs w:val="22"/>
          <w:lang w:val="fr-FR" w:eastAsia="en-US"/>
        </w:rPr>
        <w:tab/>
      </w:r>
      <w:r w:rsidR="00FB1603">
        <w:rPr>
          <w:rFonts w:asciiTheme="majorHAnsi" w:eastAsiaTheme="minorHAnsi" w:hAnsiTheme="majorHAnsi" w:cstheme="majorHAnsi"/>
          <w:color w:val="auto"/>
          <w:sz w:val="22"/>
          <w:szCs w:val="22"/>
          <w:lang w:val="fr-FR" w:eastAsia="en-US"/>
        </w:rPr>
        <w:t xml:space="preserve">                                          </w:t>
      </w:r>
      <w:r>
        <w:rPr>
          <w:rFonts w:asciiTheme="majorHAnsi" w:eastAsiaTheme="minorHAnsi" w:hAnsiTheme="majorHAnsi" w:cstheme="majorHAnsi"/>
          <w:color w:val="auto"/>
          <w:sz w:val="22"/>
          <w:szCs w:val="22"/>
          <w:lang w:val="fr-FR" w:eastAsia="en-US"/>
        </w:rPr>
        <w:t>2</w:t>
      </w:r>
      <w:r>
        <w:rPr>
          <w:rFonts w:ascii="SimSun" w:eastAsia="SimSun" w:hAnsi="SimSun" w:cstheme="majorHAnsi" w:hint="eastAsia"/>
          <w:color w:val="auto"/>
          <w:sz w:val="22"/>
          <w:szCs w:val="22"/>
          <w:lang w:val="fr-FR" w:eastAsia="zh-CN"/>
        </w:rPr>
        <w:t>名代表</w:t>
      </w:r>
    </w:p>
    <w:p w14:paraId="115C2A0F" w14:textId="76552CAF" w:rsidR="002A4632" w:rsidRPr="00754F3E" w:rsidRDefault="002A4632" w:rsidP="00D0775B">
      <w:pPr>
        <w:pStyle w:val="Default"/>
        <w:numPr>
          <w:ilvl w:val="0"/>
          <w:numId w:val="46"/>
        </w:numPr>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FGTB </w:t>
      </w:r>
      <w:proofErr w:type="spellStart"/>
      <w:r w:rsidRPr="00754F3E">
        <w:rPr>
          <w:rFonts w:asciiTheme="majorHAnsi" w:eastAsiaTheme="minorHAnsi" w:hAnsiTheme="majorHAnsi" w:cstheme="majorHAnsi"/>
          <w:color w:val="auto"/>
          <w:sz w:val="22"/>
          <w:szCs w:val="22"/>
          <w:lang w:val="fr-FR" w:eastAsia="en-US"/>
        </w:rPr>
        <w:t>Gazelco</w:t>
      </w:r>
      <w:proofErr w:type="spellEnd"/>
      <w:r>
        <w:rPr>
          <w:rFonts w:ascii="SimSun" w:eastAsia="SimSun" w:hAnsi="SimSun" w:cstheme="majorHAnsi" w:hint="eastAsia"/>
          <w:color w:val="auto"/>
          <w:sz w:val="22"/>
          <w:szCs w:val="22"/>
          <w:lang w:val="fr-FR" w:eastAsia="zh-CN"/>
        </w:rPr>
        <w:t>的1名代表</w:t>
      </w:r>
    </w:p>
    <w:p w14:paraId="4D4FEE0E" w14:textId="4E0B016A" w:rsidR="002A4632" w:rsidRPr="00754F3E" w:rsidRDefault="002A4632" w:rsidP="00D0775B">
      <w:pPr>
        <w:pStyle w:val="Default"/>
        <w:numPr>
          <w:ilvl w:val="0"/>
          <w:numId w:val="46"/>
        </w:numPr>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ACV-CSC-BIE</w:t>
      </w:r>
      <w:r>
        <w:rPr>
          <w:rFonts w:ascii="SimSun" w:eastAsia="SimSun" w:hAnsi="SimSun" w:cstheme="majorHAnsi" w:hint="eastAsia"/>
          <w:color w:val="auto"/>
          <w:sz w:val="22"/>
          <w:szCs w:val="22"/>
          <w:lang w:val="fr-FR" w:eastAsia="zh-CN"/>
        </w:rPr>
        <w:t>的1名代表</w:t>
      </w:r>
    </w:p>
    <w:p w14:paraId="2FA7A6E5" w14:textId="77777777" w:rsidR="008148F7" w:rsidRPr="00754F3E" w:rsidRDefault="008148F7" w:rsidP="002926C3">
      <w:pPr>
        <w:pStyle w:val="Default"/>
        <w:spacing w:line="24" w:lineRule="atLeast"/>
        <w:ind w:left="708"/>
        <w:rPr>
          <w:rFonts w:asciiTheme="majorHAnsi" w:eastAsiaTheme="minorHAnsi" w:hAnsiTheme="majorHAnsi" w:cstheme="majorHAnsi"/>
          <w:color w:val="auto"/>
          <w:sz w:val="22"/>
          <w:szCs w:val="22"/>
          <w:lang w:val="fr-FR" w:eastAsia="en-US"/>
        </w:rPr>
      </w:pPr>
    </w:p>
    <w:p w14:paraId="4DBA7236" w14:textId="07E3D4C3" w:rsidR="008D4A11" w:rsidRPr="00754F3E" w:rsidRDefault="002A4632" w:rsidP="00D0775B">
      <w:pPr>
        <w:pStyle w:val="Default"/>
        <w:numPr>
          <w:ilvl w:val="0"/>
          <w:numId w:val="45"/>
        </w:numPr>
        <w:spacing w:line="24" w:lineRule="atLeast"/>
        <w:rPr>
          <w:rFonts w:asciiTheme="majorHAnsi" w:eastAsiaTheme="minorHAnsi" w:hAnsiTheme="majorHAnsi" w:cstheme="majorHAnsi"/>
          <w:color w:val="auto"/>
          <w:sz w:val="22"/>
          <w:szCs w:val="22"/>
          <w:lang w:val="fr-FR" w:eastAsia="en-US"/>
        </w:rPr>
      </w:pPr>
      <w:r>
        <w:rPr>
          <w:rFonts w:ascii="SimSun" w:eastAsia="SimSun" w:hAnsi="SimSun" w:cstheme="majorHAnsi" w:hint="eastAsia"/>
          <w:color w:val="auto"/>
          <w:sz w:val="22"/>
          <w:szCs w:val="22"/>
          <w:lang w:val="fr-FR" w:eastAsia="zh-CN"/>
        </w:rPr>
        <w:t>德国</w:t>
      </w:r>
      <w:r w:rsidR="00405604"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FB1603">
        <w:rPr>
          <w:rFonts w:asciiTheme="majorHAnsi" w:eastAsiaTheme="minorHAnsi" w:hAnsiTheme="majorHAnsi" w:cstheme="majorHAnsi"/>
          <w:color w:val="auto"/>
          <w:sz w:val="22"/>
          <w:szCs w:val="22"/>
          <w:lang w:val="fr-FR" w:eastAsia="en-US"/>
        </w:rPr>
        <w:tab/>
      </w:r>
      <w:r w:rsidR="00FB1603">
        <w:rPr>
          <w:rFonts w:asciiTheme="majorHAnsi" w:eastAsiaTheme="minorHAnsi" w:hAnsiTheme="majorHAnsi" w:cstheme="majorHAnsi"/>
          <w:color w:val="auto"/>
          <w:sz w:val="22"/>
          <w:szCs w:val="22"/>
          <w:lang w:val="fr-FR" w:eastAsia="en-US"/>
        </w:rPr>
        <w:tab/>
      </w:r>
      <w:r w:rsidR="00FB1603">
        <w:rPr>
          <w:rFonts w:asciiTheme="majorHAnsi" w:eastAsiaTheme="minorHAnsi" w:hAnsiTheme="majorHAnsi" w:cstheme="majorHAnsi"/>
          <w:color w:val="auto"/>
          <w:sz w:val="22"/>
          <w:szCs w:val="22"/>
          <w:lang w:val="fr-FR" w:eastAsia="en-US"/>
        </w:rPr>
        <w:tab/>
      </w:r>
      <w:r>
        <w:rPr>
          <w:rFonts w:asciiTheme="majorHAnsi" w:eastAsiaTheme="minorHAnsi" w:hAnsiTheme="majorHAnsi" w:cstheme="majorHAnsi"/>
          <w:color w:val="auto"/>
          <w:sz w:val="22"/>
          <w:szCs w:val="22"/>
          <w:lang w:val="fr-FR" w:eastAsia="en-US"/>
        </w:rPr>
        <w:t>2</w:t>
      </w:r>
      <w:r>
        <w:rPr>
          <w:rFonts w:ascii="SimSun" w:eastAsia="SimSun" w:hAnsi="SimSun" w:cstheme="majorHAnsi" w:hint="eastAsia"/>
          <w:color w:val="auto"/>
          <w:sz w:val="22"/>
          <w:szCs w:val="22"/>
          <w:lang w:val="fr-FR" w:eastAsia="zh-CN"/>
        </w:rPr>
        <w:t>名代表</w:t>
      </w:r>
    </w:p>
    <w:p w14:paraId="04BC655A" w14:textId="77777777" w:rsidR="00405604" w:rsidRPr="00754F3E" w:rsidRDefault="00405604" w:rsidP="00AD3816">
      <w:pPr>
        <w:pStyle w:val="CM23"/>
        <w:spacing w:line="24" w:lineRule="atLeast"/>
        <w:ind w:right="289"/>
        <w:rPr>
          <w:rFonts w:asciiTheme="majorHAnsi" w:eastAsiaTheme="minorHAnsi" w:hAnsiTheme="majorHAnsi" w:cstheme="majorHAnsi"/>
          <w:sz w:val="22"/>
          <w:szCs w:val="22"/>
          <w:lang w:val="fr-FR" w:eastAsia="en-US"/>
        </w:rPr>
      </w:pPr>
    </w:p>
    <w:p w14:paraId="2D055DCF" w14:textId="14E15FEC" w:rsidR="002A4632" w:rsidRPr="002A4632" w:rsidRDefault="002A4632" w:rsidP="002A4632">
      <w:pPr>
        <w:pStyle w:val="Default"/>
        <w:rPr>
          <w:sz w:val="22"/>
          <w:szCs w:val="22"/>
          <w:lang w:val="fr-FR" w:eastAsia="zh-CN"/>
        </w:rPr>
      </w:pPr>
      <w:r w:rsidRPr="002A4632">
        <w:rPr>
          <w:rFonts w:ascii="SimSun" w:eastAsia="SimSun" w:hAnsi="SimSun" w:hint="eastAsia"/>
          <w:sz w:val="22"/>
          <w:szCs w:val="22"/>
          <w:lang w:val="fr-FR" w:eastAsia="zh-CN"/>
        </w:rPr>
        <w:t>法国电力集团</w:t>
      </w:r>
      <w:r>
        <w:rPr>
          <w:rFonts w:ascii="SimSun" w:eastAsia="SimSun" w:hAnsi="SimSun" w:hint="eastAsia"/>
          <w:sz w:val="22"/>
          <w:szCs w:val="22"/>
          <w:lang w:val="fr-FR" w:eastAsia="zh-CN"/>
        </w:rPr>
        <w:t>亚太地区所属公司</w:t>
      </w:r>
      <w:r>
        <w:rPr>
          <w:rFonts w:ascii="SimSun" w:eastAsia="SimSun" w:hAnsi="SimSun"/>
          <w:sz w:val="22"/>
          <w:szCs w:val="22"/>
          <w:lang w:val="fr-FR" w:eastAsia="zh-CN"/>
        </w:rPr>
        <w:tab/>
      </w:r>
      <w:r>
        <w:rPr>
          <w:rFonts w:ascii="SimSun" w:eastAsia="SimSun" w:hAnsi="SimSun"/>
          <w:sz w:val="22"/>
          <w:szCs w:val="22"/>
          <w:lang w:val="fr-FR" w:eastAsia="zh-CN"/>
        </w:rPr>
        <w:tab/>
      </w:r>
      <w:r>
        <w:rPr>
          <w:rFonts w:ascii="SimSun" w:eastAsia="SimSun" w:hAnsi="SimSun"/>
          <w:sz w:val="22"/>
          <w:szCs w:val="22"/>
          <w:lang w:val="fr-FR" w:eastAsia="zh-CN"/>
        </w:rPr>
        <w:tab/>
      </w:r>
      <w:r>
        <w:rPr>
          <w:rFonts w:ascii="SimSun" w:eastAsia="SimSun" w:hAnsi="SimSun"/>
          <w:sz w:val="22"/>
          <w:szCs w:val="22"/>
          <w:lang w:val="fr-FR" w:eastAsia="zh-CN"/>
        </w:rPr>
        <w:tab/>
      </w:r>
      <w:r>
        <w:rPr>
          <w:rFonts w:ascii="SimSun" w:eastAsia="SimSun" w:hAnsi="SimSun"/>
          <w:sz w:val="22"/>
          <w:szCs w:val="22"/>
          <w:lang w:val="fr-FR" w:eastAsia="zh-CN"/>
        </w:rPr>
        <w:tab/>
      </w:r>
      <w:r>
        <w:rPr>
          <w:rFonts w:ascii="SimSun" w:eastAsia="SimSun" w:hAnsi="SimSun"/>
          <w:sz w:val="22"/>
          <w:szCs w:val="22"/>
          <w:lang w:val="fr-FR" w:eastAsia="zh-CN"/>
        </w:rPr>
        <w:tab/>
        <w:t>1</w:t>
      </w:r>
      <w:r>
        <w:rPr>
          <w:rFonts w:ascii="SimSun" w:eastAsia="SimSun" w:hAnsi="SimSun" w:hint="eastAsia"/>
          <w:sz w:val="22"/>
          <w:szCs w:val="22"/>
          <w:lang w:val="fr-FR" w:eastAsia="zh-CN"/>
        </w:rPr>
        <w:t>名代表</w:t>
      </w:r>
    </w:p>
    <w:p w14:paraId="7ED7564D" w14:textId="77777777" w:rsidR="00405604" w:rsidRPr="00754F3E" w:rsidRDefault="00405604" w:rsidP="00405604">
      <w:pPr>
        <w:pStyle w:val="Default"/>
        <w:spacing w:line="24" w:lineRule="atLeast"/>
        <w:rPr>
          <w:rFonts w:asciiTheme="majorHAnsi" w:eastAsiaTheme="minorHAnsi" w:hAnsiTheme="majorHAnsi" w:cstheme="majorHAnsi"/>
          <w:color w:val="auto"/>
          <w:sz w:val="22"/>
          <w:szCs w:val="22"/>
          <w:lang w:val="fr-FR" w:eastAsia="zh-CN"/>
        </w:rPr>
      </w:pPr>
    </w:p>
    <w:p w14:paraId="63031B0F" w14:textId="77777777" w:rsidR="00781E75" w:rsidRDefault="00781E75" w:rsidP="00405604">
      <w:pPr>
        <w:pStyle w:val="Default"/>
        <w:spacing w:line="24" w:lineRule="atLeast"/>
        <w:rPr>
          <w:rFonts w:asciiTheme="majorHAnsi" w:eastAsiaTheme="minorHAnsi" w:hAnsiTheme="majorHAnsi" w:cstheme="majorHAnsi"/>
          <w:color w:val="auto"/>
          <w:sz w:val="22"/>
          <w:szCs w:val="22"/>
          <w:lang w:val="fr-FR" w:eastAsia="en-US"/>
        </w:rPr>
      </w:pPr>
    </w:p>
    <w:p w14:paraId="2529A7B2" w14:textId="72EBDB8E" w:rsidR="002A4632" w:rsidRDefault="002A4632" w:rsidP="00405604">
      <w:pPr>
        <w:pStyle w:val="Default"/>
        <w:spacing w:line="24" w:lineRule="atLeast"/>
        <w:rPr>
          <w:rFonts w:ascii="SimSun" w:eastAsia="SimSun" w:hAnsi="SimSun" w:cstheme="majorHAnsi"/>
          <w:color w:val="auto"/>
          <w:sz w:val="22"/>
          <w:szCs w:val="22"/>
          <w:lang w:val="fr-FR" w:eastAsia="zh-CN"/>
        </w:rPr>
      </w:pPr>
      <w:r>
        <w:rPr>
          <w:rFonts w:ascii="SimSun" w:eastAsia="SimSun" w:hAnsi="SimSun" w:cstheme="majorHAnsi" w:hint="eastAsia"/>
          <w:color w:val="auto"/>
          <w:sz w:val="22"/>
          <w:szCs w:val="22"/>
          <w:lang w:val="fr-FR" w:eastAsia="zh-CN"/>
        </w:rPr>
        <w:t>法国电力集团美洲大陆所属公司</w:t>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p>
    <w:p w14:paraId="06755515" w14:textId="2D5C4CE8" w:rsidR="002A4632" w:rsidRPr="00754F3E" w:rsidRDefault="002A4632" w:rsidP="00405604">
      <w:pPr>
        <w:pStyle w:val="Default"/>
        <w:spacing w:line="24" w:lineRule="atLeast"/>
        <w:rPr>
          <w:rFonts w:asciiTheme="majorHAnsi" w:eastAsiaTheme="minorHAnsi" w:hAnsiTheme="majorHAnsi" w:cstheme="majorHAnsi" w:hint="eastAsia"/>
          <w:color w:val="auto"/>
          <w:sz w:val="22"/>
          <w:szCs w:val="22"/>
          <w:lang w:val="fr-FR" w:eastAsia="zh-CN"/>
        </w:rPr>
      </w:pPr>
      <w:r>
        <w:rPr>
          <w:rFonts w:ascii="SimSun" w:eastAsia="SimSun" w:hAnsi="SimSun" w:cstheme="majorHAnsi"/>
          <w:color w:val="auto"/>
          <w:sz w:val="22"/>
          <w:szCs w:val="22"/>
          <w:lang w:val="fr-FR" w:eastAsia="zh-CN"/>
        </w:rPr>
        <w:t>（</w:t>
      </w:r>
      <w:r w:rsidR="00FB1603">
        <w:rPr>
          <w:rFonts w:ascii="SimSun" w:eastAsia="SimSun" w:hAnsi="SimSun" w:cstheme="majorHAnsi" w:hint="eastAsia"/>
          <w:color w:val="auto"/>
          <w:sz w:val="22"/>
          <w:szCs w:val="22"/>
          <w:lang w:val="fr-FR" w:eastAsia="zh-CN"/>
        </w:rPr>
        <w:t>北美和南美分别派</w:t>
      </w:r>
      <w:r>
        <w:rPr>
          <w:rFonts w:ascii="SimSun" w:eastAsia="SimSun" w:hAnsi="SimSun" w:cstheme="majorHAnsi" w:hint="eastAsia"/>
          <w:color w:val="auto"/>
          <w:sz w:val="22"/>
          <w:szCs w:val="22"/>
          <w:lang w:val="fr-FR" w:eastAsia="zh-CN"/>
        </w:rPr>
        <w:t>1名代表</w:t>
      </w:r>
      <w:r>
        <w:rPr>
          <w:rFonts w:ascii="SimSun" w:eastAsia="SimSun" w:hAnsi="SimSun" w:cstheme="majorHAnsi"/>
          <w:color w:val="auto"/>
          <w:sz w:val="22"/>
          <w:szCs w:val="22"/>
          <w:lang w:val="fr-FR" w:eastAsia="zh-CN"/>
        </w:rPr>
        <w:t>）</w:t>
      </w:r>
      <w:r w:rsidR="00FB1603">
        <w:rPr>
          <w:rFonts w:ascii="SimSun" w:eastAsia="SimSun" w:hAnsi="SimSun" w:cstheme="majorHAnsi"/>
          <w:color w:val="auto"/>
          <w:sz w:val="22"/>
          <w:szCs w:val="22"/>
          <w:lang w:val="fr-FR" w:eastAsia="zh-CN"/>
        </w:rPr>
        <w:tab/>
      </w:r>
      <w:r w:rsidR="00FB1603">
        <w:rPr>
          <w:rFonts w:ascii="SimSun" w:eastAsia="SimSun" w:hAnsi="SimSun" w:cstheme="majorHAnsi"/>
          <w:color w:val="auto"/>
          <w:sz w:val="22"/>
          <w:szCs w:val="22"/>
          <w:lang w:val="fr-FR" w:eastAsia="zh-CN"/>
        </w:rPr>
        <w:tab/>
      </w:r>
      <w:r w:rsidR="00FB1603">
        <w:rPr>
          <w:rFonts w:ascii="SimSun" w:eastAsia="SimSun" w:hAnsi="SimSun" w:cstheme="majorHAnsi"/>
          <w:color w:val="auto"/>
          <w:sz w:val="22"/>
          <w:szCs w:val="22"/>
          <w:lang w:val="fr-FR" w:eastAsia="zh-CN"/>
        </w:rPr>
        <w:tab/>
      </w:r>
      <w:r w:rsidR="00FB1603">
        <w:rPr>
          <w:rFonts w:ascii="SimSun" w:eastAsia="SimSun" w:hAnsi="SimSun" w:cstheme="majorHAnsi"/>
          <w:color w:val="auto"/>
          <w:sz w:val="22"/>
          <w:szCs w:val="22"/>
          <w:lang w:val="fr-FR" w:eastAsia="zh-CN"/>
        </w:rPr>
        <w:tab/>
      </w:r>
      <w:r w:rsidR="00FB1603">
        <w:rPr>
          <w:rFonts w:ascii="SimSun" w:eastAsia="SimSun" w:hAnsi="SimSun" w:cstheme="majorHAnsi"/>
          <w:color w:val="auto"/>
          <w:sz w:val="22"/>
          <w:szCs w:val="22"/>
          <w:lang w:val="fr-FR" w:eastAsia="zh-CN"/>
        </w:rPr>
        <w:tab/>
      </w:r>
      <w:r w:rsidR="00FB1603">
        <w:rPr>
          <w:rFonts w:ascii="SimSun" w:eastAsia="SimSun" w:hAnsi="SimSun" w:cstheme="majorHAnsi"/>
          <w:color w:val="auto"/>
          <w:sz w:val="22"/>
          <w:szCs w:val="22"/>
          <w:lang w:val="fr-FR" w:eastAsia="zh-CN"/>
        </w:rPr>
        <w:tab/>
      </w:r>
      <w:r w:rsidR="00FB1603" w:rsidRPr="00FB1603">
        <w:rPr>
          <w:rFonts w:asciiTheme="majorHAnsi" w:eastAsia="SimSun" w:hAnsiTheme="majorHAnsi" w:cstheme="majorHAnsi"/>
          <w:color w:val="auto"/>
          <w:sz w:val="22"/>
          <w:szCs w:val="22"/>
          <w:lang w:val="fr-FR" w:eastAsia="zh-CN"/>
        </w:rPr>
        <w:t>2</w:t>
      </w:r>
      <w:r w:rsidR="00FB1603">
        <w:rPr>
          <w:rFonts w:ascii="SimSun" w:eastAsia="SimSun" w:hAnsi="SimSun" w:cstheme="majorHAnsi" w:hint="eastAsia"/>
          <w:color w:val="auto"/>
          <w:sz w:val="22"/>
          <w:szCs w:val="22"/>
          <w:lang w:val="fr-FR" w:eastAsia="zh-CN"/>
        </w:rPr>
        <w:t>名代表</w:t>
      </w:r>
    </w:p>
    <w:p w14:paraId="648713DF" w14:textId="77777777" w:rsidR="002A4632" w:rsidRDefault="002A4632" w:rsidP="00405604">
      <w:pPr>
        <w:pStyle w:val="Default"/>
        <w:spacing w:line="24" w:lineRule="atLeast"/>
        <w:rPr>
          <w:rFonts w:asciiTheme="majorHAnsi" w:eastAsiaTheme="minorHAnsi" w:hAnsiTheme="majorHAnsi" w:cstheme="majorHAnsi"/>
          <w:color w:val="auto"/>
          <w:sz w:val="22"/>
          <w:szCs w:val="22"/>
          <w:lang w:val="fr-FR" w:eastAsia="en-US"/>
        </w:rPr>
      </w:pPr>
    </w:p>
    <w:p w14:paraId="2D123D3C" w14:textId="5C5FD7DE" w:rsidR="002A4632" w:rsidRPr="00754F3E" w:rsidRDefault="002A4632" w:rsidP="00405604">
      <w:pPr>
        <w:pStyle w:val="Default"/>
        <w:spacing w:line="24" w:lineRule="atLeast"/>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法国电力集团非洲和中东地区代表</w:t>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t>1</w:t>
      </w:r>
      <w:r>
        <w:rPr>
          <w:rFonts w:ascii="SimSun" w:eastAsia="SimSun" w:hAnsi="SimSun" w:cstheme="majorHAnsi" w:hint="eastAsia"/>
          <w:color w:val="auto"/>
          <w:sz w:val="22"/>
          <w:szCs w:val="22"/>
          <w:lang w:val="fr-FR" w:eastAsia="zh-CN"/>
        </w:rPr>
        <w:t>名代表</w:t>
      </w:r>
    </w:p>
    <w:p w14:paraId="63E948B2" w14:textId="77777777" w:rsidR="002A4632" w:rsidRDefault="002A4632" w:rsidP="002A4632">
      <w:pPr>
        <w:pStyle w:val="Default"/>
        <w:rPr>
          <w:lang w:val="fr-FR" w:eastAsia="en-US"/>
        </w:rPr>
      </w:pPr>
    </w:p>
    <w:p w14:paraId="0796C7D5" w14:textId="5BB26312" w:rsidR="002A4632" w:rsidRPr="006F2802" w:rsidRDefault="006F2802" w:rsidP="002A4632">
      <w:pPr>
        <w:pStyle w:val="Default"/>
        <w:rPr>
          <w:sz w:val="22"/>
          <w:szCs w:val="22"/>
          <w:lang w:val="fr-FR" w:eastAsia="zh-CN"/>
        </w:rPr>
      </w:pPr>
      <w:r w:rsidRPr="006F2802">
        <w:rPr>
          <w:rFonts w:ascii="SimSun" w:eastAsia="SimSun" w:hAnsi="SimSun" w:cs="SimSun" w:hint="eastAsia"/>
          <w:bCs/>
          <w:sz w:val="22"/>
          <w:szCs w:val="22"/>
        </w:rPr>
        <w:t>签署本协议的行业国际工会组织各自指定一名代表参加社会责任对话委员会，</w:t>
      </w:r>
      <w:r w:rsidR="00001567">
        <w:rPr>
          <w:rFonts w:ascii="SimSun" w:eastAsia="SimSun" w:hAnsi="SimSun" w:cs="SimSun" w:hint="eastAsia"/>
          <w:bCs/>
          <w:sz w:val="22"/>
          <w:szCs w:val="22"/>
          <w:lang w:eastAsia="zh-CN"/>
        </w:rPr>
        <w:t>即：</w:t>
      </w:r>
    </w:p>
    <w:p w14:paraId="3FA6C1A3" w14:textId="77777777" w:rsidR="0090052A" w:rsidRPr="00754F3E" w:rsidRDefault="0090052A" w:rsidP="00C26B93">
      <w:pPr>
        <w:pStyle w:val="Default"/>
        <w:spacing w:line="24" w:lineRule="atLeast"/>
        <w:rPr>
          <w:rFonts w:asciiTheme="majorHAnsi" w:eastAsiaTheme="minorHAnsi" w:hAnsiTheme="majorHAnsi" w:cstheme="majorHAnsi"/>
          <w:color w:val="auto"/>
          <w:sz w:val="22"/>
          <w:szCs w:val="22"/>
          <w:lang w:val="fr-FR" w:eastAsia="zh-CN"/>
        </w:rPr>
      </w:pPr>
    </w:p>
    <w:p w14:paraId="7F9202CD" w14:textId="77777777" w:rsidR="00001567" w:rsidRDefault="00001567" w:rsidP="00001567">
      <w:pPr>
        <w:pStyle w:val="Default"/>
        <w:tabs>
          <w:tab w:val="left" w:pos="3422"/>
        </w:tabs>
        <w:spacing w:line="24" w:lineRule="atLeast"/>
        <w:rPr>
          <w:rFonts w:asciiTheme="majorHAnsi" w:eastAsiaTheme="minorHAnsi" w:hAnsiTheme="majorHAnsi" w:cstheme="majorHAnsi"/>
          <w:color w:val="auto"/>
          <w:sz w:val="22"/>
          <w:szCs w:val="22"/>
          <w:lang w:val="fr-FR" w:eastAsia="zh-CN"/>
        </w:rPr>
      </w:pPr>
    </w:p>
    <w:p w14:paraId="2B96A937" w14:textId="5AF605D4" w:rsidR="005C2213" w:rsidRPr="00001567" w:rsidRDefault="00001567" w:rsidP="005C2213">
      <w:pPr>
        <w:pStyle w:val="Default"/>
        <w:tabs>
          <w:tab w:val="left" w:pos="3422"/>
        </w:tabs>
        <w:spacing w:line="24" w:lineRule="atLeast"/>
        <w:rPr>
          <w:rFonts w:ascii="SimSun" w:eastAsia="SimSun" w:hAnsi="SimSun" w:cstheme="majorHAnsi"/>
          <w:color w:val="auto"/>
          <w:sz w:val="22"/>
          <w:szCs w:val="22"/>
          <w:lang w:val="fr-FR" w:eastAsia="zh-CN"/>
        </w:rPr>
      </w:pPr>
      <w:r w:rsidRPr="00A849C1">
        <w:rPr>
          <w:rFonts w:ascii="SimSun" w:eastAsia="SimSun" w:hAnsi="SimSun" w:cstheme="majorHAnsi" w:hint="eastAsia"/>
          <w:sz w:val="22"/>
          <w:szCs w:val="22"/>
          <w:lang w:eastAsia="zh-CN"/>
        </w:rPr>
        <w:t>全球产业劳工联盟</w:t>
      </w:r>
      <w:r>
        <w:rPr>
          <w:rFonts w:ascii="SimSun" w:eastAsia="SimSun" w:hAnsi="SimSun" w:cstheme="majorHAnsi"/>
          <w:color w:val="auto"/>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t>1</w:t>
      </w:r>
      <w:r w:rsidR="005C2213">
        <w:rPr>
          <w:rFonts w:ascii="SimSun" w:eastAsia="SimSun" w:hAnsi="SimSun" w:cstheme="majorHAnsi" w:hint="eastAsia"/>
          <w:sz w:val="22"/>
          <w:szCs w:val="22"/>
          <w:lang w:eastAsia="zh-CN"/>
        </w:rPr>
        <w:t>名代表</w:t>
      </w:r>
    </w:p>
    <w:p w14:paraId="3101C2B0" w14:textId="77777777" w:rsidR="005C2213" w:rsidRPr="005C2213" w:rsidRDefault="005C2213" w:rsidP="005C2213">
      <w:pPr>
        <w:pStyle w:val="Default"/>
        <w:rPr>
          <w:lang w:val="fr-FR" w:eastAsia="zh-CN"/>
        </w:rPr>
      </w:pPr>
    </w:p>
    <w:p w14:paraId="65DD5864" w14:textId="7D9C0D09" w:rsidR="005C2213" w:rsidRPr="00001567" w:rsidRDefault="00001567" w:rsidP="00001567">
      <w:pPr>
        <w:pStyle w:val="Default"/>
        <w:tabs>
          <w:tab w:val="left" w:pos="3422"/>
        </w:tabs>
        <w:spacing w:line="24" w:lineRule="atLeast"/>
        <w:rPr>
          <w:rFonts w:ascii="SimSun" w:eastAsia="SimSun" w:hAnsi="SimSun" w:cstheme="majorHAnsi"/>
          <w:color w:val="auto"/>
          <w:sz w:val="22"/>
          <w:szCs w:val="22"/>
          <w:lang w:val="fr-FR" w:eastAsia="zh-CN"/>
        </w:rPr>
      </w:pPr>
      <w:r w:rsidRPr="00001567">
        <w:rPr>
          <w:rFonts w:ascii="SimSun" w:eastAsia="SimSun" w:hAnsi="SimSun" w:cstheme="majorHAnsi" w:hint="eastAsia"/>
          <w:sz w:val="22"/>
          <w:szCs w:val="22"/>
          <w:lang w:eastAsia="zh-CN"/>
        </w:rPr>
        <w:t>公共服务国际联盟</w:t>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9A206F">
        <w:rPr>
          <w:rFonts w:ascii="SimSun" w:eastAsia="SimSun" w:hAnsi="SimSun" w:cstheme="majorHAnsi"/>
          <w:sz w:val="22"/>
          <w:szCs w:val="22"/>
          <w:lang w:val="fr-FR" w:eastAsia="zh-CN"/>
        </w:rPr>
        <w:tab/>
      </w:r>
      <w:r w:rsidR="005C2213" w:rsidRPr="00FF59F9">
        <w:rPr>
          <w:rFonts w:asciiTheme="majorHAnsi" w:eastAsia="SimSun" w:hAnsiTheme="majorHAnsi" w:cstheme="majorHAnsi"/>
          <w:sz w:val="22"/>
          <w:szCs w:val="22"/>
          <w:lang w:val="fr-FR" w:eastAsia="zh-CN"/>
        </w:rPr>
        <w:t>1</w:t>
      </w:r>
      <w:r w:rsidR="005C2213">
        <w:rPr>
          <w:rFonts w:ascii="SimSun" w:eastAsia="SimSun" w:hAnsi="SimSun" w:cstheme="majorHAnsi" w:hint="eastAsia"/>
          <w:sz w:val="22"/>
          <w:szCs w:val="22"/>
          <w:lang w:eastAsia="zh-CN"/>
        </w:rPr>
        <w:t>名代表</w:t>
      </w:r>
    </w:p>
    <w:p w14:paraId="46EB0E2F" w14:textId="77777777" w:rsidR="005C2213" w:rsidRDefault="005C2213" w:rsidP="00620CE2">
      <w:pPr>
        <w:pStyle w:val="Default"/>
        <w:spacing w:line="24" w:lineRule="atLeast"/>
        <w:ind w:left="4956" w:firstLine="708"/>
        <w:rPr>
          <w:rFonts w:asciiTheme="majorHAnsi" w:eastAsiaTheme="minorHAnsi" w:hAnsiTheme="majorHAnsi" w:cstheme="majorHAnsi"/>
          <w:color w:val="auto"/>
          <w:sz w:val="22"/>
          <w:szCs w:val="22"/>
          <w:lang w:val="fr-FR" w:eastAsia="zh-CN"/>
        </w:rPr>
      </w:pPr>
    </w:p>
    <w:p w14:paraId="52E210E4" w14:textId="02337367" w:rsidR="00DE2DF9" w:rsidRDefault="00DE2DF9" w:rsidP="00620CE2">
      <w:pPr>
        <w:pStyle w:val="Default"/>
        <w:spacing w:line="24" w:lineRule="atLeast"/>
        <w:ind w:left="4956" w:firstLine="708"/>
        <w:rPr>
          <w:rFonts w:asciiTheme="majorHAnsi" w:eastAsiaTheme="minorHAnsi" w:hAnsiTheme="majorHAnsi" w:cstheme="majorHAnsi"/>
          <w:color w:val="auto"/>
          <w:sz w:val="22"/>
          <w:szCs w:val="22"/>
          <w:lang w:val="fr-FR" w:eastAsia="en-US"/>
        </w:rPr>
      </w:pPr>
      <w:r>
        <w:rPr>
          <w:rFonts w:ascii="SimSun" w:eastAsia="SimSun" w:hAnsi="SimSun" w:cstheme="majorHAnsi" w:hint="eastAsia"/>
          <w:color w:val="auto"/>
          <w:sz w:val="22"/>
          <w:szCs w:val="22"/>
          <w:lang w:val="fr-FR" w:eastAsia="zh-CN"/>
        </w:rPr>
        <w:t>共</w:t>
      </w:r>
      <w:r>
        <w:rPr>
          <w:rFonts w:ascii="SimSun" w:eastAsia="SimSun" w:hAnsi="SimSun" w:cstheme="majorHAnsi"/>
          <w:color w:val="auto"/>
          <w:sz w:val="22"/>
          <w:szCs w:val="22"/>
          <w:lang w:val="fr-FR" w:eastAsia="zh-CN"/>
        </w:rPr>
        <w:tab/>
      </w:r>
      <w:r>
        <w:rPr>
          <w:rFonts w:ascii="SimSun" w:eastAsia="SimSun" w:hAnsi="SimSun" w:cstheme="majorHAnsi"/>
          <w:color w:val="auto"/>
          <w:sz w:val="22"/>
          <w:szCs w:val="22"/>
          <w:lang w:val="fr-FR" w:eastAsia="zh-CN"/>
        </w:rPr>
        <w:tab/>
      </w:r>
      <w:r w:rsidRPr="00FF59F9">
        <w:rPr>
          <w:rFonts w:asciiTheme="majorHAnsi" w:eastAsia="SimSun" w:hAnsiTheme="majorHAnsi" w:cstheme="majorHAnsi"/>
          <w:color w:val="auto"/>
          <w:sz w:val="22"/>
          <w:szCs w:val="22"/>
          <w:lang w:val="fr-FR" w:eastAsia="zh-CN"/>
        </w:rPr>
        <w:t>24</w:t>
      </w:r>
      <w:r>
        <w:rPr>
          <w:rFonts w:ascii="SimSun" w:eastAsia="SimSun" w:hAnsi="SimSun" w:cstheme="majorHAnsi" w:hint="eastAsia"/>
          <w:color w:val="auto"/>
          <w:sz w:val="22"/>
          <w:szCs w:val="22"/>
          <w:lang w:val="fr-FR" w:eastAsia="zh-CN"/>
        </w:rPr>
        <w:t>名代表</w:t>
      </w:r>
    </w:p>
    <w:p w14:paraId="23E551B2" w14:textId="77777777" w:rsidR="00DE2DF9" w:rsidRDefault="00DE2DF9" w:rsidP="00DE2DF9">
      <w:pPr>
        <w:pStyle w:val="Default"/>
        <w:rPr>
          <w:lang w:val="fr-FR" w:eastAsia="en-US"/>
        </w:rPr>
      </w:pPr>
    </w:p>
    <w:p w14:paraId="55B487AD" w14:textId="10D67AA5" w:rsidR="00870D8E" w:rsidRPr="009E1227" w:rsidRDefault="00DE2DF9" w:rsidP="009E1227">
      <w:pPr>
        <w:rPr>
          <w:rFonts w:ascii="SimSun" w:hAnsi="SimSun"/>
          <w:color w:val="000000"/>
          <w:lang w:val="de-DE" w:eastAsia="zh-CN"/>
        </w:rPr>
      </w:pPr>
      <w:r>
        <w:rPr>
          <w:rFonts w:ascii="SimSun" w:hAnsi="SimSun" w:cs="SimSun" w:hint="eastAsia"/>
          <w:color w:val="000000"/>
          <w:lang w:eastAsia="zh-CN"/>
        </w:rPr>
        <w:t>欧洲企业委员会秘书长以其身份参加社会责任对话委员会</w:t>
      </w:r>
      <w:r>
        <w:rPr>
          <w:rFonts w:ascii="SimSun" w:hAnsi="SimSun" w:cs="SimSun"/>
          <w:color w:val="000000"/>
          <w:lang w:eastAsia="zh-CN"/>
        </w:rPr>
        <w:t>。</w:t>
      </w:r>
    </w:p>
    <w:p w14:paraId="0F2BCD6F" w14:textId="32BD0A0A" w:rsidR="009E1227" w:rsidRPr="009E1227" w:rsidRDefault="00E2679B" w:rsidP="007E6938">
      <w:pPr>
        <w:pStyle w:val="Default"/>
        <w:spacing w:line="24" w:lineRule="atLeast"/>
        <w:jc w:val="both"/>
        <w:rPr>
          <w:rFonts w:asciiTheme="majorHAnsi" w:eastAsia="SimSun"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临时</w:t>
      </w:r>
      <w:r w:rsidR="00FF59F9">
        <w:rPr>
          <w:rFonts w:ascii="SimSun" w:eastAsia="SimSun" w:hAnsi="SimSun" w:cstheme="majorHAnsi" w:hint="eastAsia"/>
          <w:color w:val="auto"/>
          <w:sz w:val="22"/>
          <w:szCs w:val="22"/>
          <w:lang w:val="fr-FR" w:eastAsia="zh-CN"/>
        </w:rPr>
        <w:t>不能出席委员会委员可由他人</w:t>
      </w:r>
      <w:r w:rsidR="004D70BB">
        <w:rPr>
          <w:rFonts w:ascii="SimSun" w:eastAsia="SimSun" w:hAnsi="SimSun" w:cstheme="majorHAnsi" w:hint="eastAsia"/>
          <w:color w:val="auto"/>
          <w:sz w:val="22"/>
          <w:szCs w:val="22"/>
          <w:lang w:val="fr-FR" w:eastAsia="zh-CN"/>
        </w:rPr>
        <w:t>代</w:t>
      </w:r>
      <w:r w:rsidR="00FF59F9">
        <w:rPr>
          <w:rFonts w:ascii="SimSun" w:eastAsia="SimSun" w:hAnsi="SimSun" w:cstheme="majorHAnsi" w:hint="eastAsia"/>
          <w:color w:val="auto"/>
          <w:sz w:val="22"/>
          <w:szCs w:val="22"/>
          <w:lang w:val="fr-FR" w:eastAsia="zh-CN"/>
        </w:rPr>
        <w:t>出席</w:t>
      </w:r>
      <w:r w:rsidR="004D70BB">
        <w:rPr>
          <w:rFonts w:ascii="SimSun" w:eastAsia="SimSun" w:hAnsi="SimSun" w:cstheme="majorHAnsi" w:hint="eastAsia"/>
          <w:color w:val="auto"/>
          <w:sz w:val="22"/>
          <w:szCs w:val="22"/>
          <w:lang w:val="fr-FR" w:eastAsia="zh-CN"/>
        </w:rPr>
        <w:t>。</w:t>
      </w:r>
    </w:p>
    <w:p w14:paraId="0912102F" w14:textId="77777777" w:rsidR="008D4A11" w:rsidRPr="00754F3E" w:rsidRDefault="008D4A11" w:rsidP="00AD3816">
      <w:pPr>
        <w:pStyle w:val="CM23"/>
        <w:spacing w:line="24" w:lineRule="atLeast"/>
        <w:rPr>
          <w:rFonts w:asciiTheme="majorHAnsi" w:eastAsiaTheme="minorHAnsi" w:hAnsiTheme="majorHAnsi" w:cstheme="majorHAnsi"/>
          <w:sz w:val="22"/>
          <w:szCs w:val="22"/>
          <w:lang w:val="fr-FR" w:eastAsia="zh-CN"/>
        </w:rPr>
      </w:pPr>
    </w:p>
    <w:p w14:paraId="15039ED0" w14:textId="19926573" w:rsidR="0090052A" w:rsidRPr="00754F3E" w:rsidRDefault="00626803" w:rsidP="0090052A">
      <w:pPr>
        <w:pStyle w:val="CM23"/>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如</w:t>
      </w:r>
      <w:r w:rsidR="004D70BB">
        <w:rPr>
          <w:rFonts w:ascii="SimSun" w:eastAsia="SimSun" w:hAnsi="SimSun" w:cstheme="majorHAnsi" w:hint="eastAsia"/>
          <w:sz w:val="22"/>
          <w:szCs w:val="22"/>
          <w:lang w:val="fr-FR" w:eastAsia="zh-CN"/>
        </w:rPr>
        <w:t>日程项目</w:t>
      </w:r>
      <w:r w:rsidR="000E73E3">
        <w:rPr>
          <w:rFonts w:ascii="SimSun" w:eastAsia="SimSun" w:hAnsi="SimSun" w:cstheme="majorHAnsi" w:hint="eastAsia"/>
          <w:sz w:val="22"/>
          <w:szCs w:val="22"/>
          <w:lang w:val="fr-FR" w:eastAsia="zh-CN"/>
        </w:rPr>
        <w:t>需专家协助</w:t>
      </w:r>
      <w:r w:rsidR="006716D3">
        <w:rPr>
          <w:rFonts w:ascii="SimSun" w:eastAsia="SimSun" w:hAnsi="SimSun" w:cstheme="majorHAnsi" w:hint="eastAsia"/>
          <w:sz w:val="22"/>
          <w:szCs w:val="22"/>
          <w:lang w:val="fr-FR" w:eastAsia="zh-CN"/>
        </w:rPr>
        <w:t>，且全体委员一致同意的情况下，委员会可</w:t>
      </w:r>
      <w:r w:rsidR="004D70BB">
        <w:rPr>
          <w:rFonts w:ascii="SimSun" w:eastAsia="SimSun" w:hAnsi="SimSun" w:cstheme="majorHAnsi" w:hint="eastAsia"/>
          <w:sz w:val="22"/>
          <w:szCs w:val="22"/>
          <w:lang w:val="fr-FR" w:eastAsia="zh-CN"/>
        </w:rPr>
        <w:t>邀请专家出席会议。</w:t>
      </w:r>
    </w:p>
    <w:p w14:paraId="46F04CD5" w14:textId="118B68B2" w:rsidR="008D4A11" w:rsidRPr="00754F3E" w:rsidRDefault="004D70BB" w:rsidP="00AD3816">
      <w:pPr>
        <w:pStyle w:val="CM23"/>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集团的发展会使得目前</w:t>
      </w:r>
      <w:r w:rsidR="00D93787">
        <w:rPr>
          <w:rFonts w:ascii="SimSun" w:eastAsia="SimSun" w:hAnsi="SimSun" w:cstheme="majorHAnsi" w:hint="eastAsia"/>
          <w:sz w:val="22"/>
          <w:szCs w:val="22"/>
          <w:lang w:val="fr-FR" w:eastAsia="zh-CN"/>
        </w:rPr>
        <w:t>尚未派</w:t>
      </w:r>
      <w:r>
        <w:rPr>
          <w:rFonts w:ascii="SimSun" w:eastAsia="SimSun" w:hAnsi="SimSun" w:cstheme="majorHAnsi" w:hint="eastAsia"/>
          <w:sz w:val="22"/>
          <w:szCs w:val="22"/>
          <w:lang w:val="fr-FR" w:eastAsia="zh-CN"/>
        </w:rPr>
        <w:t>代表</w:t>
      </w:r>
      <w:r w:rsidR="00D93787">
        <w:rPr>
          <w:rFonts w:ascii="SimSun" w:eastAsia="SimSun" w:hAnsi="SimSun" w:cstheme="majorHAnsi" w:hint="eastAsia"/>
          <w:sz w:val="22"/>
          <w:szCs w:val="22"/>
          <w:lang w:val="fr-FR" w:eastAsia="zh-CN"/>
        </w:rPr>
        <w:t>参加社会责任对话委员会</w:t>
      </w:r>
      <w:r>
        <w:rPr>
          <w:rFonts w:ascii="SimSun" w:eastAsia="SimSun" w:hAnsi="SimSun" w:cstheme="majorHAnsi" w:hint="eastAsia"/>
          <w:sz w:val="22"/>
          <w:szCs w:val="22"/>
          <w:lang w:val="fr-FR" w:eastAsia="zh-CN"/>
        </w:rPr>
        <w:t>的某个国家或某个地理区域的公司和具有代表性的</w:t>
      </w:r>
      <w:r w:rsidR="00D93787">
        <w:rPr>
          <w:rFonts w:ascii="SimSun" w:eastAsia="SimSun" w:hAnsi="SimSun" w:cstheme="majorHAnsi" w:hint="eastAsia"/>
          <w:sz w:val="22"/>
          <w:szCs w:val="22"/>
          <w:lang w:val="fr-FR" w:eastAsia="zh-CN"/>
        </w:rPr>
        <w:t>工会进入</w:t>
      </w:r>
      <w:r>
        <w:rPr>
          <w:rFonts w:ascii="SimSun" w:eastAsia="SimSun" w:hAnsi="SimSun" w:cstheme="majorHAnsi" w:hint="eastAsia"/>
          <w:sz w:val="22"/>
          <w:szCs w:val="22"/>
          <w:lang w:val="fr-FR" w:eastAsia="zh-CN"/>
        </w:rPr>
        <w:t>协议适用范围内。</w:t>
      </w:r>
    </w:p>
    <w:p w14:paraId="1A0F177F" w14:textId="31E6CA1F" w:rsidR="00D93787" w:rsidRPr="00D93787" w:rsidRDefault="00D93787" w:rsidP="00D93787">
      <w:pPr>
        <w:pStyle w:val="Default"/>
        <w:rPr>
          <w:lang w:val="fr-FR" w:eastAsia="en-US"/>
        </w:rPr>
      </w:pPr>
    </w:p>
    <w:p w14:paraId="0A59EB0B" w14:textId="47DE53CC" w:rsidR="00D93787" w:rsidRDefault="00D93787" w:rsidP="00D93787">
      <w:pPr>
        <w:pStyle w:val="Default"/>
        <w:rPr>
          <w:rFonts w:ascii="SimSun" w:eastAsia="SimSun" w:hAnsi="SimSun"/>
          <w:sz w:val="22"/>
          <w:szCs w:val="22"/>
          <w:lang w:val="fr-FR" w:eastAsia="zh-CN"/>
        </w:rPr>
      </w:pPr>
      <w:r w:rsidRPr="00D93787">
        <w:rPr>
          <w:rFonts w:ascii="SimSun" w:eastAsia="SimSun" w:hAnsi="SimSun" w:hint="eastAsia"/>
          <w:sz w:val="22"/>
          <w:szCs w:val="22"/>
          <w:lang w:val="fr-FR" w:eastAsia="zh-CN"/>
        </w:rPr>
        <w:t>在</w:t>
      </w:r>
      <w:r>
        <w:rPr>
          <w:rFonts w:ascii="SimSun" w:eastAsia="SimSun" w:hAnsi="SimSun" w:hint="eastAsia"/>
          <w:sz w:val="22"/>
          <w:szCs w:val="22"/>
          <w:lang w:val="fr-FR" w:eastAsia="zh-CN"/>
        </w:rPr>
        <w:t>此种情况下，</w:t>
      </w:r>
      <w:r w:rsidR="00E26F15">
        <w:rPr>
          <w:rFonts w:ascii="SimSun" w:eastAsia="SimSun" w:hAnsi="SimSun" w:hint="eastAsia"/>
          <w:sz w:val="22"/>
          <w:szCs w:val="22"/>
          <w:lang w:val="fr-FR" w:eastAsia="zh-CN"/>
        </w:rPr>
        <w:t>社会责任对话委员会的</w:t>
      </w:r>
      <w:r w:rsidR="008E5D4A">
        <w:rPr>
          <w:rFonts w:ascii="SimSun" w:eastAsia="SimSun" w:hAnsi="SimSun" w:hint="eastAsia"/>
          <w:sz w:val="22"/>
          <w:szCs w:val="22"/>
          <w:lang w:val="fr-FR" w:eastAsia="zh-CN"/>
        </w:rPr>
        <w:t>组成</w:t>
      </w:r>
      <w:r w:rsidR="005D686C">
        <w:rPr>
          <w:rFonts w:ascii="SimSun" w:eastAsia="SimSun" w:hAnsi="SimSun" w:hint="eastAsia"/>
          <w:sz w:val="22"/>
          <w:szCs w:val="22"/>
          <w:lang w:val="fr-FR" w:eastAsia="zh-CN"/>
        </w:rPr>
        <w:t>将由员工和领导层</w:t>
      </w:r>
      <w:r w:rsidR="00263354">
        <w:rPr>
          <w:rFonts w:ascii="SimSun" w:eastAsia="SimSun" w:hAnsi="SimSun" w:hint="eastAsia"/>
          <w:sz w:val="22"/>
          <w:szCs w:val="22"/>
          <w:lang w:val="fr-FR" w:eastAsia="zh-CN"/>
        </w:rPr>
        <w:t>代表进行评估和审议</w:t>
      </w:r>
      <w:r w:rsidR="005D686C">
        <w:rPr>
          <w:rFonts w:ascii="SimSun" w:eastAsia="SimSun" w:hAnsi="SimSun" w:hint="eastAsia"/>
          <w:sz w:val="22"/>
          <w:szCs w:val="22"/>
          <w:lang w:val="fr-FR" w:eastAsia="zh-CN"/>
        </w:rPr>
        <w:t>。</w:t>
      </w:r>
    </w:p>
    <w:p w14:paraId="165145AD" w14:textId="575510E9" w:rsidR="00BE765A" w:rsidRPr="00D93787" w:rsidRDefault="003B68FB" w:rsidP="00D93787">
      <w:pPr>
        <w:pStyle w:val="Default"/>
        <w:rPr>
          <w:sz w:val="22"/>
          <w:szCs w:val="22"/>
          <w:lang w:val="fr-FR" w:eastAsia="zh-CN"/>
        </w:rPr>
      </w:pPr>
      <w:r>
        <w:rPr>
          <w:rFonts w:ascii="SimSun" w:eastAsia="SimSun" w:hAnsi="SimSun" w:hint="eastAsia"/>
          <w:sz w:val="22"/>
          <w:szCs w:val="22"/>
          <w:lang w:val="fr-FR" w:eastAsia="zh-CN"/>
        </w:rPr>
        <w:t>为良好落实协议</w:t>
      </w:r>
      <w:r w:rsidR="00BE765A">
        <w:rPr>
          <w:rFonts w:ascii="SimSun" w:eastAsia="SimSun" w:hAnsi="SimSun" w:hint="eastAsia"/>
          <w:sz w:val="22"/>
          <w:szCs w:val="22"/>
          <w:lang w:val="fr-FR" w:eastAsia="zh-CN"/>
        </w:rPr>
        <w:t>，</w:t>
      </w:r>
      <w:r w:rsidR="00263354">
        <w:rPr>
          <w:rFonts w:ascii="SimSun" w:eastAsia="SimSun" w:hAnsi="SimSun" w:hint="eastAsia"/>
          <w:sz w:val="22"/>
          <w:szCs w:val="22"/>
          <w:lang w:val="fr-FR" w:eastAsia="zh-CN"/>
        </w:rPr>
        <w:t>需以</w:t>
      </w:r>
      <w:r w:rsidR="00BE765A">
        <w:rPr>
          <w:rFonts w:ascii="SimSun" w:eastAsia="SimSun" w:hAnsi="SimSun" w:hint="eastAsia"/>
          <w:sz w:val="22"/>
          <w:szCs w:val="22"/>
          <w:lang w:val="fr-FR" w:eastAsia="zh-CN"/>
        </w:rPr>
        <w:t>成员的稳定性</w:t>
      </w:r>
      <w:r w:rsidR="00263354">
        <w:rPr>
          <w:rFonts w:ascii="SimSun" w:eastAsia="SimSun" w:hAnsi="SimSun" w:hint="eastAsia"/>
          <w:sz w:val="22"/>
          <w:szCs w:val="22"/>
          <w:lang w:val="fr-FR" w:eastAsia="zh-CN"/>
        </w:rPr>
        <w:t>为先。</w:t>
      </w:r>
    </w:p>
    <w:p w14:paraId="4F5F62A4" w14:textId="77777777" w:rsidR="00263354" w:rsidRDefault="00263354" w:rsidP="00263354">
      <w:pPr>
        <w:pStyle w:val="Default"/>
        <w:rPr>
          <w:lang w:val="fr-FR" w:eastAsia="en-US"/>
        </w:rPr>
      </w:pPr>
    </w:p>
    <w:p w14:paraId="19580B3E" w14:textId="5BA79D11" w:rsidR="00263354" w:rsidRPr="00263354" w:rsidRDefault="00263354" w:rsidP="00263354">
      <w:pPr>
        <w:pStyle w:val="Default"/>
        <w:rPr>
          <w:sz w:val="22"/>
          <w:szCs w:val="22"/>
          <w:lang w:val="fr-FR" w:eastAsia="zh-CN"/>
        </w:rPr>
      </w:pPr>
      <w:r w:rsidRPr="00263354">
        <w:rPr>
          <w:rFonts w:ascii="SimSun" w:eastAsia="SimSun" w:hAnsi="SimSun" w:hint="eastAsia"/>
          <w:sz w:val="22"/>
          <w:szCs w:val="22"/>
          <w:lang w:val="fr-FR" w:eastAsia="zh-CN"/>
        </w:rPr>
        <w:t>社会责任</w:t>
      </w:r>
      <w:r>
        <w:rPr>
          <w:rFonts w:ascii="SimSun" w:eastAsia="SimSun" w:hAnsi="SimSun" w:hint="eastAsia"/>
          <w:sz w:val="22"/>
          <w:szCs w:val="22"/>
          <w:lang w:val="fr-FR" w:eastAsia="zh-CN"/>
        </w:rPr>
        <w:t>对话</w:t>
      </w:r>
      <w:r w:rsidR="000849AD">
        <w:rPr>
          <w:rFonts w:ascii="SimSun" w:eastAsia="SimSun" w:hAnsi="SimSun" w:hint="eastAsia"/>
          <w:sz w:val="22"/>
          <w:szCs w:val="22"/>
          <w:lang w:val="fr-FR" w:eastAsia="zh-CN"/>
        </w:rPr>
        <w:t>委员会组成规则</w:t>
      </w:r>
      <w:r w:rsidR="005C2193">
        <w:rPr>
          <w:rFonts w:ascii="SimSun" w:eastAsia="SimSun" w:hAnsi="SimSun" w:hint="eastAsia"/>
          <w:sz w:val="22"/>
          <w:szCs w:val="22"/>
          <w:lang w:val="fr-FR" w:eastAsia="zh-CN"/>
        </w:rPr>
        <w:t>应符合该机构的规模，以保证其工作效率。</w:t>
      </w:r>
      <w:r w:rsidR="00C13B27">
        <w:rPr>
          <w:rFonts w:ascii="SimSun" w:eastAsia="SimSun" w:hAnsi="SimSun" w:hint="eastAsia"/>
          <w:sz w:val="22"/>
          <w:szCs w:val="22"/>
          <w:lang w:val="fr-FR" w:eastAsia="zh-CN"/>
        </w:rPr>
        <w:t>如委员人数</w:t>
      </w:r>
      <w:r w:rsidR="00DF77E0">
        <w:rPr>
          <w:rFonts w:ascii="SimSun" w:eastAsia="SimSun" w:hAnsi="SimSun" w:hint="eastAsia"/>
          <w:sz w:val="22"/>
          <w:szCs w:val="22"/>
          <w:lang w:val="fr-FR" w:eastAsia="zh-CN"/>
        </w:rPr>
        <w:t>达到</w:t>
      </w:r>
      <w:r w:rsidR="00C13B27">
        <w:rPr>
          <w:rFonts w:ascii="SimSun" w:eastAsia="SimSun" w:hAnsi="SimSun" w:hint="eastAsia"/>
          <w:sz w:val="22"/>
          <w:szCs w:val="22"/>
          <w:lang w:val="fr-FR" w:eastAsia="zh-CN"/>
        </w:rPr>
        <w:t>30名，则应重新确定社会责任对话委员会的组成规则，</w:t>
      </w:r>
      <w:r w:rsidR="00063965">
        <w:rPr>
          <w:rFonts w:ascii="SimSun" w:eastAsia="SimSun" w:hAnsi="SimSun" w:hint="eastAsia"/>
          <w:sz w:val="22"/>
          <w:szCs w:val="22"/>
          <w:lang w:val="fr-FR" w:eastAsia="zh-CN"/>
        </w:rPr>
        <w:t>保证委员人数不变</w:t>
      </w:r>
      <w:r w:rsidR="00C13B27">
        <w:rPr>
          <w:rFonts w:ascii="SimSun" w:eastAsia="SimSun" w:hAnsi="SimSun" w:hint="eastAsia"/>
          <w:sz w:val="22"/>
          <w:szCs w:val="22"/>
          <w:lang w:val="fr-FR" w:eastAsia="zh-CN"/>
        </w:rPr>
        <w:t>，</w:t>
      </w:r>
      <w:r w:rsidR="00695B1B">
        <w:rPr>
          <w:rFonts w:ascii="SimSun" w:eastAsia="SimSun" w:hAnsi="SimSun" w:hint="eastAsia"/>
          <w:sz w:val="22"/>
          <w:szCs w:val="22"/>
          <w:lang w:val="fr-FR" w:eastAsia="zh-CN"/>
        </w:rPr>
        <w:t>且</w:t>
      </w:r>
      <w:r w:rsidR="00063965">
        <w:rPr>
          <w:rFonts w:ascii="SimSun" w:eastAsia="SimSun" w:hAnsi="SimSun" w:hint="eastAsia"/>
          <w:sz w:val="22"/>
          <w:szCs w:val="22"/>
          <w:lang w:val="fr-FR" w:eastAsia="zh-CN"/>
        </w:rPr>
        <w:t>应以补充条款的形式修订组成规则。</w:t>
      </w:r>
    </w:p>
    <w:p w14:paraId="377625A6" w14:textId="77777777" w:rsidR="00DF77E0" w:rsidRDefault="00DF77E0" w:rsidP="00AD3816">
      <w:pPr>
        <w:pStyle w:val="Default"/>
        <w:spacing w:line="24" w:lineRule="atLeast"/>
        <w:rPr>
          <w:rFonts w:asciiTheme="majorHAnsi" w:eastAsiaTheme="minorHAnsi" w:hAnsiTheme="majorHAnsi" w:cstheme="majorHAnsi"/>
          <w:color w:val="auto"/>
          <w:sz w:val="22"/>
          <w:szCs w:val="22"/>
          <w:lang w:val="fr-FR" w:eastAsia="en-US"/>
        </w:rPr>
      </w:pPr>
    </w:p>
    <w:p w14:paraId="4A8F2406" w14:textId="093D146B" w:rsidR="00DF77E0" w:rsidRPr="00754F3E" w:rsidRDefault="00DF77E0" w:rsidP="00AD3816">
      <w:pPr>
        <w:pStyle w:val="Default"/>
        <w:spacing w:line="24" w:lineRule="atLeast"/>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委员会运作方法：</w:t>
      </w:r>
    </w:p>
    <w:p w14:paraId="2801F670" w14:textId="77777777" w:rsidR="005B0B7F" w:rsidRPr="00F007B3" w:rsidRDefault="005B0B7F" w:rsidP="00B30C9E">
      <w:pPr>
        <w:pStyle w:val="Default"/>
        <w:spacing w:line="24" w:lineRule="atLeast"/>
        <w:rPr>
          <w:rFonts w:asciiTheme="majorHAnsi" w:eastAsiaTheme="minorHAnsi" w:hAnsiTheme="majorHAnsi" w:cstheme="majorHAnsi"/>
          <w:color w:val="auto"/>
          <w:sz w:val="22"/>
          <w:szCs w:val="22"/>
          <w:lang w:val="fr-FR" w:eastAsia="zh-CN"/>
        </w:rPr>
      </w:pPr>
    </w:p>
    <w:p w14:paraId="6E57ECF8" w14:textId="5477BD86" w:rsidR="00CE7637" w:rsidRDefault="005B0B7F" w:rsidP="00B30C9E">
      <w:pPr>
        <w:pStyle w:val="Default"/>
        <w:spacing w:line="24" w:lineRule="atLeast"/>
        <w:rPr>
          <w:rFonts w:asciiTheme="majorHAnsi" w:eastAsiaTheme="minorHAnsi" w:hAnsiTheme="majorHAnsi" w:cstheme="majorHAnsi"/>
          <w:b/>
          <w:color w:val="auto"/>
          <w:sz w:val="22"/>
          <w:szCs w:val="22"/>
          <w:lang w:val="fr-FR" w:eastAsia="zh-CN"/>
        </w:rPr>
      </w:pPr>
      <w:r w:rsidRPr="00754F3E">
        <w:rPr>
          <w:rFonts w:asciiTheme="majorHAnsi" w:eastAsiaTheme="minorHAnsi" w:hAnsiTheme="majorHAnsi" w:cstheme="majorHAnsi"/>
          <w:b/>
          <w:color w:val="auto"/>
          <w:sz w:val="22"/>
          <w:szCs w:val="22"/>
          <w:lang w:val="fr-FR" w:eastAsia="zh-CN"/>
        </w:rPr>
        <w:t xml:space="preserve">- </w:t>
      </w:r>
      <w:r w:rsidR="00DF77E0">
        <w:rPr>
          <w:rFonts w:ascii="SimSun" w:eastAsia="SimSun" w:hAnsi="SimSun" w:cstheme="majorHAnsi" w:hint="eastAsia"/>
          <w:b/>
          <w:color w:val="auto"/>
          <w:sz w:val="22"/>
          <w:szCs w:val="22"/>
          <w:lang w:val="fr-FR" w:eastAsia="zh-CN"/>
        </w:rPr>
        <w:t>全会</w:t>
      </w:r>
    </w:p>
    <w:p w14:paraId="5DF67F1F" w14:textId="77777777" w:rsidR="00FA7539" w:rsidRPr="00754F3E" w:rsidRDefault="00FA7539" w:rsidP="00B30C9E">
      <w:pPr>
        <w:pStyle w:val="Default"/>
        <w:spacing w:line="24" w:lineRule="atLeast"/>
        <w:rPr>
          <w:rFonts w:asciiTheme="majorHAnsi" w:eastAsiaTheme="minorHAnsi" w:hAnsiTheme="majorHAnsi" w:cstheme="majorHAnsi"/>
          <w:b/>
          <w:color w:val="auto"/>
          <w:sz w:val="22"/>
          <w:szCs w:val="22"/>
          <w:lang w:val="fr-FR" w:eastAsia="zh-CN"/>
        </w:rPr>
      </w:pPr>
    </w:p>
    <w:p w14:paraId="119DF116" w14:textId="6E2CEEFC" w:rsidR="00DF77E0" w:rsidRPr="00754F3E" w:rsidRDefault="00DF77E0" w:rsidP="005E6378">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社会责任对话委员会每年至少召集一次全会，会议持续一天。</w:t>
      </w:r>
      <w:r w:rsidR="001F5526">
        <w:rPr>
          <w:rFonts w:ascii="SimSun" w:eastAsia="SimSun" w:hAnsi="SimSun" w:cstheme="majorHAnsi" w:hint="eastAsia"/>
          <w:color w:val="auto"/>
          <w:sz w:val="22"/>
          <w:szCs w:val="22"/>
          <w:lang w:val="fr-FR" w:eastAsia="zh-CN"/>
        </w:rPr>
        <w:t>全会前需进行一天的筹备会议。也可以组织吹风会。</w:t>
      </w:r>
      <w:r w:rsidR="00CC2873">
        <w:rPr>
          <w:rFonts w:ascii="SimSun" w:eastAsia="SimSun" w:hAnsi="SimSun" w:cstheme="majorHAnsi" w:hint="eastAsia"/>
          <w:color w:val="auto"/>
          <w:sz w:val="22"/>
          <w:szCs w:val="22"/>
          <w:lang w:val="fr-FR" w:eastAsia="zh-CN"/>
        </w:rPr>
        <w:t>在多数委员要求</w:t>
      </w:r>
      <w:r w:rsidR="00011CED">
        <w:rPr>
          <w:rFonts w:ascii="SimSun" w:eastAsia="SimSun" w:hAnsi="SimSun" w:cstheme="majorHAnsi" w:hint="eastAsia"/>
          <w:color w:val="auto"/>
          <w:sz w:val="22"/>
          <w:szCs w:val="22"/>
          <w:lang w:val="fr-FR" w:eastAsia="zh-CN"/>
        </w:rPr>
        <w:t>且</w:t>
      </w:r>
      <w:r w:rsidR="00CC2873">
        <w:rPr>
          <w:rFonts w:ascii="SimSun" w:eastAsia="SimSun" w:hAnsi="SimSun" w:cstheme="majorHAnsi" w:hint="eastAsia"/>
          <w:color w:val="auto"/>
          <w:sz w:val="22"/>
          <w:szCs w:val="22"/>
          <w:lang w:val="fr-FR" w:eastAsia="zh-CN"/>
        </w:rPr>
        <w:t>主席同意</w:t>
      </w:r>
      <w:r w:rsidR="00011CED">
        <w:rPr>
          <w:rFonts w:ascii="SimSun" w:eastAsia="SimSun" w:hAnsi="SimSun" w:cstheme="majorHAnsi" w:hint="eastAsia"/>
          <w:color w:val="auto"/>
          <w:sz w:val="22"/>
          <w:szCs w:val="22"/>
          <w:lang w:val="fr-FR" w:eastAsia="zh-CN"/>
        </w:rPr>
        <w:t>的情况下</w:t>
      </w:r>
      <w:r w:rsidR="00CC2873">
        <w:rPr>
          <w:rFonts w:ascii="SimSun" w:eastAsia="SimSun" w:hAnsi="SimSun" w:cstheme="majorHAnsi" w:hint="eastAsia"/>
          <w:color w:val="auto"/>
          <w:sz w:val="22"/>
          <w:szCs w:val="22"/>
          <w:lang w:val="fr-FR" w:eastAsia="zh-CN"/>
        </w:rPr>
        <w:t>，</w:t>
      </w:r>
      <w:r w:rsidR="00011CED">
        <w:rPr>
          <w:rFonts w:ascii="SimSun" w:eastAsia="SimSun" w:hAnsi="SimSun" w:cstheme="majorHAnsi" w:hint="eastAsia"/>
          <w:color w:val="auto"/>
          <w:sz w:val="22"/>
          <w:szCs w:val="22"/>
          <w:lang w:val="fr-FR" w:eastAsia="zh-CN"/>
        </w:rPr>
        <w:t>也可</w:t>
      </w:r>
      <w:r w:rsidR="00CC2873">
        <w:rPr>
          <w:rFonts w:ascii="SimSun" w:eastAsia="SimSun" w:hAnsi="SimSun" w:cstheme="majorHAnsi" w:hint="eastAsia"/>
          <w:color w:val="auto"/>
          <w:sz w:val="22"/>
          <w:szCs w:val="22"/>
          <w:lang w:val="fr-FR" w:eastAsia="zh-CN"/>
        </w:rPr>
        <w:t>召开特别会议。</w:t>
      </w:r>
    </w:p>
    <w:p w14:paraId="0B3FAC7C" w14:textId="77777777" w:rsidR="001242D6" w:rsidRPr="00754F3E" w:rsidRDefault="001242D6" w:rsidP="005E6378">
      <w:pPr>
        <w:pStyle w:val="Default"/>
        <w:spacing w:line="24" w:lineRule="atLeast"/>
        <w:jc w:val="both"/>
        <w:rPr>
          <w:rFonts w:asciiTheme="majorHAnsi" w:eastAsiaTheme="minorHAnsi" w:hAnsiTheme="majorHAnsi" w:cstheme="majorHAnsi"/>
          <w:color w:val="auto"/>
          <w:sz w:val="22"/>
          <w:szCs w:val="22"/>
          <w:lang w:val="fr-FR" w:eastAsia="zh-CN"/>
        </w:rPr>
      </w:pPr>
    </w:p>
    <w:p w14:paraId="4613F63E" w14:textId="4B0DE387" w:rsidR="00CC2873" w:rsidRPr="00754F3E" w:rsidRDefault="00CC2873" w:rsidP="00B30C9E">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指导委员会</w:t>
      </w:r>
      <w:r w:rsidR="003A4693">
        <w:rPr>
          <w:rFonts w:ascii="SimSun" w:eastAsia="SimSun" w:hAnsi="SimSun" w:cstheme="majorHAnsi" w:hint="eastAsia"/>
          <w:color w:val="auto"/>
          <w:sz w:val="22"/>
          <w:szCs w:val="22"/>
          <w:lang w:val="fr-FR" w:eastAsia="zh-CN"/>
        </w:rPr>
        <w:t>与</w:t>
      </w:r>
      <w:r w:rsidR="002214EE">
        <w:rPr>
          <w:rFonts w:ascii="SimSun" w:eastAsia="SimSun" w:hAnsi="SimSun" w:cstheme="majorHAnsi" w:hint="eastAsia"/>
          <w:color w:val="auto"/>
          <w:sz w:val="22"/>
          <w:szCs w:val="22"/>
          <w:lang w:val="fr-FR" w:eastAsia="zh-CN"/>
        </w:rPr>
        <w:t>领导层</w:t>
      </w:r>
      <w:r w:rsidR="003A4693">
        <w:rPr>
          <w:rFonts w:ascii="SimSun" w:eastAsia="SimSun" w:hAnsi="SimSun" w:cstheme="majorHAnsi" w:hint="eastAsia"/>
          <w:color w:val="auto"/>
          <w:sz w:val="22"/>
          <w:szCs w:val="22"/>
          <w:lang w:val="fr-FR" w:eastAsia="zh-CN"/>
        </w:rPr>
        <w:t>和</w:t>
      </w:r>
      <w:r w:rsidR="0047136F">
        <w:rPr>
          <w:rFonts w:ascii="SimSun" w:eastAsia="SimSun" w:hAnsi="SimSun" w:cstheme="majorHAnsi" w:hint="eastAsia"/>
          <w:color w:val="auto"/>
          <w:sz w:val="22"/>
          <w:szCs w:val="22"/>
          <w:lang w:val="fr-FR" w:eastAsia="zh-CN"/>
        </w:rPr>
        <w:t>社会责任对话委员会</w:t>
      </w:r>
      <w:r w:rsidR="001A140A">
        <w:rPr>
          <w:rFonts w:ascii="SimSun" w:eastAsia="SimSun" w:hAnsi="SimSun" w:cstheme="majorHAnsi" w:hint="eastAsia"/>
          <w:color w:val="auto"/>
          <w:sz w:val="22"/>
          <w:szCs w:val="22"/>
          <w:lang w:val="fr-FR" w:eastAsia="zh-CN"/>
        </w:rPr>
        <w:t>委员协商，共同制定全会日程。</w:t>
      </w:r>
    </w:p>
    <w:p w14:paraId="470DE47F" w14:textId="77777777" w:rsidR="005B0B7F" w:rsidRPr="00754F3E" w:rsidRDefault="005B0B7F" w:rsidP="00B30C9E">
      <w:pPr>
        <w:pStyle w:val="Default"/>
        <w:spacing w:line="24" w:lineRule="atLeast"/>
        <w:jc w:val="both"/>
        <w:rPr>
          <w:rFonts w:asciiTheme="majorHAnsi" w:eastAsiaTheme="minorHAnsi" w:hAnsiTheme="majorHAnsi" w:cstheme="majorHAnsi"/>
          <w:color w:val="auto"/>
          <w:sz w:val="22"/>
          <w:szCs w:val="22"/>
          <w:lang w:val="fr-FR" w:eastAsia="zh-CN"/>
        </w:rPr>
      </w:pPr>
    </w:p>
    <w:p w14:paraId="6F0150DE" w14:textId="40C9F1D1" w:rsidR="009C38BD" w:rsidRDefault="00525FB2" w:rsidP="00B30C9E">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此外，</w:t>
      </w:r>
      <w:r w:rsidR="00024A0D">
        <w:rPr>
          <w:rFonts w:ascii="SimSun" w:eastAsia="SimSun" w:hAnsi="SimSun" w:cstheme="majorHAnsi" w:hint="eastAsia"/>
          <w:color w:val="auto"/>
          <w:sz w:val="22"/>
          <w:szCs w:val="22"/>
          <w:lang w:val="fr-FR" w:eastAsia="zh-CN"/>
        </w:rPr>
        <w:t>如某</w:t>
      </w:r>
      <w:r>
        <w:rPr>
          <w:rFonts w:ascii="SimSun" w:eastAsia="SimSun" w:hAnsi="SimSun" w:cstheme="majorHAnsi" w:hint="eastAsia"/>
          <w:color w:val="auto"/>
          <w:sz w:val="22"/>
          <w:szCs w:val="22"/>
          <w:lang w:val="fr-FR" w:eastAsia="zh-CN"/>
        </w:rPr>
        <w:t>方提出要求，</w:t>
      </w:r>
      <w:r w:rsidR="00024A0D">
        <w:rPr>
          <w:rFonts w:ascii="SimSun" w:eastAsia="SimSun" w:hAnsi="SimSun" w:cstheme="majorHAnsi" w:hint="eastAsia"/>
          <w:color w:val="auto"/>
          <w:sz w:val="22"/>
          <w:szCs w:val="22"/>
          <w:lang w:val="fr-FR" w:eastAsia="zh-CN"/>
        </w:rPr>
        <w:t>可</w:t>
      </w:r>
      <w:r>
        <w:rPr>
          <w:rFonts w:ascii="SimSun" w:eastAsia="SimSun" w:hAnsi="SimSun" w:cstheme="majorHAnsi" w:hint="eastAsia"/>
          <w:color w:val="auto"/>
          <w:sz w:val="22"/>
          <w:szCs w:val="22"/>
          <w:lang w:val="fr-FR" w:eastAsia="zh-CN"/>
        </w:rPr>
        <w:t>召开远程</w:t>
      </w:r>
      <w:r w:rsidR="00011CED">
        <w:rPr>
          <w:rFonts w:ascii="SimSun" w:eastAsia="SimSun" w:hAnsi="SimSun" w:cstheme="majorHAnsi" w:hint="eastAsia"/>
          <w:color w:val="auto"/>
          <w:sz w:val="22"/>
          <w:szCs w:val="22"/>
          <w:lang w:val="fr-FR" w:eastAsia="zh-CN"/>
        </w:rPr>
        <w:t>电话或视频</w:t>
      </w:r>
      <w:r>
        <w:rPr>
          <w:rFonts w:ascii="SimSun" w:eastAsia="SimSun" w:hAnsi="SimSun" w:cstheme="majorHAnsi" w:hint="eastAsia"/>
          <w:color w:val="auto"/>
          <w:sz w:val="22"/>
          <w:szCs w:val="22"/>
          <w:lang w:val="fr-FR" w:eastAsia="zh-CN"/>
        </w:rPr>
        <w:t>会议</w:t>
      </w:r>
      <w:r w:rsidR="00011CED">
        <w:rPr>
          <w:rFonts w:ascii="SimSun" w:eastAsia="SimSun" w:hAnsi="SimSun" w:cstheme="majorHAnsi" w:hint="eastAsia"/>
          <w:color w:val="auto"/>
          <w:sz w:val="22"/>
          <w:szCs w:val="22"/>
          <w:lang w:val="fr-FR" w:eastAsia="zh-CN"/>
        </w:rPr>
        <w:t>，</w:t>
      </w:r>
      <w:r w:rsidR="00C71507">
        <w:rPr>
          <w:rFonts w:ascii="SimSun" w:eastAsia="SimSun" w:hAnsi="SimSun" w:cstheme="majorHAnsi" w:hint="eastAsia"/>
          <w:color w:val="auto"/>
          <w:sz w:val="22"/>
          <w:szCs w:val="22"/>
          <w:lang w:val="fr-FR" w:eastAsia="zh-CN"/>
        </w:rPr>
        <w:t>围绕与</w:t>
      </w:r>
      <w:r w:rsidR="00024A0D">
        <w:rPr>
          <w:rFonts w:ascii="SimSun" w:eastAsia="SimSun" w:hAnsi="SimSun" w:cstheme="majorHAnsi" w:hint="eastAsia"/>
          <w:color w:val="auto"/>
          <w:sz w:val="22"/>
          <w:szCs w:val="22"/>
          <w:lang w:val="fr-FR" w:eastAsia="zh-CN"/>
        </w:rPr>
        <w:t>与</w:t>
      </w:r>
      <w:r w:rsidR="00C71507">
        <w:rPr>
          <w:rFonts w:ascii="SimSun" w:eastAsia="SimSun" w:hAnsi="SimSun" w:cstheme="majorHAnsi" w:hint="eastAsia"/>
          <w:color w:val="auto"/>
          <w:sz w:val="22"/>
          <w:szCs w:val="22"/>
          <w:lang w:val="fr-FR" w:eastAsia="zh-CN"/>
        </w:rPr>
        <w:t>协议</w:t>
      </w:r>
      <w:r w:rsidR="00024A0D">
        <w:rPr>
          <w:rFonts w:ascii="SimSun" w:eastAsia="SimSun" w:hAnsi="SimSun" w:cstheme="majorHAnsi" w:hint="eastAsia"/>
          <w:color w:val="auto"/>
          <w:sz w:val="22"/>
          <w:szCs w:val="22"/>
          <w:lang w:val="fr-FR" w:eastAsia="zh-CN"/>
        </w:rPr>
        <w:t>有关的</w:t>
      </w:r>
      <w:r w:rsidR="00C71507">
        <w:rPr>
          <w:rFonts w:ascii="SimSun" w:eastAsia="SimSun" w:hAnsi="SimSun" w:cstheme="majorHAnsi" w:hint="eastAsia"/>
          <w:color w:val="auto"/>
          <w:sz w:val="22"/>
          <w:szCs w:val="22"/>
          <w:lang w:val="fr-FR" w:eastAsia="zh-CN"/>
        </w:rPr>
        <w:t>主题进行，</w:t>
      </w:r>
      <w:r w:rsidR="00C438E2">
        <w:rPr>
          <w:rFonts w:ascii="SimSun" w:eastAsia="SimSun" w:hAnsi="SimSun" w:cstheme="majorHAnsi" w:hint="eastAsia"/>
          <w:color w:val="auto"/>
          <w:sz w:val="22"/>
          <w:szCs w:val="22"/>
          <w:lang w:val="fr-FR" w:eastAsia="zh-CN"/>
        </w:rPr>
        <w:t>以便倾听</w:t>
      </w:r>
      <w:r w:rsidR="004B637A">
        <w:rPr>
          <w:rFonts w:ascii="SimSun" w:eastAsia="SimSun" w:hAnsi="SimSun" w:cstheme="majorHAnsi" w:hint="eastAsia"/>
          <w:color w:val="auto"/>
          <w:sz w:val="22"/>
          <w:szCs w:val="22"/>
          <w:lang w:val="fr-FR" w:eastAsia="zh-CN"/>
        </w:rPr>
        <w:t>员工代表来自实地的反馈。也应对与协议主题有关的事件</w:t>
      </w:r>
      <w:r w:rsidR="00171D8B">
        <w:rPr>
          <w:rFonts w:ascii="SimSun" w:eastAsia="SimSun" w:hAnsi="SimSun" w:cstheme="majorHAnsi" w:hint="eastAsia"/>
          <w:color w:val="auto"/>
          <w:sz w:val="22"/>
          <w:szCs w:val="22"/>
          <w:lang w:val="fr-FR" w:eastAsia="zh-CN"/>
        </w:rPr>
        <w:t>定期做汇报。</w:t>
      </w:r>
    </w:p>
    <w:p w14:paraId="5774B47C" w14:textId="77777777" w:rsidR="001F7E1E" w:rsidRPr="00754F3E" w:rsidRDefault="001F7E1E" w:rsidP="00B30C9E">
      <w:pPr>
        <w:pStyle w:val="Default"/>
        <w:spacing w:line="24" w:lineRule="atLeast"/>
        <w:jc w:val="both"/>
        <w:rPr>
          <w:rFonts w:asciiTheme="majorHAnsi" w:eastAsiaTheme="minorHAnsi" w:hAnsiTheme="majorHAnsi" w:cstheme="majorHAnsi"/>
          <w:color w:val="auto"/>
          <w:sz w:val="22"/>
          <w:szCs w:val="22"/>
          <w:lang w:val="fr-FR" w:eastAsia="zh-CN"/>
        </w:rPr>
      </w:pPr>
    </w:p>
    <w:p w14:paraId="333CD788" w14:textId="712A58F6" w:rsidR="001F7E1E" w:rsidRPr="00754F3E" w:rsidRDefault="00702935" w:rsidP="00702935">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 </w:t>
      </w:r>
      <w:r w:rsidR="006B19F7">
        <w:rPr>
          <w:rFonts w:ascii="SimSun" w:eastAsia="SimSun" w:hAnsi="SimSun" w:cstheme="majorHAnsi" w:hint="eastAsia"/>
          <w:b/>
          <w:bCs/>
          <w:color w:val="auto"/>
          <w:sz w:val="22"/>
          <w:szCs w:val="22"/>
          <w:lang w:val="fr-FR" w:eastAsia="zh-CN"/>
        </w:rPr>
        <w:t>指导委员会</w:t>
      </w:r>
    </w:p>
    <w:p w14:paraId="29855A9E" w14:textId="77777777" w:rsidR="00203EB3" w:rsidRDefault="00203EB3" w:rsidP="00060155">
      <w:pPr>
        <w:pStyle w:val="Default"/>
        <w:spacing w:line="24" w:lineRule="atLeast"/>
        <w:jc w:val="both"/>
        <w:rPr>
          <w:rFonts w:asciiTheme="majorHAnsi" w:eastAsiaTheme="minorHAnsi" w:hAnsiTheme="majorHAnsi" w:cstheme="majorHAnsi"/>
          <w:color w:val="auto"/>
          <w:sz w:val="22"/>
          <w:szCs w:val="22"/>
          <w:lang w:val="fr-FR" w:eastAsia="en-US"/>
        </w:rPr>
      </w:pPr>
    </w:p>
    <w:p w14:paraId="7BF228FA" w14:textId="38768ACF" w:rsidR="00203EB3" w:rsidRPr="00754F3E" w:rsidRDefault="000C0757" w:rsidP="00060155">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指导委员会反映了集团的组成，原有11名代表：4名法国代表、1名比利时代表、1名英国代表、</w:t>
      </w:r>
      <w:r w:rsidR="00504AED">
        <w:rPr>
          <w:rFonts w:ascii="SimSun" w:eastAsia="SimSun" w:hAnsi="SimSun" w:cstheme="majorHAnsi" w:hint="eastAsia"/>
          <w:color w:val="auto"/>
          <w:sz w:val="22"/>
          <w:szCs w:val="22"/>
          <w:lang w:val="fr-FR" w:eastAsia="zh-CN"/>
        </w:rPr>
        <w:t>1名意大利代表、</w:t>
      </w:r>
      <w:r>
        <w:rPr>
          <w:rFonts w:ascii="SimSun" w:eastAsia="SimSun" w:hAnsi="SimSun" w:cstheme="majorHAnsi" w:hint="eastAsia"/>
          <w:color w:val="auto"/>
          <w:sz w:val="22"/>
          <w:szCs w:val="22"/>
          <w:lang w:val="fr-FR" w:eastAsia="zh-CN"/>
        </w:rPr>
        <w:t>1名德国代表、社会责任对话委员会秘书</w:t>
      </w:r>
      <w:r w:rsidR="002F7B79">
        <w:rPr>
          <w:rFonts w:ascii="SimSun" w:eastAsia="SimSun" w:hAnsi="SimSun" w:cstheme="majorHAnsi" w:hint="eastAsia"/>
          <w:color w:val="auto"/>
          <w:sz w:val="22"/>
          <w:szCs w:val="22"/>
          <w:lang w:val="fr-FR" w:eastAsia="zh-CN"/>
        </w:rPr>
        <w:t>长</w:t>
      </w:r>
      <w:r>
        <w:rPr>
          <w:rFonts w:ascii="SimSun" w:eastAsia="SimSun" w:hAnsi="SimSun" w:cstheme="majorHAnsi" w:hint="eastAsia"/>
          <w:color w:val="auto"/>
          <w:sz w:val="22"/>
          <w:szCs w:val="22"/>
          <w:lang w:val="fr-FR" w:eastAsia="zh-CN"/>
        </w:rPr>
        <w:t>和2</w:t>
      </w:r>
      <w:r w:rsidR="002F7B79">
        <w:rPr>
          <w:rFonts w:ascii="SimSun" w:eastAsia="SimSun" w:hAnsi="SimSun" w:cstheme="majorHAnsi" w:hint="eastAsia"/>
          <w:color w:val="auto"/>
          <w:sz w:val="22"/>
          <w:szCs w:val="22"/>
          <w:lang w:val="fr-FR" w:eastAsia="zh-CN"/>
        </w:rPr>
        <w:t>名国际工会联盟</w:t>
      </w:r>
      <w:r>
        <w:rPr>
          <w:rFonts w:ascii="SimSun" w:eastAsia="SimSun" w:hAnsi="SimSun" w:cstheme="majorHAnsi" w:hint="eastAsia"/>
          <w:color w:val="auto"/>
          <w:sz w:val="22"/>
          <w:szCs w:val="22"/>
          <w:lang w:val="fr-FR" w:eastAsia="zh-CN"/>
        </w:rPr>
        <w:t>代表。该委员会每年召开两次会议，筹备全会。必要时也会召开远程电话会议或视频会议。</w:t>
      </w:r>
    </w:p>
    <w:p w14:paraId="33273F3B" w14:textId="77777777" w:rsidR="00CC4DE6" w:rsidRDefault="00CC4DE6" w:rsidP="00B30C9E">
      <w:pPr>
        <w:pStyle w:val="Default"/>
        <w:spacing w:line="24" w:lineRule="atLeast"/>
        <w:jc w:val="both"/>
        <w:rPr>
          <w:rFonts w:asciiTheme="majorHAnsi" w:eastAsiaTheme="minorHAnsi" w:hAnsiTheme="majorHAnsi" w:cstheme="majorHAnsi"/>
          <w:sz w:val="22"/>
          <w:szCs w:val="22"/>
          <w:lang w:val="fr-FR" w:eastAsia="en-US"/>
        </w:rPr>
      </w:pPr>
    </w:p>
    <w:p w14:paraId="3BC8645B" w14:textId="457AEAE0" w:rsidR="000C0757" w:rsidRDefault="003F350E" w:rsidP="00B30C9E">
      <w:pPr>
        <w:pStyle w:val="Default"/>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指导委员会</w:t>
      </w:r>
      <w:r w:rsidR="004C164E">
        <w:rPr>
          <w:rFonts w:ascii="SimSun" w:eastAsia="SimSun" w:hAnsi="SimSun" w:cstheme="majorHAnsi" w:hint="eastAsia"/>
          <w:sz w:val="22"/>
          <w:szCs w:val="22"/>
          <w:lang w:val="fr-FR" w:eastAsia="zh-CN"/>
        </w:rPr>
        <w:t>会及时通知社会责任对话委员会委员即将召开的会议。</w:t>
      </w:r>
      <w:r w:rsidR="00815BD1">
        <w:rPr>
          <w:rFonts w:ascii="SimSun" w:eastAsia="SimSun" w:hAnsi="SimSun" w:cstheme="majorHAnsi" w:hint="eastAsia"/>
          <w:sz w:val="22"/>
          <w:szCs w:val="22"/>
          <w:lang w:val="fr-FR" w:eastAsia="zh-CN"/>
        </w:rPr>
        <w:t>指导委员会将社会责任对话委员会委员提出的问题纳入</w:t>
      </w:r>
      <w:r w:rsidR="00AF726B">
        <w:rPr>
          <w:rFonts w:ascii="SimSun" w:eastAsia="SimSun" w:hAnsi="SimSun" w:cstheme="majorHAnsi" w:hint="eastAsia"/>
          <w:sz w:val="22"/>
          <w:szCs w:val="22"/>
          <w:lang w:val="fr-FR" w:eastAsia="zh-CN"/>
        </w:rPr>
        <w:t>其</w:t>
      </w:r>
      <w:r w:rsidR="00815BD1">
        <w:rPr>
          <w:rFonts w:ascii="SimSun" w:eastAsia="SimSun" w:hAnsi="SimSun" w:cstheme="majorHAnsi" w:hint="eastAsia"/>
          <w:sz w:val="22"/>
          <w:szCs w:val="22"/>
          <w:lang w:val="fr-FR" w:eastAsia="zh-CN"/>
        </w:rPr>
        <w:t>议事日程。</w:t>
      </w:r>
    </w:p>
    <w:p w14:paraId="11BED09A" w14:textId="77777777" w:rsidR="000C0757" w:rsidRDefault="000C0757" w:rsidP="00B30C9E">
      <w:pPr>
        <w:pStyle w:val="Default"/>
        <w:spacing w:line="24" w:lineRule="atLeast"/>
        <w:jc w:val="both"/>
        <w:rPr>
          <w:rFonts w:asciiTheme="majorHAnsi" w:eastAsiaTheme="minorHAnsi" w:hAnsiTheme="majorHAnsi" w:cstheme="majorHAnsi"/>
          <w:sz w:val="22"/>
          <w:szCs w:val="22"/>
          <w:lang w:val="fr-FR" w:eastAsia="zh-CN"/>
        </w:rPr>
      </w:pPr>
    </w:p>
    <w:p w14:paraId="6D5332BF" w14:textId="6E82202B" w:rsidR="00E9253E" w:rsidRPr="00754F3E" w:rsidRDefault="00815BD1" w:rsidP="00B30C9E">
      <w:pPr>
        <w:pStyle w:val="Default"/>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指导委员会成员的任务如下：</w:t>
      </w:r>
      <w:r w:rsidR="00824283" w:rsidRPr="00754F3E">
        <w:rPr>
          <w:rFonts w:asciiTheme="majorHAnsi" w:eastAsiaTheme="minorHAnsi" w:hAnsiTheme="majorHAnsi" w:cstheme="majorHAnsi"/>
          <w:sz w:val="22"/>
          <w:szCs w:val="22"/>
          <w:lang w:val="fr-FR" w:eastAsia="zh-CN"/>
        </w:rPr>
        <w:t xml:space="preserve"> </w:t>
      </w:r>
    </w:p>
    <w:p w14:paraId="182B6626" w14:textId="4423B793" w:rsidR="00FF45AD" w:rsidRDefault="00FF45AD" w:rsidP="00FF45AD">
      <w:pPr>
        <w:pStyle w:val="Default"/>
        <w:numPr>
          <w:ilvl w:val="0"/>
          <w:numId w:val="10"/>
        </w:numPr>
        <w:spacing w:line="24" w:lineRule="atLeast"/>
        <w:jc w:val="both"/>
        <w:rPr>
          <w:rFonts w:asciiTheme="majorHAnsi" w:eastAsiaTheme="minorHAnsi" w:hAnsiTheme="majorHAnsi" w:cstheme="majorHAnsi"/>
          <w:sz w:val="22"/>
          <w:szCs w:val="22"/>
          <w:lang w:val="fr-FR" w:eastAsia="en-US"/>
        </w:rPr>
      </w:pPr>
      <w:r>
        <w:rPr>
          <w:rFonts w:ascii="SimSun" w:eastAsia="SimSun" w:hAnsi="SimSun" w:cstheme="majorHAnsi" w:hint="eastAsia"/>
          <w:sz w:val="22"/>
          <w:szCs w:val="22"/>
          <w:lang w:val="fr-FR" w:eastAsia="zh-CN"/>
        </w:rPr>
        <w:t>处理</w:t>
      </w:r>
      <w:r w:rsidR="00D31DF3">
        <w:rPr>
          <w:rFonts w:ascii="SimSun" w:eastAsia="SimSun" w:hAnsi="SimSun" w:cstheme="majorHAnsi" w:hint="eastAsia"/>
          <w:sz w:val="22"/>
          <w:szCs w:val="22"/>
          <w:lang w:val="fr-FR" w:eastAsia="zh-CN"/>
        </w:rPr>
        <w:t>根本问题</w:t>
      </w:r>
    </w:p>
    <w:p w14:paraId="39C3D189" w14:textId="53FA89AF" w:rsidR="00D31DF3" w:rsidRPr="00FF45AD" w:rsidRDefault="00D31DF3" w:rsidP="00FF45AD">
      <w:pPr>
        <w:pStyle w:val="Default"/>
        <w:numPr>
          <w:ilvl w:val="0"/>
          <w:numId w:val="10"/>
        </w:numPr>
        <w:spacing w:line="24" w:lineRule="atLeast"/>
        <w:jc w:val="both"/>
        <w:rPr>
          <w:rFonts w:asciiTheme="majorHAnsi" w:eastAsiaTheme="minorHAnsi" w:hAnsiTheme="majorHAnsi" w:cstheme="majorHAnsi"/>
          <w:sz w:val="22"/>
          <w:szCs w:val="22"/>
          <w:lang w:val="fr-FR" w:eastAsia="zh-CN"/>
        </w:rPr>
      </w:pPr>
      <w:r w:rsidRPr="00FF45AD">
        <w:rPr>
          <w:rFonts w:ascii="SimSun" w:eastAsia="SimSun" w:hAnsi="SimSun" w:cstheme="majorHAnsi" w:hint="eastAsia"/>
          <w:sz w:val="22"/>
          <w:szCs w:val="22"/>
          <w:lang w:val="fr-FR" w:eastAsia="zh-CN"/>
        </w:rPr>
        <w:t>休会期间与领导层沟通以深化某些议题的讨论（良好实践或</w:t>
      </w:r>
      <w:r w:rsidR="00FF45AD" w:rsidRPr="00FF45AD">
        <w:rPr>
          <w:rFonts w:ascii="SimSun" w:eastAsia="SimSun" w:hAnsi="SimSun" w:cstheme="majorHAnsi" w:hint="eastAsia"/>
          <w:sz w:val="22"/>
          <w:szCs w:val="22"/>
          <w:lang w:val="fr-FR" w:eastAsia="zh-CN"/>
        </w:rPr>
        <w:t>存在的</w:t>
      </w:r>
      <w:r w:rsidRPr="00FF45AD">
        <w:rPr>
          <w:rFonts w:ascii="SimSun" w:eastAsia="SimSun" w:hAnsi="SimSun" w:cstheme="majorHAnsi" w:hint="eastAsia"/>
          <w:sz w:val="22"/>
          <w:szCs w:val="22"/>
          <w:lang w:val="fr-FR" w:eastAsia="zh-CN"/>
        </w:rPr>
        <w:t>问题）</w:t>
      </w:r>
    </w:p>
    <w:p w14:paraId="29C7CE0C" w14:textId="48CA9617" w:rsidR="00D31DF3" w:rsidRPr="00754F3E" w:rsidRDefault="00D31DF3" w:rsidP="00091070">
      <w:pPr>
        <w:pStyle w:val="Default"/>
        <w:numPr>
          <w:ilvl w:val="0"/>
          <w:numId w:val="10"/>
        </w:numPr>
        <w:spacing w:line="24" w:lineRule="atLeast"/>
        <w:jc w:val="both"/>
        <w:rPr>
          <w:rFonts w:asciiTheme="majorHAnsi" w:eastAsiaTheme="minorHAnsi" w:hAnsiTheme="majorHAnsi" w:cstheme="majorHAnsi"/>
          <w:sz w:val="22"/>
          <w:szCs w:val="22"/>
          <w:lang w:val="fr-FR" w:eastAsia="en-US"/>
        </w:rPr>
      </w:pPr>
      <w:r>
        <w:rPr>
          <w:rFonts w:ascii="SimSun" w:eastAsia="SimSun" w:hAnsi="SimSun" w:cstheme="majorHAnsi" w:hint="eastAsia"/>
          <w:sz w:val="22"/>
          <w:szCs w:val="22"/>
          <w:lang w:val="fr-FR" w:eastAsia="zh-CN"/>
        </w:rPr>
        <w:t>筹备全会会议</w:t>
      </w:r>
    </w:p>
    <w:p w14:paraId="1EECD62F" w14:textId="18B0F711" w:rsidR="00D31DF3" w:rsidRPr="00754F3E" w:rsidRDefault="00D31DF3" w:rsidP="00091070">
      <w:pPr>
        <w:pStyle w:val="Default"/>
        <w:numPr>
          <w:ilvl w:val="0"/>
          <w:numId w:val="10"/>
        </w:numPr>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筹备将由社会责任对话委员会完成的行动与倡议</w:t>
      </w:r>
    </w:p>
    <w:p w14:paraId="5BF84083" w14:textId="77777777" w:rsidR="00DC1918" w:rsidRDefault="00DC1918" w:rsidP="009252FB">
      <w:pPr>
        <w:pStyle w:val="Default"/>
        <w:spacing w:line="24" w:lineRule="atLeast"/>
        <w:jc w:val="both"/>
        <w:rPr>
          <w:rFonts w:asciiTheme="majorHAnsi" w:eastAsia="SimSun" w:hAnsiTheme="majorHAnsi" w:cstheme="majorHAnsi"/>
          <w:sz w:val="22"/>
          <w:szCs w:val="22"/>
          <w:lang w:val="fr-FR" w:eastAsia="zh-CN"/>
        </w:rPr>
      </w:pPr>
    </w:p>
    <w:p w14:paraId="0D54DFFE" w14:textId="409CDF0E" w:rsidR="002773A3" w:rsidRPr="00DC1918" w:rsidRDefault="00BA6F9B" w:rsidP="009252FB">
      <w:pPr>
        <w:pStyle w:val="Default"/>
        <w:spacing w:line="24" w:lineRule="atLeast"/>
        <w:jc w:val="both"/>
        <w:rPr>
          <w:rFonts w:asciiTheme="majorHAnsi" w:eastAsia="SimSun" w:hAnsiTheme="majorHAnsi" w:cstheme="majorHAnsi"/>
          <w:sz w:val="22"/>
          <w:szCs w:val="22"/>
          <w:lang w:val="fr-FR" w:eastAsia="zh-CN"/>
        </w:rPr>
      </w:pPr>
      <w:r>
        <w:rPr>
          <w:rFonts w:asciiTheme="majorHAnsi" w:eastAsia="SimSun" w:hAnsiTheme="majorHAnsi" w:cstheme="majorHAnsi" w:hint="eastAsia"/>
          <w:sz w:val="22"/>
          <w:szCs w:val="22"/>
          <w:lang w:val="fr-FR" w:eastAsia="zh-CN"/>
        </w:rPr>
        <w:t>指导委员会成员和领导层事先联合筹备有关活动。</w:t>
      </w:r>
    </w:p>
    <w:p w14:paraId="1EA9F80D" w14:textId="77777777" w:rsidR="00A77C9D" w:rsidRDefault="00A77C9D" w:rsidP="00B30C9E">
      <w:pPr>
        <w:pStyle w:val="Default"/>
        <w:spacing w:line="24" w:lineRule="atLeast"/>
        <w:jc w:val="both"/>
        <w:rPr>
          <w:rFonts w:asciiTheme="majorHAnsi" w:eastAsiaTheme="minorHAnsi" w:hAnsiTheme="majorHAnsi" w:cstheme="majorHAnsi"/>
          <w:sz w:val="22"/>
          <w:szCs w:val="22"/>
          <w:lang w:val="fr-FR" w:eastAsia="zh-CN"/>
        </w:rPr>
      </w:pPr>
    </w:p>
    <w:p w14:paraId="126B487E" w14:textId="77777777" w:rsidR="00FF45AD" w:rsidRDefault="00FF45AD" w:rsidP="00B30C9E">
      <w:pPr>
        <w:pStyle w:val="Default"/>
        <w:spacing w:line="24" w:lineRule="atLeast"/>
        <w:jc w:val="both"/>
        <w:rPr>
          <w:rFonts w:asciiTheme="majorHAnsi" w:eastAsiaTheme="minorHAnsi" w:hAnsiTheme="majorHAnsi" w:cstheme="majorHAnsi"/>
          <w:sz w:val="22"/>
          <w:szCs w:val="22"/>
          <w:lang w:val="fr-FR" w:eastAsia="zh-CN"/>
        </w:rPr>
      </w:pPr>
    </w:p>
    <w:p w14:paraId="38C8BA67" w14:textId="77777777" w:rsidR="00FF45AD" w:rsidRPr="00754F3E" w:rsidRDefault="00FF45AD" w:rsidP="00B30C9E">
      <w:pPr>
        <w:pStyle w:val="Default"/>
        <w:spacing w:line="24" w:lineRule="atLeast"/>
        <w:jc w:val="both"/>
        <w:rPr>
          <w:rFonts w:asciiTheme="majorHAnsi" w:eastAsiaTheme="minorHAnsi" w:hAnsiTheme="majorHAnsi" w:cstheme="majorHAnsi"/>
          <w:sz w:val="22"/>
          <w:szCs w:val="22"/>
          <w:lang w:val="fr-FR" w:eastAsia="zh-CN"/>
        </w:rPr>
      </w:pPr>
    </w:p>
    <w:p w14:paraId="799DD918" w14:textId="09B27AB1" w:rsidR="005B0B7F" w:rsidRPr="00754F3E" w:rsidRDefault="005B0B7F" w:rsidP="00B30C9E">
      <w:pPr>
        <w:pStyle w:val="Default"/>
        <w:spacing w:line="24" w:lineRule="atLeast"/>
        <w:jc w:val="both"/>
        <w:rPr>
          <w:rFonts w:asciiTheme="majorHAnsi" w:eastAsiaTheme="minorHAnsi" w:hAnsiTheme="majorHAnsi" w:cstheme="majorHAnsi"/>
          <w:sz w:val="22"/>
          <w:szCs w:val="22"/>
          <w:lang w:val="fr-FR" w:eastAsia="zh-CN"/>
        </w:rPr>
      </w:pPr>
      <w:r w:rsidRPr="00754F3E">
        <w:rPr>
          <w:rFonts w:asciiTheme="majorHAnsi" w:eastAsiaTheme="minorHAnsi" w:hAnsiTheme="majorHAnsi" w:cstheme="majorHAnsi"/>
          <w:sz w:val="22"/>
          <w:szCs w:val="22"/>
          <w:lang w:val="fr-FR" w:eastAsia="zh-CN"/>
        </w:rPr>
        <w:t>-</w:t>
      </w:r>
      <w:r w:rsidR="00FF45AD">
        <w:rPr>
          <w:rFonts w:asciiTheme="majorHAnsi" w:eastAsiaTheme="minorHAnsi" w:hAnsiTheme="majorHAnsi" w:cstheme="majorHAnsi"/>
          <w:b/>
          <w:color w:val="auto"/>
          <w:sz w:val="22"/>
          <w:szCs w:val="22"/>
          <w:lang w:val="fr-FR" w:eastAsia="zh-CN"/>
        </w:rPr>
        <w:t xml:space="preserve"> </w:t>
      </w:r>
      <w:r w:rsidR="00BA6F9B">
        <w:rPr>
          <w:rFonts w:ascii="SimSun" w:eastAsia="SimSun" w:hAnsi="SimSun" w:cstheme="majorHAnsi" w:hint="eastAsia"/>
          <w:b/>
          <w:color w:val="auto"/>
          <w:sz w:val="22"/>
          <w:szCs w:val="22"/>
          <w:lang w:val="fr-FR" w:eastAsia="zh-CN"/>
        </w:rPr>
        <w:t>秘书长</w:t>
      </w:r>
    </w:p>
    <w:p w14:paraId="6C9355F1" w14:textId="69A7AE03" w:rsidR="00BA6F9B" w:rsidRPr="00754F3E" w:rsidRDefault="00136778" w:rsidP="00262368">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社会责任对话委员会秘书长任期为两年</w:t>
      </w:r>
      <w:r w:rsidR="00D12529">
        <w:rPr>
          <w:rFonts w:ascii="SimSun" w:eastAsia="SimSun" w:hAnsi="SimSun" w:cstheme="majorHAnsi" w:hint="eastAsia"/>
          <w:color w:val="auto"/>
          <w:sz w:val="22"/>
          <w:szCs w:val="22"/>
          <w:lang w:val="fr-FR" w:eastAsia="zh-CN"/>
        </w:rPr>
        <w:t>，由委员会全会选举产生，负责协调委员会委员的工作</w:t>
      </w:r>
      <w:r w:rsidR="007A716F">
        <w:rPr>
          <w:rFonts w:ascii="SimSun" w:eastAsia="SimSun" w:hAnsi="SimSun" w:cstheme="majorHAnsi" w:hint="eastAsia"/>
          <w:color w:val="auto"/>
          <w:sz w:val="22"/>
          <w:szCs w:val="22"/>
          <w:lang w:val="fr-FR" w:eastAsia="zh-CN"/>
        </w:rPr>
        <w:t>。只有出席全会的委员有权投票。获得多数票即当选。票数相等时</w:t>
      </w:r>
      <w:r w:rsidR="00D12529">
        <w:rPr>
          <w:rFonts w:ascii="SimSun" w:eastAsia="SimSun" w:hAnsi="SimSun" w:cstheme="majorHAnsi" w:hint="eastAsia"/>
          <w:color w:val="auto"/>
          <w:sz w:val="22"/>
          <w:szCs w:val="22"/>
          <w:lang w:val="fr-FR" w:eastAsia="zh-CN"/>
        </w:rPr>
        <w:t>要进行第二轮选举。如第二轮选举票数仍然相等，则通过抽签确定。</w:t>
      </w:r>
    </w:p>
    <w:p w14:paraId="53E608BD" w14:textId="77777777" w:rsidR="005B0B7F" w:rsidRPr="00754F3E" w:rsidRDefault="005B0B7F" w:rsidP="00B30C9E">
      <w:pPr>
        <w:pStyle w:val="Default"/>
        <w:spacing w:line="24" w:lineRule="atLeast"/>
        <w:jc w:val="both"/>
        <w:rPr>
          <w:rFonts w:asciiTheme="majorHAnsi" w:eastAsiaTheme="minorHAnsi" w:hAnsiTheme="majorHAnsi" w:cstheme="majorHAnsi"/>
          <w:sz w:val="22"/>
          <w:szCs w:val="22"/>
          <w:lang w:val="fr-FR" w:eastAsia="zh-CN"/>
        </w:rPr>
      </w:pPr>
    </w:p>
    <w:p w14:paraId="3AEA2343" w14:textId="5135A4BE" w:rsidR="005B0B7F" w:rsidRPr="00754F3E" w:rsidRDefault="005B0B7F" w:rsidP="00B30C9E">
      <w:pPr>
        <w:pStyle w:val="Default"/>
        <w:spacing w:line="24" w:lineRule="atLeast"/>
        <w:jc w:val="both"/>
        <w:rPr>
          <w:rFonts w:asciiTheme="majorHAnsi" w:eastAsiaTheme="minorHAnsi" w:hAnsiTheme="majorHAnsi" w:cstheme="majorHAnsi"/>
          <w:b/>
          <w:sz w:val="22"/>
          <w:szCs w:val="22"/>
          <w:lang w:val="fr-FR" w:eastAsia="zh-CN"/>
        </w:rPr>
      </w:pPr>
      <w:r w:rsidRPr="00754F3E">
        <w:rPr>
          <w:rFonts w:asciiTheme="majorHAnsi" w:eastAsiaTheme="minorHAnsi" w:hAnsiTheme="majorHAnsi" w:cstheme="majorHAnsi"/>
          <w:sz w:val="22"/>
          <w:szCs w:val="22"/>
          <w:lang w:val="fr-FR" w:eastAsia="zh-CN"/>
        </w:rPr>
        <w:t xml:space="preserve">- </w:t>
      </w:r>
      <w:r w:rsidR="00D12529">
        <w:rPr>
          <w:rFonts w:ascii="SimSun" w:eastAsia="SimSun" w:hAnsi="SimSun" w:cstheme="majorHAnsi" w:hint="eastAsia"/>
          <w:b/>
          <w:color w:val="auto"/>
          <w:sz w:val="22"/>
          <w:szCs w:val="22"/>
          <w:lang w:val="fr-FR" w:eastAsia="zh-CN"/>
        </w:rPr>
        <w:t>分配时间</w:t>
      </w:r>
    </w:p>
    <w:p w14:paraId="43578AB2" w14:textId="3B7B007B" w:rsidR="005B0B7F" w:rsidRPr="00754F3E" w:rsidRDefault="00D12529" w:rsidP="002968A2">
      <w:pPr>
        <w:pStyle w:val="Default"/>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被指定参加社会责任对话委员会会议的员工代表可以用两天的时间准备每一次委员会全会。</w:t>
      </w:r>
      <w:r w:rsidR="00C31B70">
        <w:rPr>
          <w:rFonts w:ascii="SimSun" w:eastAsia="SimSun" w:hAnsi="SimSun" w:cstheme="majorHAnsi" w:hint="eastAsia"/>
          <w:sz w:val="22"/>
          <w:szCs w:val="22"/>
          <w:lang w:val="fr-FR" w:eastAsia="zh-CN"/>
        </w:rPr>
        <w:t>参会员工代表可用两天时间参加每次全会，每年用一天时间参与协议落实</w:t>
      </w:r>
      <w:r w:rsidR="002C465D">
        <w:rPr>
          <w:rFonts w:ascii="SimSun" w:eastAsia="SimSun" w:hAnsi="SimSun" w:cstheme="majorHAnsi" w:hint="eastAsia"/>
          <w:sz w:val="22"/>
          <w:szCs w:val="22"/>
          <w:lang w:val="fr-FR" w:eastAsia="zh-CN"/>
        </w:rPr>
        <w:t>监督，每年</w:t>
      </w:r>
      <w:r w:rsidR="00C75BC4">
        <w:rPr>
          <w:rFonts w:ascii="SimSun" w:eastAsia="SimSun" w:hAnsi="SimSun" w:cstheme="majorHAnsi" w:hint="eastAsia"/>
          <w:sz w:val="22"/>
          <w:szCs w:val="22"/>
          <w:lang w:val="fr-FR" w:eastAsia="zh-CN"/>
        </w:rPr>
        <w:t>用</w:t>
      </w:r>
      <w:r w:rsidR="002C465D">
        <w:rPr>
          <w:rFonts w:ascii="SimSun" w:eastAsia="SimSun" w:hAnsi="SimSun" w:cstheme="majorHAnsi" w:hint="eastAsia"/>
          <w:sz w:val="22"/>
          <w:szCs w:val="22"/>
          <w:lang w:val="fr-FR" w:eastAsia="zh-CN"/>
        </w:rPr>
        <w:t>两天时间参加主题电话会议。</w:t>
      </w:r>
    </w:p>
    <w:p w14:paraId="4BFD5A0B" w14:textId="1D95C4C9" w:rsidR="005B0B7F" w:rsidRPr="00754F3E" w:rsidRDefault="00236B5D" w:rsidP="00B30C9E">
      <w:pPr>
        <w:pStyle w:val="Default"/>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除此</w:t>
      </w:r>
      <w:r w:rsidR="000A65E4">
        <w:rPr>
          <w:rFonts w:ascii="SimSun" w:eastAsia="SimSun" w:hAnsi="SimSun" w:cstheme="majorHAnsi" w:hint="eastAsia"/>
          <w:sz w:val="22"/>
          <w:szCs w:val="22"/>
          <w:lang w:val="fr-FR" w:eastAsia="zh-CN"/>
        </w:rPr>
        <w:t>以外，指导委员会成员可用一天半的时间参加委员会</w:t>
      </w:r>
      <w:r w:rsidR="00D557B8">
        <w:rPr>
          <w:rFonts w:ascii="SimSun" w:eastAsia="SimSun" w:hAnsi="SimSun" w:cstheme="majorHAnsi" w:hint="eastAsia"/>
          <w:sz w:val="22"/>
          <w:szCs w:val="22"/>
          <w:lang w:val="fr-FR" w:eastAsia="zh-CN"/>
        </w:rPr>
        <w:t>会议，</w:t>
      </w:r>
      <w:r>
        <w:rPr>
          <w:rFonts w:ascii="SimSun" w:eastAsia="SimSun" w:hAnsi="SimSun" w:cstheme="majorHAnsi" w:hint="eastAsia"/>
          <w:sz w:val="22"/>
          <w:szCs w:val="22"/>
          <w:lang w:val="fr-FR" w:eastAsia="zh-CN"/>
        </w:rPr>
        <w:t>每月用一天时间履行委员会成员义务。</w:t>
      </w:r>
    </w:p>
    <w:p w14:paraId="7645A64F" w14:textId="7F29D82A" w:rsidR="00236B5D" w:rsidRPr="00754F3E" w:rsidRDefault="00236B5D" w:rsidP="002968A2">
      <w:pPr>
        <w:pStyle w:val="Default"/>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除上述时间以外，秘书长每月可用一天时间</w:t>
      </w:r>
      <w:r w:rsidR="000A65E4">
        <w:rPr>
          <w:rFonts w:ascii="SimSun" w:eastAsia="SimSun" w:hAnsi="SimSun" w:cstheme="majorHAnsi" w:hint="eastAsia"/>
          <w:sz w:val="22"/>
          <w:szCs w:val="22"/>
          <w:lang w:val="fr-FR" w:eastAsia="zh-CN"/>
        </w:rPr>
        <w:t>负责进行协议落实</w:t>
      </w:r>
      <w:r w:rsidR="00B008B8">
        <w:rPr>
          <w:rFonts w:ascii="SimSun" w:eastAsia="SimSun" w:hAnsi="SimSun" w:cstheme="majorHAnsi" w:hint="eastAsia"/>
          <w:sz w:val="22"/>
          <w:szCs w:val="22"/>
          <w:lang w:val="fr-FR" w:eastAsia="zh-CN"/>
        </w:rPr>
        <w:t>监督，</w:t>
      </w:r>
      <w:r w:rsidR="000A65E4">
        <w:rPr>
          <w:rFonts w:ascii="SimSun" w:eastAsia="SimSun" w:hAnsi="SimSun" w:cstheme="majorHAnsi" w:hint="eastAsia"/>
          <w:sz w:val="22"/>
          <w:szCs w:val="22"/>
          <w:lang w:val="fr-FR" w:eastAsia="zh-CN"/>
        </w:rPr>
        <w:t>两天时间筹备社会责任对话委员会</w:t>
      </w:r>
      <w:r w:rsidR="00945932">
        <w:rPr>
          <w:rFonts w:ascii="SimSun" w:eastAsia="SimSun" w:hAnsi="SimSun" w:cstheme="majorHAnsi" w:hint="eastAsia"/>
          <w:sz w:val="22"/>
          <w:szCs w:val="22"/>
          <w:lang w:val="fr-FR" w:eastAsia="zh-CN"/>
        </w:rPr>
        <w:t>会议。</w:t>
      </w:r>
    </w:p>
    <w:p w14:paraId="5B3F1ACA" w14:textId="77777777" w:rsidR="00945932" w:rsidRDefault="00945932" w:rsidP="00B30C9E">
      <w:pPr>
        <w:pStyle w:val="Default"/>
        <w:spacing w:line="24" w:lineRule="atLeast"/>
        <w:jc w:val="both"/>
        <w:rPr>
          <w:rFonts w:asciiTheme="majorHAnsi" w:eastAsiaTheme="minorHAnsi" w:hAnsiTheme="majorHAnsi" w:cstheme="majorHAnsi"/>
          <w:sz w:val="22"/>
          <w:szCs w:val="22"/>
          <w:lang w:val="fr-FR" w:eastAsia="en-US"/>
        </w:rPr>
      </w:pPr>
    </w:p>
    <w:p w14:paraId="1EF3AD53" w14:textId="6B5E8B37" w:rsidR="00945932" w:rsidRPr="00754F3E" w:rsidRDefault="00036588" w:rsidP="00B30C9E">
      <w:pPr>
        <w:pStyle w:val="Default"/>
        <w:spacing w:line="24" w:lineRule="atLeast"/>
        <w:jc w:val="both"/>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此外，必要时也需加入差旅时间。</w:t>
      </w:r>
    </w:p>
    <w:p w14:paraId="1FBE8102" w14:textId="77777777" w:rsidR="00E969EE" w:rsidRDefault="00E969EE" w:rsidP="00B30C9E">
      <w:pPr>
        <w:pStyle w:val="Default"/>
        <w:spacing w:line="24" w:lineRule="atLeast"/>
        <w:rPr>
          <w:rFonts w:asciiTheme="majorHAnsi" w:eastAsiaTheme="minorHAnsi" w:hAnsiTheme="majorHAnsi" w:cstheme="majorHAnsi"/>
          <w:sz w:val="22"/>
          <w:szCs w:val="22"/>
          <w:lang w:val="fr-FR" w:eastAsia="en-US"/>
        </w:rPr>
      </w:pPr>
    </w:p>
    <w:p w14:paraId="250FB7A4" w14:textId="1404ECD2" w:rsidR="00036588" w:rsidRPr="00754F3E" w:rsidRDefault="00F46333" w:rsidP="00B30C9E">
      <w:pPr>
        <w:pStyle w:val="Default"/>
        <w:spacing w:line="24" w:lineRule="atLeast"/>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社会责任对话委员会委员如决定开展</w:t>
      </w:r>
      <w:r w:rsidR="00D6173D">
        <w:rPr>
          <w:rFonts w:ascii="SimSun" w:eastAsia="SimSun" w:hAnsi="SimSun" w:cstheme="majorHAnsi" w:hint="eastAsia"/>
          <w:sz w:val="22"/>
          <w:szCs w:val="22"/>
          <w:lang w:val="fr-FR" w:eastAsia="zh-CN"/>
        </w:rPr>
        <w:t>与社会责任协议有关的不定期行动（与社会责任协议有关的</w:t>
      </w:r>
      <w:r>
        <w:rPr>
          <w:rFonts w:ascii="SimSun" w:eastAsia="SimSun" w:hAnsi="SimSun" w:cstheme="majorHAnsi" w:hint="eastAsia"/>
          <w:sz w:val="22"/>
          <w:szCs w:val="22"/>
          <w:lang w:val="fr-FR" w:eastAsia="zh-CN"/>
        </w:rPr>
        <w:t>内部沟通或实地考察</w:t>
      </w:r>
      <w:r w:rsidR="00D6173D">
        <w:rPr>
          <w:rFonts w:ascii="SimSun" w:eastAsia="SimSun" w:hAnsi="SimSun" w:cstheme="majorHAnsi" w:hint="eastAsia"/>
          <w:sz w:val="22"/>
          <w:szCs w:val="22"/>
          <w:lang w:val="fr-FR" w:eastAsia="zh-CN"/>
        </w:rPr>
        <w:t>）</w:t>
      </w:r>
      <w:r>
        <w:rPr>
          <w:rFonts w:ascii="SimSun" w:eastAsia="SimSun" w:hAnsi="SimSun" w:cstheme="majorHAnsi" w:hint="eastAsia"/>
          <w:sz w:val="22"/>
          <w:szCs w:val="22"/>
          <w:lang w:val="fr-FR" w:eastAsia="zh-CN"/>
        </w:rPr>
        <w:t>，所有委员可额外使用二十天的时间（不包括前往行动地点所需的差旅时间）。</w:t>
      </w:r>
      <w:r w:rsidR="00035CF7">
        <w:rPr>
          <w:rFonts w:ascii="SimSun" w:eastAsia="SimSun" w:hAnsi="SimSun" w:cstheme="majorHAnsi" w:hint="eastAsia"/>
          <w:sz w:val="22"/>
          <w:szCs w:val="22"/>
          <w:lang w:val="fr-FR" w:eastAsia="zh-CN"/>
        </w:rPr>
        <w:t>社会责任对话委员会</w:t>
      </w:r>
      <w:r w:rsidR="00D75353">
        <w:rPr>
          <w:rFonts w:ascii="SimSun" w:eastAsia="SimSun" w:hAnsi="SimSun" w:cstheme="majorHAnsi" w:hint="eastAsia"/>
          <w:sz w:val="22"/>
          <w:szCs w:val="22"/>
          <w:lang w:val="fr-FR" w:eastAsia="zh-CN"/>
        </w:rPr>
        <w:t>被正式指定的委员可利用此额外时间，征询员工及其代表的意见，在集团所属公司有效开展人力资源经理的面试工作，根据由委员建议的、领导层批准的任务书</w:t>
      </w:r>
      <w:r w:rsidR="0081388F">
        <w:rPr>
          <w:rFonts w:ascii="SimSun" w:eastAsia="SimSun" w:hAnsi="SimSun" w:cstheme="majorHAnsi" w:hint="eastAsia"/>
          <w:sz w:val="22"/>
          <w:szCs w:val="22"/>
          <w:lang w:val="fr-FR" w:eastAsia="zh-CN"/>
        </w:rPr>
        <w:t>开展具体的社会责任项目，或前往某些集团所属公司，了解集团社会责任实践的实施情况。</w:t>
      </w:r>
    </w:p>
    <w:p w14:paraId="74D06C12" w14:textId="4BE6C401" w:rsidR="005B0B7F" w:rsidRPr="00754F3E" w:rsidRDefault="005B0B7F" w:rsidP="00B30C9E">
      <w:pPr>
        <w:pStyle w:val="Default"/>
        <w:spacing w:line="24" w:lineRule="atLeast"/>
        <w:rPr>
          <w:rFonts w:asciiTheme="majorHAnsi" w:eastAsiaTheme="minorHAnsi" w:hAnsiTheme="majorHAnsi" w:cstheme="majorHAnsi"/>
          <w:sz w:val="22"/>
          <w:szCs w:val="22"/>
          <w:lang w:val="fr-FR" w:eastAsia="zh-CN"/>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699"/>
        <w:gridCol w:w="2909"/>
        <w:gridCol w:w="3435"/>
      </w:tblGrid>
      <w:tr w:rsidR="00E969EE" w:rsidRPr="00754F3E" w14:paraId="5054575D" w14:textId="77777777" w:rsidTr="00F27396">
        <w:tc>
          <w:tcPr>
            <w:tcW w:w="2699"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2E069896" w14:textId="77777777" w:rsidR="00E969EE" w:rsidRPr="00754F3E" w:rsidRDefault="00E969EE">
            <w:pPr>
              <w:spacing w:after="0" w:line="240" w:lineRule="auto"/>
              <w:rPr>
                <w:rFonts w:asciiTheme="majorHAnsi" w:hAnsiTheme="majorHAnsi" w:cstheme="majorHAnsi"/>
                <w:lang w:eastAsia="zh-CN"/>
              </w:rPr>
            </w:pPr>
          </w:p>
        </w:tc>
        <w:tc>
          <w:tcPr>
            <w:tcW w:w="2909"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E188FED" w14:textId="0356C869" w:rsidR="00E969EE" w:rsidRPr="00754F3E" w:rsidRDefault="0081388F">
            <w:pPr>
              <w:spacing w:after="0" w:line="240" w:lineRule="auto"/>
              <w:rPr>
                <w:rFonts w:asciiTheme="majorHAnsi" w:hAnsiTheme="majorHAnsi" w:cstheme="majorHAnsi"/>
                <w:b/>
                <w:bCs/>
              </w:rPr>
            </w:pPr>
            <w:r>
              <w:rPr>
                <w:rFonts w:asciiTheme="majorHAnsi" w:hAnsiTheme="majorHAnsi" w:cstheme="majorHAnsi" w:hint="eastAsia"/>
                <w:b/>
                <w:bCs/>
                <w:lang w:eastAsia="zh-CN"/>
              </w:rPr>
              <w:t>任务</w:t>
            </w:r>
          </w:p>
        </w:tc>
        <w:tc>
          <w:tcPr>
            <w:tcW w:w="343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1F566458" w14:textId="0B22F394" w:rsidR="00E969EE" w:rsidRPr="00754F3E" w:rsidRDefault="0081388F">
            <w:pPr>
              <w:spacing w:after="0" w:line="240" w:lineRule="auto"/>
              <w:rPr>
                <w:rFonts w:asciiTheme="majorHAnsi" w:hAnsiTheme="majorHAnsi" w:cstheme="majorHAnsi"/>
                <w:b/>
                <w:bCs/>
              </w:rPr>
            </w:pPr>
            <w:r>
              <w:rPr>
                <w:rFonts w:asciiTheme="majorHAnsi" w:hAnsiTheme="majorHAnsi" w:cstheme="majorHAnsi" w:hint="eastAsia"/>
                <w:b/>
                <w:bCs/>
                <w:lang w:eastAsia="zh-CN"/>
              </w:rPr>
              <w:t>分配天数</w:t>
            </w:r>
          </w:p>
        </w:tc>
      </w:tr>
      <w:tr w:rsidR="00E969EE" w:rsidRPr="00754F3E" w14:paraId="764AD3F5" w14:textId="77777777" w:rsidTr="00F27396">
        <w:tc>
          <w:tcPr>
            <w:tcW w:w="2699"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4EA86AFE" w14:textId="34CE085C" w:rsidR="0081388F" w:rsidRPr="00754F3E" w:rsidRDefault="0081388F">
            <w:pPr>
              <w:spacing w:after="0" w:line="240" w:lineRule="auto"/>
              <w:rPr>
                <w:rFonts w:asciiTheme="majorHAnsi" w:hAnsiTheme="majorHAnsi" w:cstheme="majorHAnsi"/>
                <w:lang w:eastAsia="zh-CN"/>
              </w:rPr>
            </w:pPr>
            <w:r>
              <w:rPr>
                <w:rFonts w:asciiTheme="majorHAnsi" w:hAnsiTheme="majorHAnsi" w:cstheme="majorHAnsi" w:hint="eastAsia"/>
                <w:lang w:eastAsia="zh-CN"/>
              </w:rPr>
              <w:t>社会责任对话委员会委员</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E1D74CE" w14:textId="3A6B92F1"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筹备每次全会</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3B16D735" w14:textId="54882DE2" w:rsidR="0081388F" w:rsidRPr="00754F3E" w:rsidRDefault="0081388F" w:rsidP="00892322">
            <w:pPr>
              <w:spacing w:after="0" w:line="240" w:lineRule="auto"/>
              <w:rPr>
                <w:rFonts w:asciiTheme="majorHAnsi" w:hAnsiTheme="majorHAnsi" w:cstheme="majorHAnsi"/>
              </w:rPr>
            </w:pPr>
            <w:r>
              <w:rPr>
                <w:rFonts w:asciiTheme="majorHAnsi" w:hAnsiTheme="majorHAnsi" w:cstheme="majorHAnsi" w:hint="eastAsia"/>
                <w:lang w:eastAsia="zh-CN"/>
              </w:rPr>
              <w:t>两天</w:t>
            </w:r>
            <w:r>
              <w:rPr>
                <w:rFonts w:asciiTheme="majorHAnsi" w:hAnsiTheme="majorHAnsi" w:cstheme="majorHAnsi" w:hint="eastAsia"/>
                <w:lang w:eastAsia="zh-CN"/>
              </w:rPr>
              <w:t>/</w:t>
            </w:r>
            <w:r>
              <w:rPr>
                <w:rFonts w:asciiTheme="majorHAnsi" w:hAnsiTheme="majorHAnsi" w:cstheme="majorHAnsi" w:hint="eastAsia"/>
                <w:lang w:eastAsia="zh-CN"/>
              </w:rPr>
              <w:t>每次全会</w:t>
            </w:r>
          </w:p>
        </w:tc>
      </w:tr>
      <w:tr w:rsidR="00E969EE" w:rsidRPr="00754F3E" w14:paraId="210238FF"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2FB257B0" w14:textId="77777777" w:rsidR="00E969EE" w:rsidRPr="00754F3E" w:rsidRDefault="00E969EE">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7DAD42D" w14:textId="17C12CE0" w:rsidR="0081388F" w:rsidRPr="00754F3E" w:rsidRDefault="0081388F">
            <w:pPr>
              <w:spacing w:after="0" w:line="240" w:lineRule="auto"/>
              <w:rPr>
                <w:rFonts w:asciiTheme="majorHAnsi" w:hAnsiTheme="majorHAnsi" w:cstheme="majorHAnsi"/>
                <w:lang w:eastAsia="zh-CN"/>
              </w:rPr>
            </w:pPr>
            <w:r>
              <w:rPr>
                <w:rFonts w:asciiTheme="majorHAnsi" w:hAnsiTheme="majorHAnsi" w:cstheme="majorHAnsi" w:hint="eastAsia"/>
                <w:lang w:eastAsia="zh-CN"/>
              </w:rPr>
              <w:t>社会责任对话委员会全会</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510AA900" w14:textId="3E1ECD93"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两天</w:t>
            </w:r>
            <w:r>
              <w:rPr>
                <w:rFonts w:asciiTheme="majorHAnsi" w:hAnsiTheme="majorHAnsi" w:cstheme="majorHAnsi" w:hint="eastAsia"/>
                <w:lang w:eastAsia="zh-CN"/>
              </w:rPr>
              <w:t>/</w:t>
            </w:r>
            <w:r>
              <w:rPr>
                <w:rFonts w:asciiTheme="majorHAnsi" w:hAnsiTheme="majorHAnsi" w:cstheme="majorHAnsi" w:hint="eastAsia"/>
                <w:lang w:eastAsia="zh-CN"/>
              </w:rPr>
              <w:t>每次全会</w:t>
            </w:r>
          </w:p>
        </w:tc>
      </w:tr>
      <w:tr w:rsidR="00B02A53" w:rsidRPr="00754F3E" w14:paraId="291907D1" w14:textId="77777777" w:rsidTr="00F27396">
        <w:tc>
          <w:tcPr>
            <w:tcW w:w="0" w:type="auto"/>
            <w:vMerge/>
            <w:tcBorders>
              <w:top w:val="nil"/>
              <w:left w:val="single" w:sz="12" w:space="0" w:color="auto"/>
              <w:bottom w:val="single" w:sz="12" w:space="0" w:color="auto"/>
              <w:right w:val="single" w:sz="8" w:space="0" w:color="auto"/>
            </w:tcBorders>
            <w:vAlign w:val="center"/>
          </w:tcPr>
          <w:p w14:paraId="62FC7B49" w14:textId="77777777" w:rsidR="00B02A53" w:rsidRPr="00754F3E" w:rsidRDefault="00B02A53">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0B129BD4" w14:textId="106FBA77"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协议落实监督</w:t>
            </w:r>
          </w:p>
        </w:tc>
        <w:tc>
          <w:tcPr>
            <w:tcW w:w="3435" w:type="dxa"/>
            <w:tcBorders>
              <w:top w:val="nil"/>
              <w:left w:val="nil"/>
              <w:bottom w:val="single" w:sz="8" w:space="0" w:color="auto"/>
              <w:right w:val="single" w:sz="12" w:space="0" w:color="auto"/>
            </w:tcBorders>
            <w:tcMar>
              <w:top w:w="0" w:type="dxa"/>
              <w:left w:w="108" w:type="dxa"/>
              <w:bottom w:w="0" w:type="dxa"/>
              <w:right w:w="108" w:type="dxa"/>
            </w:tcMar>
          </w:tcPr>
          <w:p w14:paraId="63F0D49A" w14:textId="2545B7EB"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一天</w:t>
            </w:r>
            <w:r>
              <w:rPr>
                <w:rFonts w:asciiTheme="majorHAnsi" w:hAnsiTheme="majorHAnsi" w:cstheme="majorHAnsi" w:hint="eastAsia"/>
                <w:lang w:eastAsia="zh-CN"/>
              </w:rPr>
              <w:t>/</w:t>
            </w:r>
            <w:r>
              <w:rPr>
                <w:rFonts w:asciiTheme="majorHAnsi" w:hAnsiTheme="majorHAnsi" w:cstheme="majorHAnsi" w:hint="eastAsia"/>
                <w:lang w:eastAsia="zh-CN"/>
              </w:rPr>
              <w:t>每年</w:t>
            </w:r>
          </w:p>
        </w:tc>
      </w:tr>
      <w:tr w:rsidR="00E969EE" w:rsidRPr="00754F3E" w14:paraId="63D35E50"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6D5159DD" w14:textId="77777777" w:rsidR="00E969EE" w:rsidRPr="00754F3E" w:rsidRDefault="00E969EE">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4F15B35" w14:textId="3E2E67E4"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电话会议和视频会议</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A44FE10" w14:textId="60558828"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两天</w:t>
            </w:r>
            <w:r>
              <w:rPr>
                <w:rFonts w:asciiTheme="majorHAnsi" w:hAnsiTheme="majorHAnsi" w:cstheme="majorHAnsi" w:hint="eastAsia"/>
                <w:lang w:eastAsia="zh-CN"/>
              </w:rPr>
              <w:t>/</w:t>
            </w:r>
            <w:r>
              <w:rPr>
                <w:rFonts w:asciiTheme="majorHAnsi" w:hAnsiTheme="majorHAnsi" w:cstheme="majorHAnsi" w:hint="eastAsia"/>
                <w:lang w:eastAsia="zh-CN"/>
              </w:rPr>
              <w:t>每年</w:t>
            </w:r>
          </w:p>
        </w:tc>
      </w:tr>
      <w:tr w:rsidR="00E969EE" w:rsidRPr="00754F3E" w14:paraId="68627697"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3201EBA" w14:textId="015806E5"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协议指导委员会成员</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247B476" w14:textId="7760D5D8"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指导委员会会议</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73E30C79" w14:textId="1F139618"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一天半</w:t>
            </w:r>
            <w:r>
              <w:rPr>
                <w:rFonts w:asciiTheme="majorHAnsi" w:hAnsiTheme="majorHAnsi" w:cstheme="majorHAnsi" w:hint="eastAsia"/>
                <w:lang w:eastAsia="zh-CN"/>
              </w:rPr>
              <w:t>/</w:t>
            </w:r>
            <w:r>
              <w:rPr>
                <w:rFonts w:asciiTheme="majorHAnsi" w:hAnsiTheme="majorHAnsi" w:cstheme="majorHAnsi" w:hint="eastAsia"/>
                <w:lang w:eastAsia="zh-CN"/>
              </w:rPr>
              <w:t>每次会议</w:t>
            </w:r>
          </w:p>
        </w:tc>
      </w:tr>
      <w:tr w:rsidR="00E969EE" w:rsidRPr="00754F3E" w14:paraId="14437563"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246C69C8" w14:textId="77777777" w:rsidR="00E969EE" w:rsidRPr="00754F3E" w:rsidRDefault="00E969EE">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E22D8D9" w14:textId="660A1FDA"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协议落实监督</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29512114" w14:textId="30F46B2A" w:rsidR="0081388F" w:rsidRDefault="0081388F">
            <w:pPr>
              <w:spacing w:after="0" w:line="240" w:lineRule="auto"/>
              <w:rPr>
                <w:rFonts w:asciiTheme="majorHAnsi" w:hAnsiTheme="majorHAnsi" w:cstheme="majorHAnsi"/>
              </w:rPr>
            </w:pPr>
            <w:r>
              <w:rPr>
                <w:rFonts w:asciiTheme="majorHAnsi" w:hAnsiTheme="majorHAnsi" w:cstheme="majorHAnsi" w:hint="eastAsia"/>
                <w:lang w:eastAsia="zh-CN"/>
              </w:rPr>
              <w:t>十二天</w:t>
            </w:r>
            <w:r>
              <w:rPr>
                <w:rFonts w:asciiTheme="majorHAnsi" w:hAnsiTheme="majorHAnsi" w:cstheme="majorHAnsi" w:hint="eastAsia"/>
                <w:lang w:eastAsia="zh-CN"/>
              </w:rPr>
              <w:t>/</w:t>
            </w:r>
            <w:r>
              <w:rPr>
                <w:rFonts w:asciiTheme="majorHAnsi" w:hAnsiTheme="majorHAnsi" w:cstheme="majorHAnsi" w:hint="eastAsia"/>
                <w:lang w:eastAsia="zh-CN"/>
              </w:rPr>
              <w:t>每年</w:t>
            </w:r>
          </w:p>
          <w:p w14:paraId="49E5E9B4" w14:textId="147C44C9" w:rsidR="0081388F" w:rsidRPr="00754F3E" w:rsidRDefault="0081388F">
            <w:pPr>
              <w:spacing w:after="0" w:line="240" w:lineRule="auto"/>
              <w:rPr>
                <w:rFonts w:asciiTheme="majorHAnsi" w:hAnsiTheme="majorHAnsi" w:cstheme="majorHAnsi"/>
              </w:rPr>
            </w:pPr>
          </w:p>
        </w:tc>
      </w:tr>
      <w:tr w:rsidR="00E969EE" w:rsidRPr="00754F3E" w14:paraId="397CC86B"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E501313" w14:textId="40BCB3F7"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秘书长</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0F88058" w14:textId="62180ECD"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协议落实监督</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860828A" w14:textId="7AC52952"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十二天</w:t>
            </w:r>
            <w:r>
              <w:rPr>
                <w:rFonts w:asciiTheme="majorHAnsi" w:hAnsiTheme="majorHAnsi" w:cstheme="majorHAnsi" w:hint="eastAsia"/>
                <w:lang w:eastAsia="zh-CN"/>
              </w:rPr>
              <w:t>/</w:t>
            </w:r>
            <w:r>
              <w:rPr>
                <w:rFonts w:asciiTheme="majorHAnsi" w:hAnsiTheme="majorHAnsi" w:cstheme="majorHAnsi" w:hint="eastAsia"/>
                <w:lang w:eastAsia="zh-CN"/>
              </w:rPr>
              <w:t>每年</w:t>
            </w:r>
          </w:p>
        </w:tc>
      </w:tr>
      <w:tr w:rsidR="00E969EE" w:rsidRPr="00754F3E" w14:paraId="0EE24AB9"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03217403" w14:textId="77777777" w:rsidR="00E969EE" w:rsidRPr="00754F3E" w:rsidRDefault="00E969EE">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56C40FA" w14:textId="2E769CBD" w:rsidR="0081388F" w:rsidRPr="00754F3E" w:rsidRDefault="000A65E4">
            <w:pPr>
              <w:spacing w:after="0" w:line="240" w:lineRule="auto"/>
              <w:rPr>
                <w:rFonts w:asciiTheme="majorHAnsi" w:hAnsiTheme="majorHAnsi" w:cstheme="majorHAnsi"/>
              </w:rPr>
            </w:pPr>
            <w:r>
              <w:rPr>
                <w:rFonts w:asciiTheme="majorHAnsi" w:hAnsiTheme="majorHAnsi" w:cstheme="majorHAnsi" w:hint="eastAsia"/>
                <w:lang w:eastAsia="zh-CN"/>
              </w:rPr>
              <w:t>筹备</w:t>
            </w:r>
            <w:r w:rsidR="0081388F">
              <w:rPr>
                <w:rFonts w:asciiTheme="majorHAnsi" w:hAnsiTheme="majorHAnsi" w:cstheme="majorHAnsi" w:hint="eastAsia"/>
                <w:lang w:eastAsia="zh-CN"/>
              </w:rPr>
              <w:t>时间</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5057EE8" w14:textId="69633088" w:rsidR="0081388F" w:rsidRPr="00754F3E" w:rsidRDefault="0081388F">
            <w:pPr>
              <w:spacing w:after="0" w:line="240" w:lineRule="auto"/>
              <w:rPr>
                <w:rFonts w:asciiTheme="majorHAnsi" w:hAnsiTheme="majorHAnsi" w:cstheme="majorHAnsi"/>
              </w:rPr>
            </w:pPr>
            <w:r>
              <w:rPr>
                <w:rFonts w:asciiTheme="majorHAnsi" w:hAnsiTheme="majorHAnsi" w:cstheme="majorHAnsi" w:hint="eastAsia"/>
                <w:lang w:eastAsia="zh-CN"/>
              </w:rPr>
              <w:t>两天</w:t>
            </w:r>
            <w:r>
              <w:rPr>
                <w:rFonts w:asciiTheme="majorHAnsi" w:hAnsiTheme="majorHAnsi" w:cstheme="majorHAnsi" w:hint="eastAsia"/>
                <w:lang w:eastAsia="zh-CN"/>
              </w:rPr>
              <w:t>/</w:t>
            </w:r>
            <w:r>
              <w:rPr>
                <w:rFonts w:asciiTheme="majorHAnsi" w:hAnsiTheme="majorHAnsi" w:cstheme="majorHAnsi" w:hint="eastAsia"/>
                <w:lang w:eastAsia="zh-CN"/>
              </w:rPr>
              <w:t>每次会议</w:t>
            </w:r>
          </w:p>
        </w:tc>
      </w:tr>
      <w:tr w:rsidR="00E969EE" w:rsidRPr="00754F3E" w14:paraId="224C4DB3" w14:textId="77777777" w:rsidTr="00F27396">
        <w:tc>
          <w:tcPr>
            <w:tcW w:w="0" w:type="auto"/>
            <w:tcBorders>
              <w:top w:val="nil"/>
              <w:left w:val="single" w:sz="12" w:space="0" w:color="auto"/>
              <w:bottom w:val="single" w:sz="12" w:space="0" w:color="auto"/>
              <w:right w:val="single" w:sz="8" w:space="0" w:color="auto"/>
            </w:tcBorders>
            <w:vAlign w:val="center"/>
            <w:hideMark/>
          </w:tcPr>
          <w:p w14:paraId="7323B04A" w14:textId="1767B80F" w:rsidR="0081388F" w:rsidRPr="00754F3E" w:rsidRDefault="000A65E4">
            <w:pPr>
              <w:spacing w:after="0" w:line="240" w:lineRule="auto"/>
              <w:rPr>
                <w:rFonts w:asciiTheme="majorHAnsi" w:hAnsiTheme="majorHAnsi" w:cstheme="majorHAnsi"/>
              </w:rPr>
            </w:pPr>
            <w:r>
              <w:rPr>
                <w:rFonts w:asciiTheme="majorHAnsi" w:hAnsiTheme="majorHAnsi" w:cstheme="majorHAnsi"/>
              </w:rPr>
              <w:t xml:space="preserve"> </w:t>
            </w:r>
            <w:r w:rsidR="0081388F">
              <w:rPr>
                <w:rFonts w:asciiTheme="majorHAnsi" w:hAnsiTheme="majorHAnsi" w:cstheme="majorHAnsi" w:hint="eastAsia"/>
                <w:lang w:eastAsia="zh-CN"/>
              </w:rPr>
              <w:t>所有委员</w:t>
            </w:r>
          </w:p>
        </w:tc>
        <w:tc>
          <w:tcPr>
            <w:tcW w:w="2909" w:type="dxa"/>
            <w:tcBorders>
              <w:top w:val="nil"/>
              <w:left w:val="nil"/>
              <w:bottom w:val="single" w:sz="12" w:space="0" w:color="auto"/>
              <w:right w:val="single" w:sz="8" w:space="0" w:color="auto"/>
            </w:tcBorders>
            <w:tcMar>
              <w:top w:w="0" w:type="dxa"/>
              <w:left w:w="108" w:type="dxa"/>
              <w:bottom w:w="0" w:type="dxa"/>
              <w:right w:w="108" w:type="dxa"/>
            </w:tcMar>
            <w:hideMark/>
          </w:tcPr>
          <w:p w14:paraId="3B2EF4CE" w14:textId="04245954" w:rsidR="0081388F" w:rsidRPr="00754F3E" w:rsidRDefault="004D565F">
            <w:pPr>
              <w:spacing w:after="0" w:line="240" w:lineRule="auto"/>
              <w:rPr>
                <w:rFonts w:asciiTheme="majorHAnsi" w:hAnsiTheme="majorHAnsi" w:cstheme="majorHAnsi"/>
                <w:b/>
                <w:bCs/>
              </w:rPr>
            </w:pPr>
            <w:r>
              <w:rPr>
                <w:rFonts w:asciiTheme="majorHAnsi" w:hAnsiTheme="majorHAnsi" w:cstheme="majorHAnsi" w:hint="eastAsia"/>
                <w:lang w:eastAsia="zh-CN"/>
              </w:rPr>
              <w:t>非定期实地工作</w:t>
            </w:r>
          </w:p>
        </w:tc>
        <w:tc>
          <w:tcPr>
            <w:tcW w:w="3435" w:type="dxa"/>
            <w:tcBorders>
              <w:top w:val="nil"/>
              <w:left w:val="nil"/>
              <w:bottom w:val="single" w:sz="12" w:space="0" w:color="auto"/>
              <w:right w:val="single" w:sz="12" w:space="0" w:color="auto"/>
            </w:tcBorders>
            <w:tcMar>
              <w:top w:w="0" w:type="dxa"/>
              <w:left w:w="108" w:type="dxa"/>
              <w:bottom w:w="0" w:type="dxa"/>
              <w:right w:w="108" w:type="dxa"/>
            </w:tcMar>
            <w:hideMark/>
          </w:tcPr>
          <w:p w14:paraId="1372484C" w14:textId="08F58E78" w:rsidR="004D565F" w:rsidRPr="00754F3E" w:rsidRDefault="005F12FB">
            <w:pPr>
              <w:spacing w:after="0" w:line="240" w:lineRule="auto"/>
              <w:rPr>
                <w:rFonts w:asciiTheme="majorHAnsi" w:hAnsiTheme="majorHAnsi" w:cstheme="majorHAnsi"/>
                <w:lang w:eastAsia="zh-CN"/>
              </w:rPr>
            </w:pPr>
            <w:r>
              <w:rPr>
                <w:rFonts w:asciiTheme="majorHAnsi" w:hAnsiTheme="majorHAnsi" w:cstheme="majorHAnsi"/>
                <w:lang w:eastAsia="zh-CN"/>
              </w:rPr>
              <w:t>20</w:t>
            </w:r>
            <w:r>
              <w:rPr>
                <w:rFonts w:asciiTheme="majorHAnsi" w:hAnsiTheme="majorHAnsi" w:cstheme="majorHAnsi" w:hint="eastAsia"/>
                <w:lang w:eastAsia="zh-CN"/>
              </w:rPr>
              <w:t>个工作日</w:t>
            </w:r>
            <w:r>
              <w:rPr>
                <w:rFonts w:asciiTheme="majorHAnsi" w:hAnsiTheme="majorHAnsi" w:cstheme="majorHAnsi" w:hint="eastAsia"/>
                <w:lang w:eastAsia="zh-CN"/>
              </w:rPr>
              <w:t>/</w:t>
            </w:r>
            <w:r>
              <w:rPr>
                <w:rFonts w:asciiTheme="majorHAnsi" w:hAnsiTheme="majorHAnsi" w:cstheme="majorHAnsi" w:hint="eastAsia"/>
                <w:lang w:eastAsia="zh-CN"/>
              </w:rPr>
              <w:t>每年（所有委员）</w:t>
            </w:r>
          </w:p>
        </w:tc>
      </w:tr>
    </w:tbl>
    <w:p w14:paraId="77F785CD" w14:textId="77777777" w:rsidR="00CC4DE6" w:rsidRDefault="00CC4DE6" w:rsidP="00B30C9E">
      <w:pPr>
        <w:pStyle w:val="Default"/>
        <w:spacing w:line="24" w:lineRule="atLeast"/>
        <w:rPr>
          <w:rFonts w:asciiTheme="majorHAnsi" w:eastAsiaTheme="minorHAnsi" w:hAnsiTheme="majorHAnsi" w:cstheme="majorHAnsi"/>
          <w:sz w:val="22"/>
          <w:szCs w:val="22"/>
          <w:lang w:val="fr-FR" w:eastAsia="en-US"/>
        </w:rPr>
      </w:pPr>
    </w:p>
    <w:p w14:paraId="6DD506E6" w14:textId="65518A6D" w:rsidR="00CC4DE6" w:rsidRDefault="005F12FB" w:rsidP="00B30C9E">
      <w:pPr>
        <w:pStyle w:val="Default"/>
        <w:spacing w:line="24" w:lineRule="atLeast"/>
        <w:rPr>
          <w:rFonts w:asciiTheme="majorHAnsi" w:eastAsiaTheme="minorHAnsi" w:hAnsiTheme="majorHAnsi" w:cstheme="majorHAnsi"/>
          <w:sz w:val="22"/>
          <w:szCs w:val="22"/>
          <w:lang w:val="fr-FR" w:eastAsia="zh-CN"/>
        </w:rPr>
      </w:pPr>
      <w:r>
        <w:rPr>
          <w:rFonts w:ascii="SimSun" w:eastAsia="SimSun" w:hAnsi="SimSun" w:cstheme="majorHAnsi" w:hint="eastAsia"/>
          <w:sz w:val="22"/>
          <w:szCs w:val="22"/>
          <w:lang w:val="fr-FR" w:eastAsia="zh-CN"/>
        </w:rPr>
        <w:t>如某任务有特殊需求，可重新审议分配时间。</w:t>
      </w:r>
    </w:p>
    <w:p w14:paraId="42262CFD" w14:textId="77777777" w:rsidR="00E969EE" w:rsidRPr="00754F3E" w:rsidRDefault="00E969EE" w:rsidP="00B30C9E">
      <w:pPr>
        <w:pStyle w:val="Default"/>
        <w:spacing w:line="24" w:lineRule="atLeast"/>
        <w:rPr>
          <w:rFonts w:asciiTheme="majorHAnsi" w:eastAsiaTheme="minorHAnsi" w:hAnsiTheme="majorHAnsi" w:cstheme="majorHAnsi"/>
          <w:sz w:val="22"/>
          <w:szCs w:val="22"/>
          <w:lang w:val="fr-FR" w:eastAsia="zh-CN"/>
        </w:rPr>
      </w:pPr>
    </w:p>
    <w:p w14:paraId="7ACEE72C" w14:textId="57F59E01" w:rsidR="005B0B7F" w:rsidRPr="005C4A88" w:rsidRDefault="005B0B7F" w:rsidP="00754F3E">
      <w:pPr>
        <w:pStyle w:val="Default"/>
        <w:spacing w:line="24" w:lineRule="atLeast"/>
        <w:jc w:val="both"/>
        <w:rPr>
          <w:rFonts w:asciiTheme="majorHAnsi" w:eastAsiaTheme="minorHAnsi" w:hAnsiTheme="majorHAnsi" w:cstheme="majorHAnsi"/>
          <w:b/>
          <w:sz w:val="22"/>
          <w:szCs w:val="22"/>
          <w:lang w:val="fr-FR" w:eastAsia="zh-CN"/>
        </w:rPr>
      </w:pPr>
      <w:r w:rsidRPr="005C4A88">
        <w:rPr>
          <w:rFonts w:asciiTheme="majorHAnsi" w:eastAsiaTheme="minorHAnsi" w:hAnsiTheme="majorHAnsi" w:cstheme="majorHAnsi"/>
          <w:b/>
          <w:sz w:val="22"/>
          <w:szCs w:val="22"/>
          <w:lang w:val="fr-FR" w:eastAsia="zh-CN"/>
        </w:rPr>
        <w:t xml:space="preserve">- </w:t>
      </w:r>
      <w:r w:rsidR="005F12FB" w:rsidRPr="005C4A88">
        <w:rPr>
          <w:rFonts w:ascii="SimSun" w:eastAsia="SimSun" w:hAnsi="SimSun" w:cstheme="majorHAnsi" w:hint="eastAsia"/>
          <w:b/>
          <w:sz w:val="22"/>
          <w:szCs w:val="22"/>
          <w:lang w:val="fr-FR" w:eastAsia="zh-CN"/>
        </w:rPr>
        <w:t>费用</w:t>
      </w:r>
      <w:r w:rsidR="00C33A58" w:rsidRPr="005C4A88">
        <w:rPr>
          <w:rFonts w:ascii="SimSun" w:eastAsia="SimSun" w:hAnsi="SimSun" w:cstheme="majorHAnsi" w:hint="eastAsia"/>
          <w:b/>
          <w:sz w:val="22"/>
          <w:szCs w:val="22"/>
          <w:lang w:val="fr-FR" w:eastAsia="zh-CN"/>
        </w:rPr>
        <w:t>承</w:t>
      </w:r>
      <w:r w:rsidR="005F12FB" w:rsidRPr="005C4A88">
        <w:rPr>
          <w:rFonts w:ascii="SimSun" w:eastAsia="SimSun" w:hAnsi="SimSun" w:cstheme="majorHAnsi" w:hint="eastAsia"/>
          <w:b/>
          <w:sz w:val="22"/>
          <w:szCs w:val="22"/>
          <w:lang w:val="fr-FR" w:eastAsia="zh-CN"/>
        </w:rPr>
        <w:t>担</w:t>
      </w:r>
    </w:p>
    <w:p w14:paraId="15CD7804" w14:textId="207C7A94" w:rsidR="005F12FB" w:rsidRPr="00754F3E" w:rsidRDefault="005F12FB" w:rsidP="00754F3E">
      <w:pPr>
        <w:pStyle w:val="Default"/>
        <w:spacing w:line="24" w:lineRule="atLeast"/>
        <w:jc w:val="both"/>
        <w:rPr>
          <w:rFonts w:asciiTheme="majorHAnsi" w:eastAsiaTheme="minorHAnsi" w:hAnsiTheme="majorHAnsi" w:cstheme="majorHAnsi"/>
          <w:color w:val="auto"/>
          <w:sz w:val="22"/>
          <w:szCs w:val="22"/>
          <w:lang w:val="fr-FR" w:eastAsia="zh-CN"/>
        </w:rPr>
      </w:pPr>
      <w:r>
        <w:rPr>
          <w:rFonts w:asciiTheme="majorHAnsi" w:eastAsiaTheme="minorHAnsi" w:hAnsiTheme="majorHAnsi" w:cstheme="majorHAnsi"/>
          <w:color w:val="auto"/>
          <w:sz w:val="22"/>
          <w:szCs w:val="22"/>
          <w:lang w:val="fr-FR" w:eastAsia="zh-CN"/>
        </w:rPr>
        <w:t>EDF</w:t>
      </w:r>
      <w:r>
        <w:rPr>
          <w:rFonts w:ascii="SimSun" w:eastAsia="SimSun" w:hAnsi="SimSun" w:cstheme="majorHAnsi" w:hint="eastAsia"/>
          <w:color w:val="auto"/>
          <w:sz w:val="22"/>
          <w:szCs w:val="22"/>
          <w:lang w:val="fr-FR" w:eastAsia="zh-CN"/>
        </w:rPr>
        <w:t>股份</w:t>
      </w:r>
      <w:r w:rsidR="00C33A58">
        <w:rPr>
          <w:rFonts w:ascii="SimSun" w:eastAsia="SimSun" w:hAnsi="SimSun" w:cstheme="majorHAnsi" w:hint="eastAsia"/>
          <w:color w:val="auto"/>
          <w:sz w:val="22"/>
          <w:szCs w:val="22"/>
          <w:lang w:val="fr-FR" w:eastAsia="zh-CN"/>
        </w:rPr>
        <w:t>有限</w:t>
      </w:r>
      <w:r>
        <w:rPr>
          <w:rFonts w:ascii="SimSun" w:eastAsia="SimSun" w:hAnsi="SimSun" w:cstheme="majorHAnsi" w:hint="eastAsia"/>
          <w:color w:val="auto"/>
          <w:sz w:val="22"/>
          <w:szCs w:val="22"/>
          <w:lang w:val="fr-FR" w:eastAsia="zh-CN"/>
        </w:rPr>
        <w:t>公司</w:t>
      </w:r>
      <w:r w:rsidR="00C50698">
        <w:rPr>
          <w:rFonts w:ascii="SimSun" w:eastAsia="SimSun" w:hAnsi="SimSun" w:cstheme="majorHAnsi" w:hint="eastAsia"/>
          <w:color w:val="auto"/>
          <w:sz w:val="22"/>
          <w:szCs w:val="22"/>
          <w:lang w:val="fr-FR" w:eastAsia="zh-CN"/>
        </w:rPr>
        <w:t>承担</w:t>
      </w:r>
      <w:r w:rsidR="00C33A58">
        <w:rPr>
          <w:rFonts w:ascii="SimSun" w:eastAsia="SimSun" w:hAnsi="SimSun" w:cstheme="majorHAnsi" w:hint="eastAsia"/>
          <w:color w:val="auto"/>
          <w:sz w:val="22"/>
          <w:szCs w:val="22"/>
          <w:lang w:val="fr-FR" w:eastAsia="zh-CN"/>
        </w:rPr>
        <w:t>社会责任协议落实直接产生的费用（社会责任对话委员会会议、指导委员会会议、电话会议和视频会议、口译与笔译）。</w:t>
      </w:r>
      <w:r w:rsidR="00947ABD">
        <w:rPr>
          <w:rFonts w:ascii="SimSun" w:eastAsia="SimSun" w:hAnsi="SimSun" w:cstheme="majorHAnsi" w:hint="eastAsia"/>
          <w:color w:val="auto"/>
          <w:sz w:val="22"/>
          <w:szCs w:val="22"/>
          <w:lang w:val="fr-FR" w:eastAsia="zh-CN"/>
        </w:rPr>
        <w:t>差旅费用有集团所属公司承担。</w:t>
      </w:r>
    </w:p>
    <w:p w14:paraId="24CA6490" w14:textId="77777777" w:rsidR="00870D8E" w:rsidRPr="00754F3E" w:rsidRDefault="00870D8E" w:rsidP="00754F3E">
      <w:pPr>
        <w:pStyle w:val="Default"/>
        <w:spacing w:line="24" w:lineRule="atLeast"/>
        <w:jc w:val="both"/>
        <w:rPr>
          <w:rFonts w:asciiTheme="majorHAnsi" w:eastAsiaTheme="minorHAnsi" w:hAnsiTheme="majorHAnsi" w:cstheme="majorHAnsi"/>
          <w:b/>
          <w:color w:val="auto"/>
          <w:sz w:val="22"/>
          <w:szCs w:val="22"/>
          <w:lang w:val="fr-FR" w:eastAsia="zh-CN"/>
        </w:rPr>
      </w:pPr>
    </w:p>
    <w:p w14:paraId="03809BB8" w14:textId="3C88F9A8" w:rsidR="005B0B7F" w:rsidRPr="00754F3E" w:rsidRDefault="005B0B7F" w:rsidP="00754F3E">
      <w:pPr>
        <w:pStyle w:val="Default"/>
        <w:spacing w:line="24" w:lineRule="atLeast"/>
        <w:jc w:val="both"/>
        <w:rPr>
          <w:rFonts w:asciiTheme="majorHAnsi" w:eastAsiaTheme="minorHAnsi" w:hAnsiTheme="majorHAnsi" w:cstheme="majorHAnsi"/>
          <w:b/>
          <w:color w:val="auto"/>
          <w:sz w:val="22"/>
          <w:szCs w:val="22"/>
          <w:lang w:val="fr-FR" w:eastAsia="en-US"/>
        </w:rPr>
      </w:pPr>
      <w:r w:rsidRPr="00754F3E">
        <w:rPr>
          <w:rFonts w:asciiTheme="majorHAnsi" w:eastAsiaTheme="minorHAnsi" w:hAnsiTheme="majorHAnsi" w:cstheme="majorHAnsi"/>
          <w:b/>
          <w:color w:val="auto"/>
          <w:sz w:val="22"/>
          <w:szCs w:val="22"/>
          <w:lang w:val="fr-FR" w:eastAsia="en-US"/>
        </w:rPr>
        <w:t xml:space="preserve">-  </w:t>
      </w:r>
      <w:r w:rsidR="00947ABD">
        <w:rPr>
          <w:rFonts w:ascii="SimSun" w:eastAsia="SimSun" w:hAnsi="SimSun" w:cstheme="majorHAnsi" w:hint="eastAsia"/>
          <w:b/>
          <w:color w:val="auto"/>
          <w:sz w:val="22"/>
          <w:szCs w:val="22"/>
          <w:lang w:val="fr-FR" w:eastAsia="zh-CN"/>
        </w:rPr>
        <w:t>培训</w:t>
      </w:r>
    </w:p>
    <w:p w14:paraId="5AAB35A4" w14:textId="7CB62B68" w:rsidR="008D17A5" w:rsidRDefault="008D17A5" w:rsidP="00754F3E">
      <w:pPr>
        <w:pStyle w:val="Default"/>
        <w:spacing w:line="24" w:lineRule="atLeast"/>
        <w:jc w:val="both"/>
        <w:rPr>
          <w:rFonts w:ascii="SimSun" w:eastAsia="SimSun" w:hAnsi="SimSun" w:cstheme="majorHAnsi"/>
          <w:color w:val="auto"/>
          <w:sz w:val="22"/>
          <w:szCs w:val="22"/>
          <w:lang w:val="fr-FR" w:eastAsia="zh-CN"/>
        </w:rPr>
      </w:pPr>
      <w:r>
        <w:rPr>
          <w:rFonts w:ascii="SimSun" w:eastAsia="SimSun" w:hAnsi="SimSun" w:cstheme="majorHAnsi" w:hint="eastAsia"/>
          <w:color w:val="auto"/>
          <w:sz w:val="22"/>
          <w:szCs w:val="22"/>
          <w:lang w:val="fr-FR" w:eastAsia="zh-CN"/>
        </w:rPr>
        <w:t>社会责任对话委员会委员</w:t>
      </w:r>
      <w:r w:rsidR="0007111A">
        <w:rPr>
          <w:rFonts w:ascii="SimSun" w:eastAsia="SimSun" w:hAnsi="SimSun" w:cstheme="majorHAnsi" w:hint="eastAsia"/>
          <w:color w:val="auto"/>
          <w:sz w:val="22"/>
          <w:szCs w:val="22"/>
          <w:lang w:val="fr-FR" w:eastAsia="zh-CN"/>
        </w:rPr>
        <w:t>可以享受</w:t>
      </w:r>
      <w:r w:rsidR="009760DF">
        <w:rPr>
          <w:rFonts w:ascii="SimSun" w:eastAsia="SimSun" w:hAnsi="SimSun" w:cstheme="majorHAnsi" w:hint="eastAsia"/>
          <w:color w:val="auto"/>
          <w:sz w:val="22"/>
          <w:szCs w:val="22"/>
          <w:lang w:val="fr-FR" w:eastAsia="zh-CN"/>
        </w:rPr>
        <w:t>额外时间进行</w:t>
      </w:r>
      <w:r w:rsidR="0007111A">
        <w:rPr>
          <w:rFonts w:ascii="SimSun" w:eastAsia="SimSun" w:hAnsi="SimSun" w:cstheme="majorHAnsi" w:hint="eastAsia"/>
          <w:color w:val="auto"/>
          <w:sz w:val="22"/>
          <w:szCs w:val="22"/>
          <w:lang w:val="fr-FR" w:eastAsia="zh-CN"/>
        </w:rPr>
        <w:t>有关本国际框架协议涉及主题的培训，以便更高效的完成其使命</w:t>
      </w:r>
      <w:r w:rsidR="009760DF">
        <w:rPr>
          <w:rFonts w:ascii="SimSun" w:eastAsia="SimSun" w:hAnsi="SimSun" w:cstheme="majorHAnsi" w:hint="eastAsia"/>
          <w:color w:val="auto"/>
          <w:sz w:val="22"/>
          <w:szCs w:val="22"/>
          <w:lang w:val="fr-FR" w:eastAsia="zh-CN"/>
        </w:rPr>
        <w:t>。</w:t>
      </w:r>
    </w:p>
    <w:p w14:paraId="066C9CE6" w14:textId="565B8E52" w:rsidR="0007111A" w:rsidRPr="0007111A" w:rsidRDefault="0007111A" w:rsidP="00754F3E">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委员会中的员工代表委员如需进行法语或英语的培训，可由集团领导层依据员工代表要求，资助其进行相关培训。亦可提供集体和个人培训。</w:t>
      </w:r>
    </w:p>
    <w:p w14:paraId="31C98369" w14:textId="77777777" w:rsidR="00F70A0C" w:rsidRDefault="00F70A0C" w:rsidP="00754F3E">
      <w:pPr>
        <w:pStyle w:val="Default"/>
        <w:spacing w:line="24" w:lineRule="atLeast"/>
        <w:jc w:val="both"/>
        <w:rPr>
          <w:rFonts w:asciiTheme="majorHAnsi" w:eastAsiaTheme="minorHAnsi" w:hAnsiTheme="majorHAnsi" w:cstheme="majorHAnsi"/>
          <w:color w:val="auto"/>
          <w:sz w:val="22"/>
          <w:szCs w:val="22"/>
          <w:lang w:val="fr-FR" w:eastAsia="zh-CN"/>
        </w:rPr>
      </w:pPr>
    </w:p>
    <w:p w14:paraId="2C5BD90A" w14:textId="77777777" w:rsidR="00B4398A" w:rsidRPr="00754F3E" w:rsidRDefault="00B4398A" w:rsidP="00754F3E">
      <w:pPr>
        <w:pStyle w:val="Default"/>
        <w:spacing w:line="24" w:lineRule="atLeast"/>
        <w:jc w:val="both"/>
        <w:rPr>
          <w:rFonts w:asciiTheme="majorHAnsi" w:eastAsiaTheme="minorHAnsi" w:hAnsiTheme="majorHAnsi" w:cstheme="majorHAnsi"/>
          <w:color w:val="auto"/>
          <w:sz w:val="22"/>
          <w:szCs w:val="22"/>
          <w:lang w:val="fr-FR" w:eastAsia="zh-CN"/>
        </w:rPr>
      </w:pPr>
    </w:p>
    <w:p w14:paraId="3D97C658" w14:textId="68D77972" w:rsidR="005B0B7F" w:rsidRPr="00754F3E" w:rsidRDefault="005B0B7F" w:rsidP="00754F3E">
      <w:pPr>
        <w:pStyle w:val="Default"/>
        <w:spacing w:line="24" w:lineRule="atLeast"/>
        <w:jc w:val="both"/>
        <w:rPr>
          <w:rFonts w:asciiTheme="majorHAnsi" w:eastAsiaTheme="minorHAnsi" w:hAnsiTheme="majorHAnsi" w:cstheme="majorHAnsi"/>
          <w:color w:val="auto"/>
          <w:sz w:val="22"/>
          <w:szCs w:val="22"/>
          <w:lang w:val="fr-FR" w:eastAsia="zh-CN"/>
        </w:rPr>
      </w:pPr>
      <w:r w:rsidRPr="00754F3E">
        <w:rPr>
          <w:rFonts w:asciiTheme="majorHAnsi" w:eastAsiaTheme="minorHAnsi" w:hAnsiTheme="majorHAnsi" w:cstheme="majorHAnsi"/>
          <w:b/>
          <w:color w:val="auto"/>
          <w:sz w:val="22"/>
          <w:szCs w:val="22"/>
          <w:lang w:val="fr-FR" w:eastAsia="zh-CN"/>
        </w:rPr>
        <w:t xml:space="preserve">- </w:t>
      </w:r>
      <w:r w:rsidR="0007111A" w:rsidRPr="0007111A">
        <w:rPr>
          <w:rFonts w:ascii="SimSun" w:eastAsia="SimSun" w:hAnsi="SimSun" w:cstheme="majorHAnsi" w:hint="eastAsia"/>
          <w:b/>
          <w:color w:val="auto"/>
          <w:sz w:val="22"/>
          <w:szCs w:val="22"/>
          <w:lang w:val="fr-FR" w:eastAsia="zh-CN"/>
        </w:rPr>
        <w:t>工作语言</w:t>
      </w:r>
    </w:p>
    <w:p w14:paraId="0A74FC8D" w14:textId="11460215" w:rsidR="0007111A" w:rsidRPr="00754F3E" w:rsidRDefault="0007111A" w:rsidP="00754F3E">
      <w:pPr>
        <w:spacing w:after="0" w:line="240" w:lineRule="auto"/>
        <w:ind w:left="-6" w:hanging="11"/>
        <w:jc w:val="both"/>
        <w:rPr>
          <w:rFonts w:asciiTheme="majorHAnsi" w:hAnsiTheme="majorHAnsi" w:cstheme="majorHAnsi"/>
          <w:lang w:eastAsia="zh-CN"/>
        </w:rPr>
      </w:pPr>
      <w:r>
        <w:rPr>
          <w:rFonts w:asciiTheme="majorHAnsi" w:hAnsiTheme="majorHAnsi" w:cstheme="majorHAnsi" w:hint="eastAsia"/>
          <w:lang w:eastAsia="zh-CN"/>
        </w:rPr>
        <w:t>工作语言为法语和英语。</w:t>
      </w:r>
    </w:p>
    <w:p w14:paraId="45CAA264" w14:textId="5D759AC3" w:rsidR="0007111A" w:rsidRPr="00754F3E" w:rsidRDefault="0007111A" w:rsidP="00754F3E">
      <w:pPr>
        <w:spacing w:after="0" w:line="240" w:lineRule="auto"/>
        <w:ind w:left="-6" w:hanging="11"/>
        <w:jc w:val="both"/>
        <w:rPr>
          <w:rFonts w:asciiTheme="majorHAnsi" w:hAnsiTheme="majorHAnsi" w:cstheme="majorHAnsi"/>
          <w:lang w:eastAsia="zh-CN"/>
        </w:rPr>
      </w:pPr>
      <w:r>
        <w:rPr>
          <w:rFonts w:asciiTheme="majorHAnsi" w:hAnsiTheme="majorHAnsi" w:cstheme="majorHAnsi" w:hint="eastAsia"/>
          <w:lang w:eastAsia="zh-CN"/>
        </w:rPr>
        <w:t>所有呈交给委员会的书面报告都应使用英语或法语。</w:t>
      </w:r>
    </w:p>
    <w:p w14:paraId="7DAE8ABD" w14:textId="59567911" w:rsidR="000E20A1" w:rsidRPr="00754F3E" w:rsidRDefault="00D461C5" w:rsidP="00754F3E">
      <w:pPr>
        <w:pStyle w:val="Default"/>
        <w:spacing w:line="24" w:lineRule="atLeast"/>
        <w:jc w:val="both"/>
        <w:rPr>
          <w:rFonts w:asciiTheme="majorHAnsi" w:eastAsiaTheme="minorHAnsi" w:hAnsiTheme="majorHAnsi" w:cstheme="majorHAnsi"/>
          <w:color w:val="auto"/>
          <w:sz w:val="22"/>
          <w:szCs w:val="22"/>
          <w:lang w:val="fr-FR" w:eastAsia="zh-CN"/>
        </w:rPr>
      </w:pPr>
      <w:r>
        <w:rPr>
          <w:rFonts w:ascii="SimSun" w:eastAsia="SimSun" w:hAnsi="SimSun" w:cstheme="majorHAnsi" w:hint="eastAsia"/>
          <w:color w:val="auto"/>
          <w:sz w:val="22"/>
          <w:szCs w:val="22"/>
          <w:lang w:val="fr-FR" w:eastAsia="zh-CN"/>
        </w:rPr>
        <w:t>在委员语言能力仍需提高的阶段，全会会议可提供多语种口译服务。</w:t>
      </w:r>
    </w:p>
    <w:p w14:paraId="00B6B406" w14:textId="61F0F09C" w:rsidR="005B0B7F" w:rsidRPr="00754F3E" w:rsidRDefault="009760DF" w:rsidP="00754F3E">
      <w:pPr>
        <w:pStyle w:val="Default"/>
        <w:spacing w:line="24" w:lineRule="atLeast"/>
        <w:jc w:val="both"/>
        <w:rPr>
          <w:rFonts w:asciiTheme="majorHAnsi" w:eastAsiaTheme="minorHAnsi" w:hAnsiTheme="majorHAnsi" w:cstheme="majorHAnsi"/>
          <w:color w:val="FFFFFF" w:themeColor="background1"/>
          <w:sz w:val="22"/>
          <w:szCs w:val="22"/>
          <w:lang w:val="fr-FR" w:eastAsia="zh-CN"/>
        </w:rPr>
      </w:pPr>
      <w:bookmarkStart w:id="4" w:name="_GoBack"/>
      <w:bookmarkEnd w:id="4"/>
      <w:r>
        <w:rPr>
          <w:rFonts w:ascii="SimSun" w:eastAsia="SimSun" w:hAnsi="SimSun" w:cstheme="majorHAnsi" w:hint="eastAsia"/>
          <w:color w:val="auto"/>
          <w:sz w:val="22"/>
          <w:szCs w:val="22"/>
          <w:lang w:val="fr-FR" w:eastAsia="zh-CN"/>
        </w:rPr>
        <w:t>鉴于社会责任对话委员会的组成，</w:t>
      </w:r>
      <w:r w:rsidR="004D4B94">
        <w:rPr>
          <w:rFonts w:ascii="SimSun" w:eastAsia="SimSun" w:hAnsi="SimSun" w:cstheme="majorHAnsi" w:hint="eastAsia"/>
          <w:color w:val="auto"/>
          <w:sz w:val="22"/>
          <w:szCs w:val="22"/>
          <w:lang w:val="fr-FR" w:eastAsia="zh-CN"/>
        </w:rPr>
        <w:t>委员可以讨论并一致决定</w:t>
      </w:r>
      <w:r>
        <w:rPr>
          <w:rFonts w:ascii="SimSun" w:eastAsia="SimSun" w:hAnsi="SimSun" w:cstheme="majorHAnsi" w:hint="eastAsia"/>
          <w:color w:val="auto"/>
          <w:sz w:val="22"/>
          <w:szCs w:val="22"/>
          <w:lang w:val="fr-FR" w:eastAsia="zh-CN"/>
        </w:rPr>
        <w:t>是否</w:t>
      </w:r>
      <w:r w:rsidR="004D4B94">
        <w:rPr>
          <w:rFonts w:ascii="SimSun" w:eastAsia="SimSun" w:hAnsi="SimSun" w:cstheme="majorHAnsi" w:hint="eastAsia"/>
          <w:color w:val="auto"/>
          <w:sz w:val="22"/>
          <w:szCs w:val="22"/>
          <w:lang w:val="fr-FR" w:eastAsia="zh-CN"/>
        </w:rPr>
        <w:t>添加</w:t>
      </w:r>
      <w:r>
        <w:rPr>
          <w:rFonts w:ascii="SimSun" w:eastAsia="SimSun" w:hAnsi="SimSun" w:cstheme="majorHAnsi" w:hint="eastAsia"/>
          <w:color w:val="auto"/>
          <w:sz w:val="22"/>
          <w:szCs w:val="22"/>
          <w:lang w:val="fr-FR" w:eastAsia="zh-CN"/>
        </w:rPr>
        <w:t>其他工作语言</w:t>
      </w:r>
      <w:r w:rsidR="004D4B94">
        <w:rPr>
          <w:rFonts w:ascii="SimSun" w:eastAsia="SimSun" w:hAnsi="SimSun" w:cstheme="majorHAnsi" w:hint="eastAsia"/>
          <w:color w:val="auto"/>
          <w:sz w:val="22"/>
          <w:szCs w:val="22"/>
          <w:lang w:val="fr-FR" w:eastAsia="zh-CN"/>
        </w:rPr>
        <w:t>。</w:t>
      </w:r>
    </w:p>
    <w:sectPr w:rsidR="005B0B7F" w:rsidRPr="00754F3E" w:rsidSect="006F250C">
      <w:footerReference w:type="default" r:id="rId10"/>
      <w:pgSz w:w="11907" w:h="16839" w:code="9"/>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5F15E" w16cid:durableId="1E1C23BD"/>
  <w16cid:commentId w16cid:paraId="196CFF8A" w16cid:durableId="1E1C2406"/>
  <w16cid:commentId w16cid:paraId="4DC9BB8F" w16cid:durableId="1E1C246E"/>
  <w16cid:commentId w16cid:paraId="6CA3A352" w16cid:durableId="1E1C249B"/>
  <w16cid:commentId w16cid:paraId="41802EDB" w16cid:durableId="1E1AF156"/>
  <w16cid:commentId w16cid:paraId="5E761289" w16cid:durableId="1E1C24E0"/>
  <w16cid:commentId w16cid:paraId="5C541ACC" w16cid:durableId="1E1C2513"/>
  <w16cid:commentId w16cid:paraId="42D70711" w16cid:durableId="1E1C2542"/>
  <w16cid:commentId w16cid:paraId="4EF05F15" w16cid:durableId="1E1C25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96706" w14:textId="77777777" w:rsidR="005D5715" w:rsidRDefault="005D5715" w:rsidP="00DB5ECD">
      <w:pPr>
        <w:spacing w:after="0" w:line="240" w:lineRule="auto"/>
      </w:pPr>
      <w:r>
        <w:separator/>
      </w:r>
    </w:p>
  </w:endnote>
  <w:endnote w:type="continuationSeparator" w:id="0">
    <w:p w14:paraId="208F051D" w14:textId="77777777" w:rsidR="005D5715" w:rsidRDefault="005D5715"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175122"/>
      <w:docPartObj>
        <w:docPartGallery w:val="Page Numbers (Bottom of Page)"/>
        <w:docPartUnique/>
      </w:docPartObj>
    </w:sdtPr>
    <w:sdtContent>
      <w:p w14:paraId="72D0C6B0" w14:textId="1E81D31D" w:rsidR="005D5715" w:rsidRDefault="005D5715">
        <w:pPr>
          <w:pStyle w:val="Pieddepage"/>
          <w:jc w:val="right"/>
        </w:pPr>
        <w:r>
          <w:fldChar w:fldCharType="begin"/>
        </w:r>
        <w:r>
          <w:instrText>PAGE   \* MERGEFORMAT</w:instrText>
        </w:r>
        <w:r>
          <w:fldChar w:fldCharType="separate"/>
        </w:r>
        <w:r w:rsidR="000B07D4">
          <w:rPr>
            <w:noProof/>
          </w:rPr>
          <w:t>19</w:t>
        </w:r>
        <w:r>
          <w:rPr>
            <w:noProof/>
          </w:rPr>
          <w:fldChar w:fldCharType="end"/>
        </w:r>
      </w:p>
    </w:sdtContent>
  </w:sdt>
  <w:p w14:paraId="4E634C57" w14:textId="77777777" w:rsidR="005D5715" w:rsidRDefault="005D571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CCB01" w14:textId="77777777" w:rsidR="005D5715" w:rsidRDefault="005D5715" w:rsidP="00DB5ECD">
      <w:pPr>
        <w:spacing w:after="0" w:line="240" w:lineRule="auto"/>
      </w:pPr>
      <w:r>
        <w:separator/>
      </w:r>
    </w:p>
  </w:footnote>
  <w:footnote w:type="continuationSeparator" w:id="0">
    <w:p w14:paraId="1DB275BC" w14:textId="77777777" w:rsidR="005D5715" w:rsidRDefault="005D5715" w:rsidP="00DB5ECD">
      <w:pPr>
        <w:spacing w:after="0" w:line="240" w:lineRule="auto"/>
      </w:pPr>
      <w:r>
        <w:continuationSeparator/>
      </w:r>
    </w:p>
  </w:footnote>
  <w:footnote w:id="1">
    <w:p w14:paraId="07DA45D4" w14:textId="7741F649" w:rsidR="005D5715" w:rsidRPr="00754F3E" w:rsidRDefault="005D5715" w:rsidP="00B00E51">
      <w:pPr>
        <w:pStyle w:val="Notedebasdepage"/>
        <w:rPr>
          <w:lang w:val="fr-FR"/>
        </w:rPr>
      </w:pPr>
      <w:r>
        <w:rPr>
          <w:rStyle w:val="Appelnotedebasdep"/>
        </w:rPr>
        <w:footnoteRef/>
      </w:r>
      <w:r>
        <w:rPr>
          <w:lang w:val="fr-FR"/>
        </w:rPr>
        <w:t xml:space="preserve"> </w:t>
      </w:r>
      <w:r>
        <w:rPr>
          <w:rFonts w:ascii="SimSun" w:eastAsia="SimSun" w:hAnsi="SimSun" w:hint="eastAsia"/>
          <w:lang w:val="fr-FR" w:eastAsia="zh-CN"/>
        </w:rPr>
        <w:t>控股是指法国电力集团直接或间接地在公司治理机构中持有多数股权或投票权。</w:t>
      </w:r>
    </w:p>
  </w:footnote>
  <w:footnote w:id="2">
    <w:p w14:paraId="798B195D" w14:textId="3A64C60A" w:rsidR="005D5715" w:rsidRPr="00754F3E" w:rsidRDefault="005D5715" w:rsidP="00E16AD1">
      <w:pPr>
        <w:pStyle w:val="Notedebasdepage"/>
        <w:rPr>
          <w:lang w:val="fr-FR"/>
        </w:rPr>
      </w:pPr>
      <w:r>
        <w:rPr>
          <w:rStyle w:val="Appelnotedebasdep"/>
        </w:rPr>
        <w:footnoteRef/>
      </w:r>
      <w:r>
        <w:rPr>
          <w:lang w:val="fr-FR"/>
        </w:rPr>
        <w:t xml:space="preserve"> </w:t>
      </w:r>
      <w:r>
        <w:rPr>
          <w:rFonts w:ascii="SimSun" w:eastAsia="SimSun" w:hAnsi="SimSun" w:hint="eastAsia"/>
          <w:lang w:val="fr-FR" w:eastAsia="zh-CN"/>
        </w:rPr>
        <w:t>向生态可持续型经济与社会公正转型指导原则。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BF1DDD"/>
    <w:multiLevelType w:val="hybridMultilevel"/>
    <w:tmpl w:val="C6B82810"/>
    <w:lvl w:ilvl="0" w:tplc="8FC05C64">
      <w:numFmt w:val="bullet"/>
      <w:lvlText w:val="-"/>
      <w:lvlJc w:val="left"/>
      <w:pPr>
        <w:ind w:left="785"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F50F79"/>
    <w:multiLevelType w:val="hybridMultilevel"/>
    <w:tmpl w:val="AFA85AA4"/>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360393"/>
    <w:multiLevelType w:val="hybridMultilevel"/>
    <w:tmpl w:val="9410B9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85353A9"/>
    <w:multiLevelType w:val="hybridMultilevel"/>
    <w:tmpl w:val="D0F01732"/>
    <w:lvl w:ilvl="0" w:tplc="04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1FF76D0E"/>
    <w:multiLevelType w:val="hybridMultilevel"/>
    <w:tmpl w:val="69904D72"/>
    <w:lvl w:ilvl="0" w:tplc="9CE8DF06">
      <w:start w:val="2"/>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6A3561"/>
    <w:multiLevelType w:val="hybridMultilevel"/>
    <w:tmpl w:val="693697B6"/>
    <w:lvl w:ilvl="0" w:tplc="04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9" w15:restartNumberingAfterBreak="0">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3D42752"/>
    <w:multiLevelType w:val="hybridMultilevel"/>
    <w:tmpl w:val="2E7EF62A"/>
    <w:lvl w:ilvl="0" w:tplc="04090005">
      <w:start w:val="1"/>
      <w:numFmt w:val="bullet"/>
      <w:lvlText w:val=""/>
      <w:lvlJc w:val="left"/>
      <w:pPr>
        <w:ind w:left="2484" w:hanging="360"/>
      </w:pPr>
      <w:rPr>
        <w:rFonts w:ascii="Wingdings" w:hAnsi="Wingdings"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21" w15:restartNumberingAfterBreak="0">
    <w:nsid w:val="253E7CA3"/>
    <w:multiLevelType w:val="hybridMultilevel"/>
    <w:tmpl w:val="A9ACA382"/>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ED27BC"/>
    <w:multiLevelType w:val="hybridMultilevel"/>
    <w:tmpl w:val="5A980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035AD1"/>
    <w:multiLevelType w:val="hybridMultilevel"/>
    <w:tmpl w:val="BF4447AA"/>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A714058"/>
    <w:multiLevelType w:val="hybridMultilevel"/>
    <w:tmpl w:val="466C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7" w15:restartNumberingAfterBreak="0">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15:restartNumberingAfterBreak="0">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D3F0AA1"/>
    <w:multiLevelType w:val="hybridMultilevel"/>
    <w:tmpl w:val="B4686C78"/>
    <w:lvl w:ilvl="0" w:tplc="0409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9954E4D"/>
    <w:multiLevelType w:val="hybridMultilevel"/>
    <w:tmpl w:val="3538ED4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4" w15:restartNumberingAfterBreak="0">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15:restartNumberingAfterBreak="0">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6306D13"/>
    <w:multiLevelType w:val="hybridMultilevel"/>
    <w:tmpl w:val="842ACDE8"/>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9" w15:restartNumberingAfterBreak="0">
    <w:nsid w:val="7D7C420F"/>
    <w:multiLevelType w:val="hybridMultilevel"/>
    <w:tmpl w:val="F7F038E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0" w15:restartNumberingAfterBreak="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5"/>
  </w:num>
  <w:num w:numId="4">
    <w:abstractNumId w:val="2"/>
  </w:num>
  <w:num w:numId="5">
    <w:abstractNumId w:val="36"/>
  </w:num>
  <w:num w:numId="6">
    <w:abstractNumId w:val="8"/>
  </w:num>
  <w:num w:numId="7">
    <w:abstractNumId w:val="37"/>
  </w:num>
  <w:num w:numId="8">
    <w:abstractNumId w:val="29"/>
  </w:num>
  <w:num w:numId="9">
    <w:abstractNumId w:val="41"/>
  </w:num>
  <w:num w:numId="10">
    <w:abstractNumId w:val="16"/>
  </w:num>
  <w:num w:numId="11">
    <w:abstractNumId w:val="47"/>
  </w:num>
  <w:num w:numId="12">
    <w:abstractNumId w:val="9"/>
  </w:num>
  <w:num w:numId="13">
    <w:abstractNumId w:val="33"/>
  </w:num>
  <w:num w:numId="14">
    <w:abstractNumId w:val="44"/>
  </w:num>
  <w:num w:numId="15">
    <w:abstractNumId w:val="42"/>
  </w:num>
  <w:num w:numId="16">
    <w:abstractNumId w:val="40"/>
  </w:num>
  <w:num w:numId="17">
    <w:abstractNumId w:val="3"/>
  </w:num>
  <w:num w:numId="18">
    <w:abstractNumId w:val="32"/>
  </w:num>
  <w:num w:numId="19">
    <w:abstractNumId w:val="0"/>
  </w:num>
  <w:num w:numId="20">
    <w:abstractNumId w:val="18"/>
  </w:num>
  <w:num w:numId="21">
    <w:abstractNumId w:val="39"/>
  </w:num>
  <w:num w:numId="22">
    <w:abstractNumId w:val="50"/>
  </w:num>
  <w:num w:numId="23">
    <w:abstractNumId w:val="28"/>
  </w:num>
  <w:num w:numId="24">
    <w:abstractNumId w:val="35"/>
  </w:num>
  <w:num w:numId="25">
    <w:abstractNumId w:val="10"/>
  </w:num>
  <w:num w:numId="26">
    <w:abstractNumId w:val="14"/>
  </w:num>
  <w:num w:numId="27">
    <w:abstractNumId w:val="4"/>
  </w:num>
  <w:num w:numId="28">
    <w:abstractNumId w:val="30"/>
  </w:num>
  <w:num w:numId="29">
    <w:abstractNumId w:val="7"/>
  </w:num>
  <w:num w:numId="30">
    <w:abstractNumId w:val="34"/>
  </w:num>
  <w:num w:numId="31">
    <w:abstractNumId w:val="19"/>
  </w:num>
  <w:num w:numId="32">
    <w:abstractNumId w:val="27"/>
  </w:num>
  <w:num w:numId="33">
    <w:abstractNumId w:val="26"/>
  </w:num>
  <w:num w:numId="34">
    <w:abstractNumId w:val="46"/>
  </w:num>
  <w:num w:numId="35">
    <w:abstractNumId w:val="13"/>
  </w:num>
  <w:num w:numId="36">
    <w:abstractNumId w:val="15"/>
  </w:num>
  <w:num w:numId="37">
    <w:abstractNumId w:val="1"/>
  </w:num>
  <w:num w:numId="38">
    <w:abstractNumId w:val="24"/>
  </w:num>
  <w:num w:numId="39">
    <w:abstractNumId w:val="17"/>
  </w:num>
  <w:num w:numId="40">
    <w:abstractNumId w:val="22"/>
  </w:num>
  <w:num w:numId="41">
    <w:abstractNumId w:val="6"/>
  </w:num>
  <w:num w:numId="42">
    <w:abstractNumId w:val="23"/>
  </w:num>
  <w:num w:numId="43">
    <w:abstractNumId w:val="25"/>
  </w:num>
  <w:num w:numId="44">
    <w:abstractNumId w:val="12"/>
  </w:num>
  <w:num w:numId="45">
    <w:abstractNumId w:val="48"/>
  </w:num>
  <w:num w:numId="46">
    <w:abstractNumId w:val="20"/>
  </w:num>
  <w:num w:numId="47">
    <w:abstractNumId w:val="49"/>
  </w:num>
  <w:num w:numId="48">
    <w:abstractNumId w:val="21"/>
  </w:num>
  <w:num w:numId="49">
    <w:abstractNumId w:val="11"/>
  </w:num>
  <w:num w:numId="50">
    <w:abstractNumId w:val="43"/>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1A"/>
    <w:rsid w:val="00000220"/>
    <w:rsid w:val="00000DCC"/>
    <w:rsid w:val="00001567"/>
    <w:rsid w:val="000017A1"/>
    <w:rsid w:val="00002073"/>
    <w:rsid w:val="00002BCE"/>
    <w:rsid w:val="00002BEF"/>
    <w:rsid w:val="00002F71"/>
    <w:rsid w:val="00006362"/>
    <w:rsid w:val="000070EB"/>
    <w:rsid w:val="000074A6"/>
    <w:rsid w:val="000078A5"/>
    <w:rsid w:val="000078DE"/>
    <w:rsid w:val="00010750"/>
    <w:rsid w:val="00010BE3"/>
    <w:rsid w:val="000112BB"/>
    <w:rsid w:val="00011A0E"/>
    <w:rsid w:val="00011CED"/>
    <w:rsid w:val="00012561"/>
    <w:rsid w:val="00013003"/>
    <w:rsid w:val="000145A7"/>
    <w:rsid w:val="00014DA6"/>
    <w:rsid w:val="0001543F"/>
    <w:rsid w:val="00015DAE"/>
    <w:rsid w:val="00016608"/>
    <w:rsid w:val="00016F0F"/>
    <w:rsid w:val="00017D7D"/>
    <w:rsid w:val="0002064B"/>
    <w:rsid w:val="00020701"/>
    <w:rsid w:val="00020D26"/>
    <w:rsid w:val="0002306B"/>
    <w:rsid w:val="0002349D"/>
    <w:rsid w:val="00023D72"/>
    <w:rsid w:val="00024914"/>
    <w:rsid w:val="00024A0D"/>
    <w:rsid w:val="00025550"/>
    <w:rsid w:val="00031B61"/>
    <w:rsid w:val="00032E39"/>
    <w:rsid w:val="00033260"/>
    <w:rsid w:val="0003335B"/>
    <w:rsid w:val="00033FE0"/>
    <w:rsid w:val="00034AAF"/>
    <w:rsid w:val="00035482"/>
    <w:rsid w:val="00035B5A"/>
    <w:rsid w:val="00035CF7"/>
    <w:rsid w:val="00036588"/>
    <w:rsid w:val="00036850"/>
    <w:rsid w:val="000404EC"/>
    <w:rsid w:val="0004051A"/>
    <w:rsid w:val="00040CAC"/>
    <w:rsid w:val="0004126F"/>
    <w:rsid w:val="00041BEA"/>
    <w:rsid w:val="00042CD5"/>
    <w:rsid w:val="000435A3"/>
    <w:rsid w:val="00043A47"/>
    <w:rsid w:val="00044070"/>
    <w:rsid w:val="00044B9C"/>
    <w:rsid w:val="00047D02"/>
    <w:rsid w:val="00050249"/>
    <w:rsid w:val="00050BB0"/>
    <w:rsid w:val="00050D82"/>
    <w:rsid w:val="000513F6"/>
    <w:rsid w:val="000518F2"/>
    <w:rsid w:val="0005307F"/>
    <w:rsid w:val="000532D0"/>
    <w:rsid w:val="00053CFB"/>
    <w:rsid w:val="0005470F"/>
    <w:rsid w:val="000555AE"/>
    <w:rsid w:val="00055CB7"/>
    <w:rsid w:val="00060155"/>
    <w:rsid w:val="000618C9"/>
    <w:rsid w:val="000623D8"/>
    <w:rsid w:val="00062646"/>
    <w:rsid w:val="00063965"/>
    <w:rsid w:val="00065338"/>
    <w:rsid w:val="00065FF6"/>
    <w:rsid w:val="00066E46"/>
    <w:rsid w:val="00066E9C"/>
    <w:rsid w:val="00067750"/>
    <w:rsid w:val="00067790"/>
    <w:rsid w:val="00070B86"/>
    <w:rsid w:val="00070C80"/>
    <w:rsid w:val="0007111A"/>
    <w:rsid w:val="00071888"/>
    <w:rsid w:val="00073E07"/>
    <w:rsid w:val="00074978"/>
    <w:rsid w:val="000752C1"/>
    <w:rsid w:val="00075D2F"/>
    <w:rsid w:val="000770AA"/>
    <w:rsid w:val="0007716A"/>
    <w:rsid w:val="000800DD"/>
    <w:rsid w:val="00080433"/>
    <w:rsid w:val="0008235C"/>
    <w:rsid w:val="000845FC"/>
    <w:rsid w:val="000849AD"/>
    <w:rsid w:val="000853B7"/>
    <w:rsid w:val="00085C2D"/>
    <w:rsid w:val="00086833"/>
    <w:rsid w:val="00087599"/>
    <w:rsid w:val="00090DC7"/>
    <w:rsid w:val="00091070"/>
    <w:rsid w:val="00093FA8"/>
    <w:rsid w:val="00093FD2"/>
    <w:rsid w:val="00093FF1"/>
    <w:rsid w:val="0009443F"/>
    <w:rsid w:val="00096A17"/>
    <w:rsid w:val="00096B20"/>
    <w:rsid w:val="00096FE9"/>
    <w:rsid w:val="0009733E"/>
    <w:rsid w:val="000A0248"/>
    <w:rsid w:val="000A04CA"/>
    <w:rsid w:val="000A11BA"/>
    <w:rsid w:val="000A1FD1"/>
    <w:rsid w:val="000A260B"/>
    <w:rsid w:val="000A3C84"/>
    <w:rsid w:val="000A4778"/>
    <w:rsid w:val="000A4B33"/>
    <w:rsid w:val="000A5A3D"/>
    <w:rsid w:val="000A5DBE"/>
    <w:rsid w:val="000A65E4"/>
    <w:rsid w:val="000B07D4"/>
    <w:rsid w:val="000B1037"/>
    <w:rsid w:val="000B36EA"/>
    <w:rsid w:val="000B3A1B"/>
    <w:rsid w:val="000B52DD"/>
    <w:rsid w:val="000B538A"/>
    <w:rsid w:val="000B5A37"/>
    <w:rsid w:val="000B68A8"/>
    <w:rsid w:val="000B6EBC"/>
    <w:rsid w:val="000B7DF9"/>
    <w:rsid w:val="000B7EA5"/>
    <w:rsid w:val="000C0062"/>
    <w:rsid w:val="000C01AB"/>
    <w:rsid w:val="000C0757"/>
    <w:rsid w:val="000C0AEE"/>
    <w:rsid w:val="000C235F"/>
    <w:rsid w:val="000C2D01"/>
    <w:rsid w:val="000C41B8"/>
    <w:rsid w:val="000C5800"/>
    <w:rsid w:val="000C5C43"/>
    <w:rsid w:val="000D0C71"/>
    <w:rsid w:val="000D0F91"/>
    <w:rsid w:val="000D1566"/>
    <w:rsid w:val="000D1C4F"/>
    <w:rsid w:val="000D2D08"/>
    <w:rsid w:val="000D4ACE"/>
    <w:rsid w:val="000D51F2"/>
    <w:rsid w:val="000D556A"/>
    <w:rsid w:val="000D6317"/>
    <w:rsid w:val="000D720C"/>
    <w:rsid w:val="000E14A6"/>
    <w:rsid w:val="000E1C6B"/>
    <w:rsid w:val="000E20A1"/>
    <w:rsid w:val="000E3277"/>
    <w:rsid w:val="000E3634"/>
    <w:rsid w:val="000E3702"/>
    <w:rsid w:val="000E4010"/>
    <w:rsid w:val="000E454E"/>
    <w:rsid w:val="000E4B80"/>
    <w:rsid w:val="000E6513"/>
    <w:rsid w:val="000E73E3"/>
    <w:rsid w:val="000E7A40"/>
    <w:rsid w:val="000F0DB5"/>
    <w:rsid w:val="000F2721"/>
    <w:rsid w:val="000F2780"/>
    <w:rsid w:val="000F3657"/>
    <w:rsid w:val="000F3F3B"/>
    <w:rsid w:val="000F48CC"/>
    <w:rsid w:val="000F5977"/>
    <w:rsid w:val="000F6451"/>
    <w:rsid w:val="000F7BFC"/>
    <w:rsid w:val="00100941"/>
    <w:rsid w:val="00101F08"/>
    <w:rsid w:val="001060F4"/>
    <w:rsid w:val="00107D02"/>
    <w:rsid w:val="001107BB"/>
    <w:rsid w:val="001114D7"/>
    <w:rsid w:val="00111C15"/>
    <w:rsid w:val="00112E75"/>
    <w:rsid w:val="001140B8"/>
    <w:rsid w:val="00114586"/>
    <w:rsid w:val="00115545"/>
    <w:rsid w:val="00116073"/>
    <w:rsid w:val="00116E0A"/>
    <w:rsid w:val="001172FE"/>
    <w:rsid w:val="0012011E"/>
    <w:rsid w:val="00122664"/>
    <w:rsid w:val="00122774"/>
    <w:rsid w:val="001242D6"/>
    <w:rsid w:val="00124AD7"/>
    <w:rsid w:val="00125377"/>
    <w:rsid w:val="00125A7F"/>
    <w:rsid w:val="001260CB"/>
    <w:rsid w:val="00126A30"/>
    <w:rsid w:val="0013020E"/>
    <w:rsid w:val="001302EF"/>
    <w:rsid w:val="00131674"/>
    <w:rsid w:val="00132436"/>
    <w:rsid w:val="00132FF0"/>
    <w:rsid w:val="00133244"/>
    <w:rsid w:val="00133FA6"/>
    <w:rsid w:val="001344B3"/>
    <w:rsid w:val="00134B65"/>
    <w:rsid w:val="00135C34"/>
    <w:rsid w:val="00135DE3"/>
    <w:rsid w:val="001365BD"/>
    <w:rsid w:val="00136778"/>
    <w:rsid w:val="001378EA"/>
    <w:rsid w:val="0014008E"/>
    <w:rsid w:val="001403A3"/>
    <w:rsid w:val="001411B8"/>
    <w:rsid w:val="001437BF"/>
    <w:rsid w:val="00144D93"/>
    <w:rsid w:val="00145C6C"/>
    <w:rsid w:val="0014710F"/>
    <w:rsid w:val="00147FB9"/>
    <w:rsid w:val="001501B4"/>
    <w:rsid w:val="001503CE"/>
    <w:rsid w:val="00150A2B"/>
    <w:rsid w:val="00151808"/>
    <w:rsid w:val="00151E5C"/>
    <w:rsid w:val="00153377"/>
    <w:rsid w:val="00153F63"/>
    <w:rsid w:val="00154485"/>
    <w:rsid w:val="0015459C"/>
    <w:rsid w:val="00156901"/>
    <w:rsid w:val="001571C6"/>
    <w:rsid w:val="00157E88"/>
    <w:rsid w:val="00160AF4"/>
    <w:rsid w:val="00161585"/>
    <w:rsid w:val="00162988"/>
    <w:rsid w:val="00163A8D"/>
    <w:rsid w:val="001641AB"/>
    <w:rsid w:val="001643BB"/>
    <w:rsid w:val="0016571F"/>
    <w:rsid w:val="00165D33"/>
    <w:rsid w:val="0016618D"/>
    <w:rsid w:val="001664DE"/>
    <w:rsid w:val="00166A0A"/>
    <w:rsid w:val="00166C1A"/>
    <w:rsid w:val="00166E26"/>
    <w:rsid w:val="00167478"/>
    <w:rsid w:val="00167727"/>
    <w:rsid w:val="00171448"/>
    <w:rsid w:val="00171741"/>
    <w:rsid w:val="00171D8B"/>
    <w:rsid w:val="0017252D"/>
    <w:rsid w:val="0017263A"/>
    <w:rsid w:val="00173822"/>
    <w:rsid w:val="00175180"/>
    <w:rsid w:val="00175E28"/>
    <w:rsid w:val="001763AA"/>
    <w:rsid w:val="001766ED"/>
    <w:rsid w:val="00176FED"/>
    <w:rsid w:val="00177614"/>
    <w:rsid w:val="00177F4D"/>
    <w:rsid w:val="00180679"/>
    <w:rsid w:val="00180CEB"/>
    <w:rsid w:val="00182D1C"/>
    <w:rsid w:val="00183811"/>
    <w:rsid w:val="00183859"/>
    <w:rsid w:val="00183F30"/>
    <w:rsid w:val="0018716B"/>
    <w:rsid w:val="00190F61"/>
    <w:rsid w:val="0019128F"/>
    <w:rsid w:val="00191345"/>
    <w:rsid w:val="0019137F"/>
    <w:rsid w:val="00191831"/>
    <w:rsid w:val="0019187E"/>
    <w:rsid w:val="00191A48"/>
    <w:rsid w:val="00191EAC"/>
    <w:rsid w:val="001937C6"/>
    <w:rsid w:val="00194365"/>
    <w:rsid w:val="00195075"/>
    <w:rsid w:val="0019566F"/>
    <w:rsid w:val="0019727A"/>
    <w:rsid w:val="001A04F6"/>
    <w:rsid w:val="001A140A"/>
    <w:rsid w:val="001A192D"/>
    <w:rsid w:val="001A2344"/>
    <w:rsid w:val="001A2B5D"/>
    <w:rsid w:val="001A356C"/>
    <w:rsid w:val="001A6249"/>
    <w:rsid w:val="001A74D2"/>
    <w:rsid w:val="001A7790"/>
    <w:rsid w:val="001B16BA"/>
    <w:rsid w:val="001B20BD"/>
    <w:rsid w:val="001B2934"/>
    <w:rsid w:val="001B2A6A"/>
    <w:rsid w:val="001B3D2E"/>
    <w:rsid w:val="001B3DC0"/>
    <w:rsid w:val="001B4316"/>
    <w:rsid w:val="001B47B1"/>
    <w:rsid w:val="001B502C"/>
    <w:rsid w:val="001B51BC"/>
    <w:rsid w:val="001B58C2"/>
    <w:rsid w:val="001B60D6"/>
    <w:rsid w:val="001B6742"/>
    <w:rsid w:val="001B6E12"/>
    <w:rsid w:val="001B72B9"/>
    <w:rsid w:val="001C055E"/>
    <w:rsid w:val="001C08E0"/>
    <w:rsid w:val="001C09B9"/>
    <w:rsid w:val="001C0D35"/>
    <w:rsid w:val="001C0F0B"/>
    <w:rsid w:val="001C1031"/>
    <w:rsid w:val="001C1114"/>
    <w:rsid w:val="001C1410"/>
    <w:rsid w:val="001C1432"/>
    <w:rsid w:val="001C143E"/>
    <w:rsid w:val="001C1684"/>
    <w:rsid w:val="001C1BA6"/>
    <w:rsid w:val="001C26FF"/>
    <w:rsid w:val="001C2737"/>
    <w:rsid w:val="001C4591"/>
    <w:rsid w:val="001C45BB"/>
    <w:rsid w:val="001C51AE"/>
    <w:rsid w:val="001C5261"/>
    <w:rsid w:val="001C5993"/>
    <w:rsid w:val="001C687F"/>
    <w:rsid w:val="001C693E"/>
    <w:rsid w:val="001C7125"/>
    <w:rsid w:val="001C72E1"/>
    <w:rsid w:val="001C74EE"/>
    <w:rsid w:val="001C7EE9"/>
    <w:rsid w:val="001D08DC"/>
    <w:rsid w:val="001D2B60"/>
    <w:rsid w:val="001D3DFB"/>
    <w:rsid w:val="001D42A7"/>
    <w:rsid w:val="001D4C76"/>
    <w:rsid w:val="001D4F6B"/>
    <w:rsid w:val="001D7513"/>
    <w:rsid w:val="001D7777"/>
    <w:rsid w:val="001E0655"/>
    <w:rsid w:val="001E0A5D"/>
    <w:rsid w:val="001E0E1E"/>
    <w:rsid w:val="001E11AD"/>
    <w:rsid w:val="001E157C"/>
    <w:rsid w:val="001E1A49"/>
    <w:rsid w:val="001E269B"/>
    <w:rsid w:val="001E2B58"/>
    <w:rsid w:val="001E32C9"/>
    <w:rsid w:val="001E3900"/>
    <w:rsid w:val="001E428F"/>
    <w:rsid w:val="001E4362"/>
    <w:rsid w:val="001E4A84"/>
    <w:rsid w:val="001E5F5F"/>
    <w:rsid w:val="001E6317"/>
    <w:rsid w:val="001E66D5"/>
    <w:rsid w:val="001E6ABF"/>
    <w:rsid w:val="001E7959"/>
    <w:rsid w:val="001F12EB"/>
    <w:rsid w:val="001F1848"/>
    <w:rsid w:val="001F199A"/>
    <w:rsid w:val="001F21E4"/>
    <w:rsid w:val="001F2D74"/>
    <w:rsid w:val="001F3D9C"/>
    <w:rsid w:val="001F3DD3"/>
    <w:rsid w:val="001F4197"/>
    <w:rsid w:val="001F4242"/>
    <w:rsid w:val="001F4A3B"/>
    <w:rsid w:val="001F5526"/>
    <w:rsid w:val="001F5857"/>
    <w:rsid w:val="001F7E1E"/>
    <w:rsid w:val="00200C93"/>
    <w:rsid w:val="00200E88"/>
    <w:rsid w:val="00200F84"/>
    <w:rsid w:val="0020212E"/>
    <w:rsid w:val="00202297"/>
    <w:rsid w:val="00202719"/>
    <w:rsid w:val="00203EB3"/>
    <w:rsid w:val="00205FDF"/>
    <w:rsid w:val="00206522"/>
    <w:rsid w:val="00207B6E"/>
    <w:rsid w:val="00207CDD"/>
    <w:rsid w:val="00210F82"/>
    <w:rsid w:val="00211864"/>
    <w:rsid w:val="00212779"/>
    <w:rsid w:val="00214957"/>
    <w:rsid w:val="00215C53"/>
    <w:rsid w:val="00216663"/>
    <w:rsid w:val="002170F0"/>
    <w:rsid w:val="00217BBC"/>
    <w:rsid w:val="002214EE"/>
    <w:rsid w:val="00221984"/>
    <w:rsid w:val="00222945"/>
    <w:rsid w:val="00223BDC"/>
    <w:rsid w:val="002262F9"/>
    <w:rsid w:val="00226FB3"/>
    <w:rsid w:val="00227B95"/>
    <w:rsid w:val="00227DBA"/>
    <w:rsid w:val="00227E3F"/>
    <w:rsid w:val="00230682"/>
    <w:rsid w:val="0023078C"/>
    <w:rsid w:val="002307E1"/>
    <w:rsid w:val="00231BB5"/>
    <w:rsid w:val="00232CF3"/>
    <w:rsid w:val="0023314B"/>
    <w:rsid w:val="00233DDD"/>
    <w:rsid w:val="002341DC"/>
    <w:rsid w:val="00234913"/>
    <w:rsid w:val="00234A43"/>
    <w:rsid w:val="00236169"/>
    <w:rsid w:val="002361C6"/>
    <w:rsid w:val="00236B5D"/>
    <w:rsid w:val="00240D73"/>
    <w:rsid w:val="00242704"/>
    <w:rsid w:val="00242A5C"/>
    <w:rsid w:val="00243F92"/>
    <w:rsid w:val="00247873"/>
    <w:rsid w:val="0024794B"/>
    <w:rsid w:val="00247A17"/>
    <w:rsid w:val="00247C33"/>
    <w:rsid w:val="00253F26"/>
    <w:rsid w:val="0025453B"/>
    <w:rsid w:val="002553D2"/>
    <w:rsid w:val="00255F00"/>
    <w:rsid w:val="00257DBF"/>
    <w:rsid w:val="0026066F"/>
    <w:rsid w:val="00261743"/>
    <w:rsid w:val="00262152"/>
    <w:rsid w:val="00262368"/>
    <w:rsid w:val="002623ED"/>
    <w:rsid w:val="002625E9"/>
    <w:rsid w:val="0026267F"/>
    <w:rsid w:val="00263354"/>
    <w:rsid w:val="00263572"/>
    <w:rsid w:val="00263B15"/>
    <w:rsid w:val="00263B43"/>
    <w:rsid w:val="00267838"/>
    <w:rsid w:val="00267908"/>
    <w:rsid w:val="0026790F"/>
    <w:rsid w:val="00267F65"/>
    <w:rsid w:val="00270512"/>
    <w:rsid w:val="00270866"/>
    <w:rsid w:val="00271548"/>
    <w:rsid w:val="00271961"/>
    <w:rsid w:val="002725D8"/>
    <w:rsid w:val="00275905"/>
    <w:rsid w:val="002761C0"/>
    <w:rsid w:val="002773A3"/>
    <w:rsid w:val="002774C7"/>
    <w:rsid w:val="002777D2"/>
    <w:rsid w:val="0028045A"/>
    <w:rsid w:val="00280E86"/>
    <w:rsid w:val="002816C7"/>
    <w:rsid w:val="00281E0C"/>
    <w:rsid w:val="002832F4"/>
    <w:rsid w:val="00284F4D"/>
    <w:rsid w:val="00285289"/>
    <w:rsid w:val="00285D9B"/>
    <w:rsid w:val="0028693F"/>
    <w:rsid w:val="00286B0A"/>
    <w:rsid w:val="00286C84"/>
    <w:rsid w:val="00286D79"/>
    <w:rsid w:val="002871CC"/>
    <w:rsid w:val="002903FF"/>
    <w:rsid w:val="00290D78"/>
    <w:rsid w:val="00290D7B"/>
    <w:rsid w:val="002924F2"/>
    <w:rsid w:val="002926C3"/>
    <w:rsid w:val="00292C83"/>
    <w:rsid w:val="00294A0D"/>
    <w:rsid w:val="002961B8"/>
    <w:rsid w:val="002968A2"/>
    <w:rsid w:val="0029693A"/>
    <w:rsid w:val="00297948"/>
    <w:rsid w:val="00297FF9"/>
    <w:rsid w:val="002A099B"/>
    <w:rsid w:val="002A1575"/>
    <w:rsid w:val="002A161A"/>
    <w:rsid w:val="002A16BC"/>
    <w:rsid w:val="002A18FD"/>
    <w:rsid w:val="002A1B71"/>
    <w:rsid w:val="002A1BCC"/>
    <w:rsid w:val="002A2D26"/>
    <w:rsid w:val="002A2E0B"/>
    <w:rsid w:val="002A451E"/>
    <w:rsid w:val="002A4632"/>
    <w:rsid w:val="002A75A0"/>
    <w:rsid w:val="002A75FB"/>
    <w:rsid w:val="002A7979"/>
    <w:rsid w:val="002B2174"/>
    <w:rsid w:val="002B3229"/>
    <w:rsid w:val="002B434A"/>
    <w:rsid w:val="002B4CB7"/>
    <w:rsid w:val="002B4F14"/>
    <w:rsid w:val="002B50A2"/>
    <w:rsid w:val="002B6A77"/>
    <w:rsid w:val="002B6AAF"/>
    <w:rsid w:val="002B7F14"/>
    <w:rsid w:val="002C04A7"/>
    <w:rsid w:val="002C17F1"/>
    <w:rsid w:val="002C2C7B"/>
    <w:rsid w:val="002C30A1"/>
    <w:rsid w:val="002C329D"/>
    <w:rsid w:val="002C3757"/>
    <w:rsid w:val="002C3F85"/>
    <w:rsid w:val="002C465D"/>
    <w:rsid w:val="002C4AE1"/>
    <w:rsid w:val="002C52A4"/>
    <w:rsid w:val="002C575F"/>
    <w:rsid w:val="002C5D9F"/>
    <w:rsid w:val="002C696B"/>
    <w:rsid w:val="002C6F25"/>
    <w:rsid w:val="002C712B"/>
    <w:rsid w:val="002C72EE"/>
    <w:rsid w:val="002C7C7F"/>
    <w:rsid w:val="002D0CD4"/>
    <w:rsid w:val="002D1869"/>
    <w:rsid w:val="002D303C"/>
    <w:rsid w:val="002D350E"/>
    <w:rsid w:val="002D40EB"/>
    <w:rsid w:val="002D478B"/>
    <w:rsid w:val="002D6005"/>
    <w:rsid w:val="002D6AFA"/>
    <w:rsid w:val="002D6F9E"/>
    <w:rsid w:val="002D72B1"/>
    <w:rsid w:val="002E04A0"/>
    <w:rsid w:val="002E0D13"/>
    <w:rsid w:val="002E1C66"/>
    <w:rsid w:val="002E1D02"/>
    <w:rsid w:val="002E2078"/>
    <w:rsid w:val="002E2578"/>
    <w:rsid w:val="002E2D0D"/>
    <w:rsid w:val="002E2F08"/>
    <w:rsid w:val="002E3AC0"/>
    <w:rsid w:val="002E3D37"/>
    <w:rsid w:val="002E3F38"/>
    <w:rsid w:val="002E4F39"/>
    <w:rsid w:val="002E64D1"/>
    <w:rsid w:val="002E7D0B"/>
    <w:rsid w:val="002E7DD0"/>
    <w:rsid w:val="002F124D"/>
    <w:rsid w:val="002F15A5"/>
    <w:rsid w:val="002F1BDF"/>
    <w:rsid w:val="002F274C"/>
    <w:rsid w:val="002F4145"/>
    <w:rsid w:val="002F41A7"/>
    <w:rsid w:val="002F452F"/>
    <w:rsid w:val="002F4771"/>
    <w:rsid w:val="002F4C9C"/>
    <w:rsid w:val="002F506F"/>
    <w:rsid w:val="002F61BE"/>
    <w:rsid w:val="002F71F2"/>
    <w:rsid w:val="002F7B79"/>
    <w:rsid w:val="00300306"/>
    <w:rsid w:val="003004AF"/>
    <w:rsid w:val="003010B8"/>
    <w:rsid w:val="00301563"/>
    <w:rsid w:val="00301BC4"/>
    <w:rsid w:val="00304257"/>
    <w:rsid w:val="003042E5"/>
    <w:rsid w:val="00304AE7"/>
    <w:rsid w:val="003051A9"/>
    <w:rsid w:val="00306132"/>
    <w:rsid w:val="00306147"/>
    <w:rsid w:val="00306622"/>
    <w:rsid w:val="00307940"/>
    <w:rsid w:val="00310849"/>
    <w:rsid w:val="00313086"/>
    <w:rsid w:val="0031332E"/>
    <w:rsid w:val="00313C43"/>
    <w:rsid w:val="003140D5"/>
    <w:rsid w:val="00314106"/>
    <w:rsid w:val="00314B00"/>
    <w:rsid w:val="00315088"/>
    <w:rsid w:val="00315845"/>
    <w:rsid w:val="0031762B"/>
    <w:rsid w:val="00320CFC"/>
    <w:rsid w:val="00320EFE"/>
    <w:rsid w:val="003215AE"/>
    <w:rsid w:val="0032210C"/>
    <w:rsid w:val="003221B4"/>
    <w:rsid w:val="00322650"/>
    <w:rsid w:val="003227D5"/>
    <w:rsid w:val="003231B7"/>
    <w:rsid w:val="003237EB"/>
    <w:rsid w:val="00323A84"/>
    <w:rsid w:val="00323D66"/>
    <w:rsid w:val="00323EFE"/>
    <w:rsid w:val="00324BF5"/>
    <w:rsid w:val="00324F33"/>
    <w:rsid w:val="003260C3"/>
    <w:rsid w:val="003263BD"/>
    <w:rsid w:val="00326CF5"/>
    <w:rsid w:val="00327378"/>
    <w:rsid w:val="00327948"/>
    <w:rsid w:val="00330AD1"/>
    <w:rsid w:val="00330F75"/>
    <w:rsid w:val="00331CC5"/>
    <w:rsid w:val="00332893"/>
    <w:rsid w:val="003331EC"/>
    <w:rsid w:val="00333D0F"/>
    <w:rsid w:val="00333E56"/>
    <w:rsid w:val="00334B36"/>
    <w:rsid w:val="00334E0E"/>
    <w:rsid w:val="00335A5C"/>
    <w:rsid w:val="00336791"/>
    <w:rsid w:val="00336D13"/>
    <w:rsid w:val="00336FF6"/>
    <w:rsid w:val="0033763A"/>
    <w:rsid w:val="00337F97"/>
    <w:rsid w:val="003402BD"/>
    <w:rsid w:val="00341431"/>
    <w:rsid w:val="00342913"/>
    <w:rsid w:val="00342A44"/>
    <w:rsid w:val="00343BC1"/>
    <w:rsid w:val="00343D97"/>
    <w:rsid w:val="00343F1B"/>
    <w:rsid w:val="00344703"/>
    <w:rsid w:val="003459BC"/>
    <w:rsid w:val="00346EC7"/>
    <w:rsid w:val="00347661"/>
    <w:rsid w:val="003523C8"/>
    <w:rsid w:val="003530DC"/>
    <w:rsid w:val="00353E2F"/>
    <w:rsid w:val="00353F20"/>
    <w:rsid w:val="00354616"/>
    <w:rsid w:val="00354785"/>
    <w:rsid w:val="00354C4D"/>
    <w:rsid w:val="00354F58"/>
    <w:rsid w:val="0035567F"/>
    <w:rsid w:val="00355F06"/>
    <w:rsid w:val="0036078A"/>
    <w:rsid w:val="003610E7"/>
    <w:rsid w:val="00361590"/>
    <w:rsid w:val="00361671"/>
    <w:rsid w:val="00361EDC"/>
    <w:rsid w:val="00363868"/>
    <w:rsid w:val="00364262"/>
    <w:rsid w:val="00364F98"/>
    <w:rsid w:val="00365295"/>
    <w:rsid w:val="00366217"/>
    <w:rsid w:val="00366C9B"/>
    <w:rsid w:val="00367763"/>
    <w:rsid w:val="0037048A"/>
    <w:rsid w:val="00371EA2"/>
    <w:rsid w:val="0037229E"/>
    <w:rsid w:val="003725BE"/>
    <w:rsid w:val="003732CA"/>
    <w:rsid w:val="00373B3A"/>
    <w:rsid w:val="00374880"/>
    <w:rsid w:val="00374C68"/>
    <w:rsid w:val="00375352"/>
    <w:rsid w:val="00375695"/>
    <w:rsid w:val="003757E8"/>
    <w:rsid w:val="00377A98"/>
    <w:rsid w:val="00377B4D"/>
    <w:rsid w:val="00377EEA"/>
    <w:rsid w:val="003818B1"/>
    <w:rsid w:val="00381B74"/>
    <w:rsid w:val="00382C46"/>
    <w:rsid w:val="00383531"/>
    <w:rsid w:val="003840BF"/>
    <w:rsid w:val="003844E4"/>
    <w:rsid w:val="003844EC"/>
    <w:rsid w:val="003857FD"/>
    <w:rsid w:val="00385E04"/>
    <w:rsid w:val="00386790"/>
    <w:rsid w:val="0038696A"/>
    <w:rsid w:val="00391462"/>
    <w:rsid w:val="00393BFF"/>
    <w:rsid w:val="00396B1E"/>
    <w:rsid w:val="00396F69"/>
    <w:rsid w:val="00397F41"/>
    <w:rsid w:val="003A0754"/>
    <w:rsid w:val="003A150B"/>
    <w:rsid w:val="003A1A42"/>
    <w:rsid w:val="003A3168"/>
    <w:rsid w:val="003A3A7E"/>
    <w:rsid w:val="003A3F4E"/>
    <w:rsid w:val="003A4202"/>
    <w:rsid w:val="003A4693"/>
    <w:rsid w:val="003A531C"/>
    <w:rsid w:val="003A5969"/>
    <w:rsid w:val="003A6077"/>
    <w:rsid w:val="003A6B14"/>
    <w:rsid w:val="003A6C45"/>
    <w:rsid w:val="003A7B7E"/>
    <w:rsid w:val="003B04E9"/>
    <w:rsid w:val="003B0A5F"/>
    <w:rsid w:val="003B0B20"/>
    <w:rsid w:val="003B1A9D"/>
    <w:rsid w:val="003B22A0"/>
    <w:rsid w:val="003B3ED0"/>
    <w:rsid w:val="003B68FB"/>
    <w:rsid w:val="003B6E31"/>
    <w:rsid w:val="003B6FB4"/>
    <w:rsid w:val="003B7C07"/>
    <w:rsid w:val="003C1266"/>
    <w:rsid w:val="003C3269"/>
    <w:rsid w:val="003C396D"/>
    <w:rsid w:val="003C4B5A"/>
    <w:rsid w:val="003C4D01"/>
    <w:rsid w:val="003C6551"/>
    <w:rsid w:val="003C6DA7"/>
    <w:rsid w:val="003D052E"/>
    <w:rsid w:val="003D05FE"/>
    <w:rsid w:val="003D14DA"/>
    <w:rsid w:val="003D1559"/>
    <w:rsid w:val="003D40AB"/>
    <w:rsid w:val="003D410C"/>
    <w:rsid w:val="003D465E"/>
    <w:rsid w:val="003D5C9C"/>
    <w:rsid w:val="003D6F07"/>
    <w:rsid w:val="003D7120"/>
    <w:rsid w:val="003E033A"/>
    <w:rsid w:val="003E0456"/>
    <w:rsid w:val="003E1A2A"/>
    <w:rsid w:val="003E2ED1"/>
    <w:rsid w:val="003E3C1F"/>
    <w:rsid w:val="003E48F6"/>
    <w:rsid w:val="003E4F60"/>
    <w:rsid w:val="003E5054"/>
    <w:rsid w:val="003E51D1"/>
    <w:rsid w:val="003E64B6"/>
    <w:rsid w:val="003E6C8E"/>
    <w:rsid w:val="003E7AEF"/>
    <w:rsid w:val="003F0737"/>
    <w:rsid w:val="003F0888"/>
    <w:rsid w:val="003F350E"/>
    <w:rsid w:val="003F3621"/>
    <w:rsid w:val="003F3741"/>
    <w:rsid w:val="003F4184"/>
    <w:rsid w:val="003F474F"/>
    <w:rsid w:val="003F48D8"/>
    <w:rsid w:val="003F4D8A"/>
    <w:rsid w:val="003F4E06"/>
    <w:rsid w:val="003F5081"/>
    <w:rsid w:val="003F5DB0"/>
    <w:rsid w:val="003F76B6"/>
    <w:rsid w:val="003F7C22"/>
    <w:rsid w:val="004005ED"/>
    <w:rsid w:val="00400E47"/>
    <w:rsid w:val="004015D9"/>
    <w:rsid w:val="00401C16"/>
    <w:rsid w:val="00401F69"/>
    <w:rsid w:val="004024EA"/>
    <w:rsid w:val="00404447"/>
    <w:rsid w:val="00404597"/>
    <w:rsid w:val="00405604"/>
    <w:rsid w:val="004071EF"/>
    <w:rsid w:val="0041027F"/>
    <w:rsid w:val="0041264E"/>
    <w:rsid w:val="004137D9"/>
    <w:rsid w:val="00413DF7"/>
    <w:rsid w:val="00413F6C"/>
    <w:rsid w:val="00415519"/>
    <w:rsid w:val="00415523"/>
    <w:rsid w:val="004157BA"/>
    <w:rsid w:val="004158C5"/>
    <w:rsid w:val="00415A36"/>
    <w:rsid w:val="004165AB"/>
    <w:rsid w:val="00417202"/>
    <w:rsid w:val="00417785"/>
    <w:rsid w:val="00417868"/>
    <w:rsid w:val="00417C7E"/>
    <w:rsid w:val="00420018"/>
    <w:rsid w:val="00420956"/>
    <w:rsid w:val="0042108E"/>
    <w:rsid w:val="0042132B"/>
    <w:rsid w:val="00421BF0"/>
    <w:rsid w:val="00422362"/>
    <w:rsid w:val="00423947"/>
    <w:rsid w:val="00424BEE"/>
    <w:rsid w:val="004257B0"/>
    <w:rsid w:val="00427A67"/>
    <w:rsid w:val="004318BB"/>
    <w:rsid w:val="00432CD7"/>
    <w:rsid w:val="00432DD4"/>
    <w:rsid w:val="00432EC3"/>
    <w:rsid w:val="00433856"/>
    <w:rsid w:val="00434549"/>
    <w:rsid w:val="00434800"/>
    <w:rsid w:val="00434CEA"/>
    <w:rsid w:val="00435203"/>
    <w:rsid w:val="0043681A"/>
    <w:rsid w:val="0043746F"/>
    <w:rsid w:val="004379A6"/>
    <w:rsid w:val="00441884"/>
    <w:rsid w:val="0044306C"/>
    <w:rsid w:val="004430EE"/>
    <w:rsid w:val="0044432F"/>
    <w:rsid w:val="00444C1B"/>
    <w:rsid w:val="00445780"/>
    <w:rsid w:val="00446D0D"/>
    <w:rsid w:val="00446E05"/>
    <w:rsid w:val="0044781F"/>
    <w:rsid w:val="00451DFE"/>
    <w:rsid w:val="00453B2E"/>
    <w:rsid w:val="0045455D"/>
    <w:rsid w:val="00454AFA"/>
    <w:rsid w:val="00455000"/>
    <w:rsid w:val="004571FA"/>
    <w:rsid w:val="004603E4"/>
    <w:rsid w:val="00461144"/>
    <w:rsid w:val="004614FF"/>
    <w:rsid w:val="0046262C"/>
    <w:rsid w:val="00462C9F"/>
    <w:rsid w:val="00463940"/>
    <w:rsid w:val="0046470E"/>
    <w:rsid w:val="004656D8"/>
    <w:rsid w:val="0046702B"/>
    <w:rsid w:val="0046763B"/>
    <w:rsid w:val="00467B36"/>
    <w:rsid w:val="0047034D"/>
    <w:rsid w:val="004704A5"/>
    <w:rsid w:val="0047105B"/>
    <w:rsid w:val="00471248"/>
    <w:rsid w:val="0047136F"/>
    <w:rsid w:val="00471C0F"/>
    <w:rsid w:val="00472814"/>
    <w:rsid w:val="00472C89"/>
    <w:rsid w:val="00473C56"/>
    <w:rsid w:val="00473C9E"/>
    <w:rsid w:val="004752AD"/>
    <w:rsid w:val="00475E75"/>
    <w:rsid w:val="00476154"/>
    <w:rsid w:val="004805C2"/>
    <w:rsid w:val="00480614"/>
    <w:rsid w:val="004823F0"/>
    <w:rsid w:val="004826FC"/>
    <w:rsid w:val="00482EBB"/>
    <w:rsid w:val="004836D4"/>
    <w:rsid w:val="004839CC"/>
    <w:rsid w:val="004845A3"/>
    <w:rsid w:val="00484A70"/>
    <w:rsid w:val="00486ABE"/>
    <w:rsid w:val="00486B13"/>
    <w:rsid w:val="004913A0"/>
    <w:rsid w:val="0049230B"/>
    <w:rsid w:val="00492723"/>
    <w:rsid w:val="00492A58"/>
    <w:rsid w:val="00493000"/>
    <w:rsid w:val="00493883"/>
    <w:rsid w:val="004950BC"/>
    <w:rsid w:val="004956E6"/>
    <w:rsid w:val="004957CB"/>
    <w:rsid w:val="00495E22"/>
    <w:rsid w:val="00495E96"/>
    <w:rsid w:val="004963B2"/>
    <w:rsid w:val="00497240"/>
    <w:rsid w:val="0049797C"/>
    <w:rsid w:val="00497C44"/>
    <w:rsid w:val="004A0977"/>
    <w:rsid w:val="004A3D4B"/>
    <w:rsid w:val="004A3F03"/>
    <w:rsid w:val="004A414D"/>
    <w:rsid w:val="004A440E"/>
    <w:rsid w:val="004A4F13"/>
    <w:rsid w:val="004A537B"/>
    <w:rsid w:val="004A5EE6"/>
    <w:rsid w:val="004A7FC3"/>
    <w:rsid w:val="004B05D7"/>
    <w:rsid w:val="004B1213"/>
    <w:rsid w:val="004B1D3F"/>
    <w:rsid w:val="004B282C"/>
    <w:rsid w:val="004B42AE"/>
    <w:rsid w:val="004B54D6"/>
    <w:rsid w:val="004B572A"/>
    <w:rsid w:val="004B5E0A"/>
    <w:rsid w:val="004B6322"/>
    <w:rsid w:val="004B637A"/>
    <w:rsid w:val="004B6C91"/>
    <w:rsid w:val="004B6EC0"/>
    <w:rsid w:val="004B7259"/>
    <w:rsid w:val="004C164E"/>
    <w:rsid w:val="004C2846"/>
    <w:rsid w:val="004C4FA6"/>
    <w:rsid w:val="004C5F23"/>
    <w:rsid w:val="004C6780"/>
    <w:rsid w:val="004C6B0E"/>
    <w:rsid w:val="004D1517"/>
    <w:rsid w:val="004D1957"/>
    <w:rsid w:val="004D1A59"/>
    <w:rsid w:val="004D2E86"/>
    <w:rsid w:val="004D4B94"/>
    <w:rsid w:val="004D550F"/>
    <w:rsid w:val="004D565F"/>
    <w:rsid w:val="004D6E62"/>
    <w:rsid w:val="004D6F6C"/>
    <w:rsid w:val="004D70BB"/>
    <w:rsid w:val="004D75B3"/>
    <w:rsid w:val="004E132B"/>
    <w:rsid w:val="004E31F9"/>
    <w:rsid w:val="004E49C3"/>
    <w:rsid w:val="004E4AF1"/>
    <w:rsid w:val="004E5616"/>
    <w:rsid w:val="004E7008"/>
    <w:rsid w:val="004E71EB"/>
    <w:rsid w:val="004F0EDD"/>
    <w:rsid w:val="004F19D9"/>
    <w:rsid w:val="004F3117"/>
    <w:rsid w:val="004F3637"/>
    <w:rsid w:val="004F4840"/>
    <w:rsid w:val="004F4B6D"/>
    <w:rsid w:val="004F567A"/>
    <w:rsid w:val="004F59CB"/>
    <w:rsid w:val="004F6529"/>
    <w:rsid w:val="004F7369"/>
    <w:rsid w:val="004F7863"/>
    <w:rsid w:val="004F793C"/>
    <w:rsid w:val="004F7C16"/>
    <w:rsid w:val="004F7E45"/>
    <w:rsid w:val="00501053"/>
    <w:rsid w:val="005014E8"/>
    <w:rsid w:val="00501BC1"/>
    <w:rsid w:val="005024F2"/>
    <w:rsid w:val="005026F7"/>
    <w:rsid w:val="00502BF7"/>
    <w:rsid w:val="0050487B"/>
    <w:rsid w:val="00504AED"/>
    <w:rsid w:val="005057D5"/>
    <w:rsid w:val="00507B7E"/>
    <w:rsid w:val="005116F6"/>
    <w:rsid w:val="00512BE2"/>
    <w:rsid w:val="00512E63"/>
    <w:rsid w:val="005146D7"/>
    <w:rsid w:val="005154A1"/>
    <w:rsid w:val="00516B16"/>
    <w:rsid w:val="005178C2"/>
    <w:rsid w:val="005212B7"/>
    <w:rsid w:val="00521793"/>
    <w:rsid w:val="00523663"/>
    <w:rsid w:val="005237AA"/>
    <w:rsid w:val="00524050"/>
    <w:rsid w:val="00524635"/>
    <w:rsid w:val="00525624"/>
    <w:rsid w:val="00525C16"/>
    <w:rsid w:val="00525FB2"/>
    <w:rsid w:val="0052638F"/>
    <w:rsid w:val="005267E7"/>
    <w:rsid w:val="00530709"/>
    <w:rsid w:val="00530F75"/>
    <w:rsid w:val="00532C02"/>
    <w:rsid w:val="00532DBA"/>
    <w:rsid w:val="00532F56"/>
    <w:rsid w:val="00533582"/>
    <w:rsid w:val="0053484F"/>
    <w:rsid w:val="00534F84"/>
    <w:rsid w:val="005353B4"/>
    <w:rsid w:val="00535EDA"/>
    <w:rsid w:val="00535F07"/>
    <w:rsid w:val="00535F4C"/>
    <w:rsid w:val="005410AC"/>
    <w:rsid w:val="0054188F"/>
    <w:rsid w:val="00541D0F"/>
    <w:rsid w:val="00542587"/>
    <w:rsid w:val="0054473E"/>
    <w:rsid w:val="00545811"/>
    <w:rsid w:val="00545B5B"/>
    <w:rsid w:val="00546B70"/>
    <w:rsid w:val="00547193"/>
    <w:rsid w:val="00550741"/>
    <w:rsid w:val="00550760"/>
    <w:rsid w:val="00550A42"/>
    <w:rsid w:val="00552791"/>
    <w:rsid w:val="005571B2"/>
    <w:rsid w:val="00557714"/>
    <w:rsid w:val="00560996"/>
    <w:rsid w:val="005619FC"/>
    <w:rsid w:val="00561A17"/>
    <w:rsid w:val="00561CC4"/>
    <w:rsid w:val="005621D8"/>
    <w:rsid w:val="00562CC3"/>
    <w:rsid w:val="00563853"/>
    <w:rsid w:val="00564877"/>
    <w:rsid w:val="0056512F"/>
    <w:rsid w:val="00565334"/>
    <w:rsid w:val="005663E6"/>
    <w:rsid w:val="00566535"/>
    <w:rsid w:val="00566B98"/>
    <w:rsid w:val="00570437"/>
    <w:rsid w:val="0057059C"/>
    <w:rsid w:val="00570AFB"/>
    <w:rsid w:val="00570C89"/>
    <w:rsid w:val="00571056"/>
    <w:rsid w:val="00571D49"/>
    <w:rsid w:val="005739E9"/>
    <w:rsid w:val="0057454D"/>
    <w:rsid w:val="00574F97"/>
    <w:rsid w:val="00574FF3"/>
    <w:rsid w:val="005752EB"/>
    <w:rsid w:val="00575B68"/>
    <w:rsid w:val="005767C9"/>
    <w:rsid w:val="00576831"/>
    <w:rsid w:val="00577135"/>
    <w:rsid w:val="00580030"/>
    <w:rsid w:val="005813BB"/>
    <w:rsid w:val="00581B5B"/>
    <w:rsid w:val="00582E16"/>
    <w:rsid w:val="00582FF8"/>
    <w:rsid w:val="005830A7"/>
    <w:rsid w:val="00584984"/>
    <w:rsid w:val="00584ADD"/>
    <w:rsid w:val="00585CA5"/>
    <w:rsid w:val="00586F80"/>
    <w:rsid w:val="00587BDE"/>
    <w:rsid w:val="0059128B"/>
    <w:rsid w:val="00591943"/>
    <w:rsid w:val="00592898"/>
    <w:rsid w:val="00593E19"/>
    <w:rsid w:val="00593F43"/>
    <w:rsid w:val="00594CE9"/>
    <w:rsid w:val="00596511"/>
    <w:rsid w:val="0059741E"/>
    <w:rsid w:val="005A0A47"/>
    <w:rsid w:val="005A18B4"/>
    <w:rsid w:val="005A460A"/>
    <w:rsid w:val="005A6544"/>
    <w:rsid w:val="005B0B7F"/>
    <w:rsid w:val="005B2CD4"/>
    <w:rsid w:val="005B5132"/>
    <w:rsid w:val="005B5C70"/>
    <w:rsid w:val="005B6093"/>
    <w:rsid w:val="005B7177"/>
    <w:rsid w:val="005B7CE1"/>
    <w:rsid w:val="005C0660"/>
    <w:rsid w:val="005C1524"/>
    <w:rsid w:val="005C1BC1"/>
    <w:rsid w:val="005C2193"/>
    <w:rsid w:val="005C2213"/>
    <w:rsid w:val="005C4287"/>
    <w:rsid w:val="005C4725"/>
    <w:rsid w:val="005C4A88"/>
    <w:rsid w:val="005C57C5"/>
    <w:rsid w:val="005C670D"/>
    <w:rsid w:val="005C6AA4"/>
    <w:rsid w:val="005C7F85"/>
    <w:rsid w:val="005D0503"/>
    <w:rsid w:val="005D0A6D"/>
    <w:rsid w:val="005D0EA9"/>
    <w:rsid w:val="005D0F3E"/>
    <w:rsid w:val="005D129F"/>
    <w:rsid w:val="005D18A5"/>
    <w:rsid w:val="005D1F97"/>
    <w:rsid w:val="005D22CC"/>
    <w:rsid w:val="005D2F08"/>
    <w:rsid w:val="005D5715"/>
    <w:rsid w:val="005D5E6B"/>
    <w:rsid w:val="005D6173"/>
    <w:rsid w:val="005D6199"/>
    <w:rsid w:val="005D656C"/>
    <w:rsid w:val="005D686C"/>
    <w:rsid w:val="005D6CF3"/>
    <w:rsid w:val="005D707B"/>
    <w:rsid w:val="005D7E3E"/>
    <w:rsid w:val="005E05FE"/>
    <w:rsid w:val="005E0C7B"/>
    <w:rsid w:val="005E1CEB"/>
    <w:rsid w:val="005E3D58"/>
    <w:rsid w:val="005E3EA1"/>
    <w:rsid w:val="005E5136"/>
    <w:rsid w:val="005E535A"/>
    <w:rsid w:val="005E539D"/>
    <w:rsid w:val="005E5524"/>
    <w:rsid w:val="005E6378"/>
    <w:rsid w:val="005E767B"/>
    <w:rsid w:val="005F008C"/>
    <w:rsid w:val="005F0CB8"/>
    <w:rsid w:val="005F11E4"/>
    <w:rsid w:val="005F12FB"/>
    <w:rsid w:val="005F1D10"/>
    <w:rsid w:val="005F2008"/>
    <w:rsid w:val="005F250B"/>
    <w:rsid w:val="005F26D0"/>
    <w:rsid w:val="005F29A9"/>
    <w:rsid w:val="005F2C36"/>
    <w:rsid w:val="005F3E4B"/>
    <w:rsid w:val="005F4125"/>
    <w:rsid w:val="005F4297"/>
    <w:rsid w:val="005F47A5"/>
    <w:rsid w:val="005F5524"/>
    <w:rsid w:val="005F5744"/>
    <w:rsid w:val="005F6394"/>
    <w:rsid w:val="005F63CF"/>
    <w:rsid w:val="005F6A33"/>
    <w:rsid w:val="005F6EC4"/>
    <w:rsid w:val="006009C2"/>
    <w:rsid w:val="0060159D"/>
    <w:rsid w:val="00601721"/>
    <w:rsid w:val="00602C97"/>
    <w:rsid w:val="006035DA"/>
    <w:rsid w:val="00605261"/>
    <w:rsid w:val="00605ACF"/>
    <w:rsid w:val="0060770D"/>
    <w:rsid w:val="006100FB"/>
    <w:rsid w:val="00610DA1"/>
    <w:rsid w:val="00610DE8"/>
    <w:rsid w:val="006118FC"/>
    <w:rsid w:val="00612F06"/>
    <w:rsid w:val="006154A1"/>
    <w:rsid w:val="0061722F"/>
    <w:rsid w:val="00620263"/>
    <w:rsid w:val="00620CE2"/>
    <w:rsid w:val="00620DDE"/>
    <w:rsid w:val="0062123F"/>
    <w:rsid w:val="006213BE"/>
    <w:rsid w:val="00621517"/>
    <w:rsid w:val="00621A3E"/>
    <w:rsid w:val="0062314E"/>
    <w:rsid w:val="00623BD5"/>
    <w:rsid w:val="00623BF7"/>
    <w:rsid w:val="00625123"/>
    <w:rsid w:val="00625301"/>
    <w:rsid w:val="00625ADE"/>
    <w:rsid w:val="00626253"/>
    <w:rsid w:val="006266BC"/>
    <w:rsid w:val="00626803"/>
    <w:rsid w:val="00630DE7"/>
    <w:rsid w:val="00633710"/>
    <w:rsid w:val="006337C0"/>
    <w:rsid w:val="006341AE"/>
    <w:rsid w:val="00634788"/>
    <w:rsid w:val="006355D0"/>
    <w:rsid w:val="0063698D"/>
    <w:rsid w:val="00637E10"/>
    <w:rsid w:val="00637E5E"/>
    <w:rsid w:val="006406CD"/>
    <w:rsid w:val="006415DF"/>
    <w:rsid w:val="00642055"/>
    <w:rsid w:val="00645458"/>
    <w:rsid w:val="006459CD"/>
    <w:rsid w:val="00646905"/>
    <w:rsid w:val="00650A91"/>
    <w:rsid w:val="00650C2B"/>
    <w:rsid w:val="00651414"/>
    <w:rsid w:val="00651F9F"/>
    <w:rsid w:val="00652100"/>
    <w:rsid w:val="006523AB"/>
    <w:rsid w:val="00654A86"/>
    <w:rsid w:val="00654DD0"/>
    <w:rsid w:val="00655AA4"/>
    <w:rsid w:val="0065738F"/>
    <w:rsid w:val="006603BD"/>
    <w:rsid w:val="00660EFE"/>
    <w:rsid w:val="00661A3E"/>
    <w:rsid w:val="006623D2"/>
    <w:rsid w:val="006623F1"/>
    <w:rsid w:val="0066329A"/>
    <w:rsid w:val="00665323"/>
    <w:rsid w:val="00666A4F"/>
    <w:rsid w:val="00666F0F"/>
    <w:rsid w:val="00666FA6"/>
    <w:rsid w:val="00667B87"/>
    <w:rsid w:val="006716D3"/>
    <w:rsid w:val="0067216D"/>
    <w:rsid w:val="00672192"/>
    <w:rsid w:val="00672290"/>
    <w:rsid w:val="0067242C"/>
    <w:rsid w:val="0067470A"/>
    <w:rsid w:val="0067524B"/>
    <w:rsid w:val="00675B49"/>
    <w:rsid w:val="00680250"/>
    <w:rsid w:val="0068025E"/>
    <w:rsid w:val="00681969"/>
    <w:rsid w:val="00684038"/>
    <w:rsid w:val="00685BC8"/>
    <w:rsid w:val="006861A9"/>
    <w:rsid w:val="006867A2"/>
    <w:rsid w:val="006878B3"/>
    <w:rsid w:val="006879BA"/>
    <w:rsid w:val="00687CC7"/>
    <w:rsid w:val="0069001F"/>
    <w:rsid w:val="006903E7"/>
    <w:rsid w:val="006903EF"/>
    <w:rsid w:val="006907FF"/>
    <w:rsid w:val="0069085B"/>
    <w:rsid w:val="006909D0"/>
    <w:rsid w:val="00692032"/>
    <w:rsid w:val="00692226"/>
    <w:rsid w:val="00692696"/>
    <w:rsid w:val="00692C66"/>
    <w:rsid w:val="00695B1B"/>
    <w:rsid w:val="00695B20"/>
    <w:rsid w:val="00695BCA"/>
    <w:rsid w:val="00697247"/>
    <w:rsid w:val="006974E6"/>
    <w:rsid w:val="006978F5"/>
    <w:rsid w:val="006A0EDC"/>
    <w:rsid w:val="006A120C"/>
    <w:rsid w:val="006A1C66"/>
    <w:rsid w:val="006A226B"/>
    <w:rsid w:val="006A2B37"/>
    <w:rsid w:val="006A3910"/>
    <w:rsid w:val="006A3BF2"/>
    <w:rsid w:val="006A3DD2"/>
    <w:rsid w:val="006A51EB"/>
    <w:rsid w:val="006A5932"/>
    <w:rsid w:val="006A64E6"/>
    <w:rsid w:val="006A6756"/>
    <w:rsid w:val="006B0D76"/>
    <w:rsid w:val="006B0F63"/>
    <w:rsid w:val="006B19F7"/>
    <w:rsid w:val="006B1B71"/>
    <w:rsid w:val="006B1C3C"/>
    <w:rsid w:val="006B4A63"/>
    <w:rsid w:val="006B5FF7"/>
    <w:rsid w:val="006B6FEA"/>
    <w:rsid w:val="006C1807"/>
    <w:rsid w:val="006C19B4"/>
    <w:rsid w:val="006C1BA8"/>
    <w:rsid w:val="006C1CCB"/>
    <w:rsid w:val="006C20F5"/>
    <w:rsid w:val="006C4F91"/>
    <w:rsid w:val="006C5BB8"/>
    <w:rsid w:val="006C5BFD"/>
    <w:rsid w:val="006C6FF8"/>
    <w:rsid w:val="006C7883"/>
    <w:rsid w:val="006C7D3F"/>
    <w:rsid w:val="006D18D2"/>
    <w:rsid w:val="006D4DC1"/>
    <w:rsid w:val="006D4E4C"/>
    <w:rsid w:val="006D57CC"/>
    <w:rsid w:val="006D64CD"/>
    <w:rsid w:val="006D6CF0"/>
    <w:rsid w:val="006E086D"/>
    <w:rsid w:val="006E0BE6"/>
    <w:rsid w:val="006E1BD5"/>
    <w:rsid w:val="006E2716"/>
    <w:rsid w:val="006E2AA3"/>
    <w:rsid w:val="006E2C0F"/>
    <w:rsid w:val="006E3084"/>
    <w:rsid w:val="006E30A7"/>
    <w:rsid w:val="006E39C7"/>
    <w:rsid w:val="006E6184"/>
    <w:rsid w:val="006E7B93"/>
    <w:rsid w:val="006E7D06"/>
    <w:rsid w:val="006E7F0C"/>
    <w:rsid w:val="006F0D63"/>
    <w:rsid w:val="006F10E8"/>
    <w:rsid w:val="006F12A9"/>
    <w:rsid w:val="006F1808"/>
    <w:rsid w:val="006F1DE1"/>
    <w:rsid w:val="006F21E9"/>
    <w:rsid w:val="006F23EC"/>
    <w:rsid w:val="006F250C"/>
    <w:rsid w:val="006F2802"/>
    <w:rsid w:val="006F394A"/>
    <w:rsid w:val="006F3D2F"/>
    <w:rsid w:val="006F697E"/>
    <w:rsid w:val="006F6BA6"/>
    <w:rsid w:val="006F75E0"/>
    <w:rsid w:val="006F781D"/>
    <w:rsid w:val="006F7EEF"/>
    <w:rsid w:val="00701004"/>
    <w:rsid w:val="00701007"/>
    <w:rsid w:val="00701AB2"/>
    <w:rsid w:val="00702935"/>
    <w:rsid w:val="0070313A"/>
    <w:rsid w:val="00703941"/>
    <w:rsid w:val="00704C27"/>
    <w:rsid w:val="00705960"/>
    <w:rsid w:val="0070654D"/>
    <w:rsid w:val="007075BE"/>
    <w:rsid w:val="00707E35"/>
    <w:rsid w:val="00710123"/>
    <w:rsid w:val="00710C16"/>
    <w:rsid w:val="00711E23"/>
    <w:rsid w:val="00712A79"/>
    <w:rsid w:val="007132D4"/>
    <w:rsid w:val="00714B98"/>
    <w:rsid w:val="0071620A"/>
    <w:rsid w:val="00716A7C"/>
    <w:rsid w:val="00717941"/>
    <w:rsid w:val="007216B6"/>
    <w:rsid w:val="007217E0"/>
    <w:rsid w:val="007228B3"/>
    <w:rsid w:val="00724990"/>
    <w:rsid w:val="00725926"/>
    <w:rsid w:val="00725A99"/>
    <w:rsid w:val="00726046"/>
    <w:rsid w:val="00726221"/>
    <w:rsid w:val="0072728E"/>
    <w:rsid w:val="007307B9"/>
    <w:rsid w:val="00730B12"/>
    <w:rsid w:val="00731A11"/>
    <w:rsid w:val="00732031"/>
    <w:rsid w:val="00733953"/>
    <w:rsid w:val="00733C00"/>
    <w:rsid w:val="007342D2"/>
    <w:rsid w:val="00734DC3"/>
    <w:rsid w:val="0073554F"/>
    <w:rsid w:val="007359F1"/>
    <w:rsid w:val="00735AB9"/>
    <w:rsid w:val="0073676E"/>
    <w:rsid w:val="00736A74"/>
    <w:rsid w:val="007378EB"/>
    <w:rsid w:val="00740ADD"/>
    <w:rsid w:val="00740B71"/>
    <w:rsid w:val="00742267"/>
    <w:rsid w:val="00742BA3"/>
    <w:rsid w:val="00742FD0"/>
    <w:rsid w:val="00743742"/>
    <w:rsid w:val="007447BB"/>
    <w:rsid w:val="00745EB3"/>
    <w:rsid w:val="00746C4C"/>
    <w:rsid w:val="00747309"/>
    <w:rsid w:val="00750653"/>
    <w:rsid w:val="00750D62"/>
    <w:rsid w:val="007534A5"/>
    <w:rsid w:val="00754BBC"/>
    <w:rsid w:val="00754F3E"/>
    <w:rsid w:val="00755972"/>
    <w:rsid w:val="00755A78"/>
    <w:rsid w:val="00755AB1"/>
    <w:rsid w:val="007563A9"/>
    <w:rsid w:val="00757D89"/>
    <w:rsid w:val="007607CD"/>
    <w:rsid w:val="007612EB"/>
    <w:rsid w:val="00763725"/>
    <w:rsid w:val="00765140"/>
    <w:rsid w:val="00766275"/>
    <w:rsid w:val="00774927"/>
    <w:rsid w:val="00774CED"/>
    <w:rsid w:val="00775F09"/>
    <w:rsid w:val="00777FC8"/>
    <w:rsid w:val="0078011A"/>
    <w:rsid w:val="007807ED"/>
    <w:rsid w:val="00780D06"/>
    <w:rsid w:val="0078109A"/>
    <w:rsid w:val="00781E75"/>
    <w:rsid w:val="007854CA"/>
    <w:rsid w:val="0078556B"/>
    <w:rsid w:val="00785FA2"/>
    <w:rsid w:val="00787203"/>
    <w:rsid w:val="007925D7"/>
    <w:rsid w:val="00792919"/>
    <w:rsid w:val="00792BA0"/>
    <w:rsid w:val="00792F27"/>
    <w:rsid w:val="0079310A"/>
    <w:rsid w:val="007932E7"/>
    <w:rsid w:val="00793583"/>
    <w:rsid w:val="00793D5A"/>
    <w:rsid w:val="007946BA"/>
    <w:rsid w:val="00795135"/>
    <w:rsid w:val="00795300"/>
    <w:rsid w:val="00796C41"/>
    <w:rsid w:val="00796CCB"/>
    <w:rsid w:val="00797409"/>
    <w:rsid w:val="0079752B"/>
    <w:rsid w:val="00797741"/>
    <w:rsid w:val="0079790C"/>
    <w:rsid w:val="00797B4A"/>
    <w:rsid w:val="007A2173"/>
    <w:rsid w:val="007A2A62"/>
    <w:rsid w:val="007A3712"/>
    <w:rsid w:val="007A4966"/>
    <w:rsid w:val="007A5098"/>
    <w:rsid w:val="007A6765"/>
    <w:rsid w:val="007A6E7D"/>
    <w:rsid w:val="007A6F99"/>
    <w:rsid w:val="007A716F"/>
    <w:rsid w:val="007A7262"/>
    <w:rsid w:val="007A770C"/>
    <w:rsid w:val="007A7D15"/>
    <w:rsid w:val="007A7E88"/>
    <w:rsid w:val="007B089D"/>
    <w:rsid w:val="007B1567"/>
    <w:rsid w:val="007B196D"/>
    <w:rsid w:val="007B2202"/>
    <w:rsid w:val="007B2C63"/>
    <w:rsid w:val="007B3EB2"/>
    <w:rsid w:val="007B5F43"/>
    <w:rsid w:val="007B642E"/>
    <w:rsid w:val="007B6DE0"/>
    <w:rsid w:val="007B7CF8"/>
    <w:rsid w:val="007C0448"/>
    <w:rsid w:val="007C0982"/>
    <w:rsid w:val="007C0D35"/>
    <w:rsid w:val="007C1C88"/>
    <w:rsid w:val="007C2909"/>
    <w:rsid w:val="007C2C0B"/>
    <w:rsid w:val="007C3B60"/>
    <w:rsid w:val="007C3B64"/>
    <w:rsid w:val="007C4ADE"/>
    <w:rsid w:val="007C61B5"/>
    <w:rsid w:val="007C6346"/>
    <w:rsid w:val="007D180F"/>
    <w:rsid w:val="007D27D9"/>
    <w:rsid w:val="007D2A84"/>
    <w:rsid w:val="007D53A4"/>
    <w:rsid w:val="007D5954"/>
    <w:rsid w:val="007D5ECE"/>
    <w:rsid w:val="007D5FD2"/>
    <w:rsid w:val="007D6783"/>
    <w:rsid w:val="007D6B41"/>
    <w:rsid w:val="007D75DE"/>
    <w:rsid w:val="007D7982"/>
    <w:rsid w:val="007D79E9"/>
    <w:rsid w:val="007E04AE"/>
    <w:rsid w:val="007E42D7"/>
    <w:rsid w:val="007E5072"/>
    <w:rsid w:val="007E6139"/>
    <w:rsid w:val="007E6789"/>
    <w:rsid w:val="007E6938"/>
    <w:rsid w:val="007E6B28"/>
    <w:rsid w:val="007E6EB3"/>
    <w:rsid w:val="007E7493"/>
    <w:rsid w:val="007F03E3"/>
    <w:rsid w:val="007F053E"/>
    <w:rsid w:val="007F085F"/>
    <w:rsid w:val="007F1D03"/>
    <w:rsid w:val="007F22DF"/>
    <w:rsid w:val="007F2370"/>
    <w:rsid w:val="007F23D8"/>
    <w:rsid w:val="007F2C46"/>
    <w:rsid w:val="007F3742"/>
    <w:rsid w:val="007F3D4A"/>
    <w:rsid w:val="007F3F4A"/>
    <w:rsid w:val="007F43D0"/>
    <w:rsid w:val="007F5515"/>
    <w:rsid w:val="007F67C8"/>
    <w:rsid w:val="007F68B4"/>
    <w:rsid w:val="00803AE1"/>
    <w:rsid w:val="00803DCF"/>
    <w:rsid w:val="00803E46"/>
    <w:rsid w:val="0080486F"/>
    <w:rsid w:val="00804E28"/>
    <w:rsid w:val="00804F12"/>
    <w:rsid w:val="00806381"/>
    <w:rsid w:val="00810C98"/>
    <w:rsid w:val="008118B7"/>
    <w:rsid w:val="00811CA3"/>
    <w:rsid w:val="00812316"/>
    <w:rsid w:val="0081232D"/>
    <w:rsid w:val="0081271C"/>
    <w:rsid w:val="00812E9C"/>
    <w:rsid w:val="00812FCD"/>
    <w:rsid w:val="008130C8"/>
    <w:rsid w:val="008135BE"/>
    <w:rsid w:val="008137B4"/>
    <w:rsid w:val="0081388F"/>
    <w:rsid w:val="008148F7"/>
    <w:rsid w:val="008152BD"/>
    <w:rsid w:val="00815BD1"/>
    <w:rsid w:val="00816AC5"/>
    <w:rsid w:val="00816E6F"/>
    <w:rsid w:val="008171FB"/>
    <w:rsid w:val="00817235"/>
    <w:rsid w:val="0081739C"/>
    <w:rsid w:val="0081754B"/>
    <w:rsid w:val="00817C24"/>
    <w:rsid w:val="008201A8"/>
    <w:rsid w:val="0082067A"/>
    <w:rsid w:val="008207FE"/>
    <w:rsid w:val="00820B02"/>
    <w:rsid w:val="008211D3"/>
    <w:rsid w:val="00821B99"/>
    <w:rsid w:val="00822B1E"/>
    <w:rsid w:val="00824283"/>
    <w:rsid w:val="0082479F"/>
    <w:rsid w:val="00824F23"/>
    <w:rsid w:val="00825B72"/>
    <w:rsid w:val="00825D69"/>
    <w:rsid w:val="008268C1"/>
    <w:rsid w:val="00826A30"/>
    <w:rsid w:val="00826FBA"/>
    <w:rsid w:val="0083073F"/>
    <w:rsid w:val="0083078A"/>
    <w:rsid w:val="008324DF"/>
    <w:rsid w:val="0083292B"/>
    <w:rsid w:val="00832B8E"/>
    <w:rsid w:val="00832C59"/>
    <w:rsid w:val="00833118"/>
    <w:rsid w:val="00834B9D"/>
    <w:rsid w:val="00835C4F"/>
    <w:rsid w:val="00836198"/>
    <w:rsid w:val="00836488"/>
    <w:rsid w:val="008402D3"/>
    <w:rsid w:val="00840947"/>
    <w:rsid w:val="008410EE"/>
    <w:rsid w:val="00841A31"/>
    <w:rsid w:val="00842125"/>
    <w:rsid w:val="00842667"/>
    <w:rsid w:val="008427D8"/>
    <w:rsid w:val="00843E18"/>
    <w:rsid w:val="00844ACA"/>
    <w:rsid w:val="00844BD1"/>
    <w:rsid w:val="00845295"/>
    <w:rsid w:val="0084626B"/>
    <w:rsid w:val="0084744F"/>
    <w:rsid w:val="008478E4"/>
    <w:rsid w:val="00847FB7"/>
    <w:rsid w:val="0085064F"/>
    <w:rsid w:val="00853017"/>
    <w:rsid w:val="00853186"/>
    <w:rsid w:val="00853C47"/>
    <w:rsid w:val="00854427"/>
    <w:rsid w:val="00854839"/>
    <w:rsid w:val="00855CDA"/>
    <w:rsid w:val="00855D2F"/>
    <w:rsid w:val="0086015B"/>
    <w:rsid w:val="0086062F"/>
    <w:rsid w:val="00860943"/>
    <w:rsid w:val="0086119D"/>
    <w:rsid w:val="00861498"/>
    <w:rsid w:val="00866C2B"/>
    <w:rsid w:val="0087001D"/>
    <w:rsid w:val="00870D8E"/>
    <w:rsid w:val="00870E98"/>
    <w:rsid w:val="00871252"/>
    <w:rsid w:val="0087317E"/>
    <w:rsid w:val="0087348B"/>
    <w:rsid w:val="00873B38"/>
    <w:rsid w:val="00876D82"/>
    <w:rsid w:val="0087756E"/>
    <w:rsid w:val="00877A18"/>
    <w:rsid w:val="00877A9E"/>
    <w:rsid w:val="00882D5E"/>
    <w:rsid w:val="00883234"/>
    <w:rsid w:val="00883367"/>
    <w:rsid w:val="00884D07"/>
    <w:rsid w:val="008853DA"/>
    <w:rsid w:val="00886606"/>
    <w:rsid w:val="00886954"/>
    <w:rsid w:val="008875DF"/>
    <w:rsid w:val="00887774"/>
    <w:rsid w:val="00887C6E"/>
    <w:rsid w:val="00890343"/>
    <w:rsid w:val="00892322"/>
    <w:rsid w:val="00892388"/>
    <w:rsid w:val="008925EA"/>
    <w:rsid w:val="00892BD1"/>
    <w:rsid w:val="00893006"/>
    <w:rsid w:val="00893CDC"/>
    <w:rsid w:val="00894982"/>
    <w:rsid w:val="008954A7"/>
    <w:rsid w:val="0089605B"/>
    <w:rsid w:val="00897E09"/>
    <w:rsid w:val="008A0477"/>
    <w:rsid w:val="008A09AE"/>
    <w:rsid w:val="008A1D70"/>
    <w:rsid w:val="008A1FCD"/>
    <w:rsid w:val="008A2DAB"/>
    <w:rsid w:val="008A354A"/>
    <w:rsid w:val="008A4AFD"/>
    <w:rsid w:val="008A5479"/>
    <w:rsid w:val="008A637C"/>
    <w:rsid w:val="008A7988"/>
    <w:rsid w:val="008B06FA"/>
    <w:rsid w:val="008B0F0A"/>
    <w:rsid w:val="008B115B"/>
    <w:rsid w:val="008B1B80"/>
    <w:rsid w:val="008B280A"/>
    <w:rsid w:val="008B2BAE"/>
    <w:rsid w:val="008B3565"/>
    <w:rsid w:val="008B5356"/>
    <w:rsid w:val="008B62DB"/>
    <w:rsid w:val="008C057D"/>
    <w:rsid w:val="008C09BD"/>
    <w:rsid w:val="008C0DF8"/>
    <w:rsid w:val="008C1516"/>
    <w:rsid w:val="008C27BA"/>
    <w:rsid w:val="008C2BEE"/>
    <w:rsid w:val="008C3DF2"/>
    <w:rsid w:val="008C3E41"/>
    <w:rsid w:val="008C4DDC"/>
    <w:rsid w:val="008C6CFD"/>
    <w:rsid w:val="008C7068"/>
    <w:rsid w:val="008C711B"/>
    <w:rsid w:val="008C732B"/>
    <w:rsid w:val="008C77D9"/>
    <w:rsid w:val="008D0749"/>
    <w:rsid w:val="008D1119"/>
    <w:rsid w:val="008D14DF"/>
    <w:rsid w:val="008D17A5"/>
    <w:rsid w:val="008D1A15"/>
    <w:rsid w:val="008D1B80"/>
    <w:rsid w:val="008D2ABA"/>
    <w:rsid w:val="008D3585"/>
    <w:rsid w:val="008D3DC4"/>
    <w:rsid w:val="008D49F2"/>
    <w:rsid w:val="008D4A11"/>
    <w:rsid w:val="008D5926"/>
    <w:rsid w:val="008D5A3F"/>
    <w:rsid w:val="008D67E3"/>
    <w:rsid w:val="008D6C50"/>
    <w:rsid w:val="008D7738"/>
    <w:rsid w:val="008D7EFD"/>
    <w:rsid w:val="008E00A3"/>
    <w:rsid w:val="008E00D6"/>
    <w:rsid w:val="008E1F42"/>
    <w:rsid w:val="008E2AC3"/>
    <w:rsid w:val="008E34AB"/>
    <w:rsid w:val="008E3691"/>
    <w:rsid w:val="008E4203"/>
    <w:rsid w:val="008E5D4A"/>
    <w:rsid w:val="008E69B7"/>
    <w:rsid w:val="008E7548"/>
    <w:rsid w:val="008F11A0"/>
    <w:rsid w:val="008F2D50"/>
    <w:rsid w:val="008F3109"/>
    <w:rsid w:val="008F3314"/>
    <w:rsid w:val="008F3644"/>
    <w:rsid w:val="008F4A31"/>
    <w:rsid w:val="008F52DF"/>
    <w:rsid w:val="008F5C11"/>
    <w:rsid w:val="008F5D28"/>
    <w:rsid w:val="008F760A"/>
    <w:rsid w:val="008F799E"/>
    <w:rsid w:val="00900018"/>
    <w:rsid w:val="0090052A"/>
    <w:rsid w:val="00902571"/>
    <w:rsid w:val="0090399C"/>
    <w:rsid w:val="009040EF"/>
    <w:rsid w:val="009046AA"/>
    <w:rsid w:val="00906826"/>
    <w:rsid w:val="00910A44"/>
    <w:rsid w:val="00910DF6"/>
    <w:rsid w:val="00911751"/>
    <w:rsid w:val="00912D8C"/>
    <w:rsid w:val="0091387E"/>
    <w:rsid w:val="00913F0A"/>
    <w:rsid w:val="009149B6"/>
    <w:rsid w:val="00915BA7"/>
    <w:rsid w:val="00915BAE"/>
    <w:rsid w:val="00915BB2"/>
    <w:rsid w:val="009161D7"/>
    <w:rsid w:val="009161F5"/>
    <w:rsid w:val="00916798"/>
    <w:rsid w:val="0091770F"/>
    <w:rsid w:val="00917AC0"/>
    <w:rsid w:val="00917BED"/>
    <w:rsid w:val="00917CFC"/>
    <w:rsid w:val="00921923"/>
    <w:rsid w:val="009221BD"/>
    <w:rsid w:val="00922393"/>
    <w:rsid w:val="009226A6"/>
    <w:rsid w:val="009252FB"/>
    <w:rsid w:val="0092572F"/>
    <w:rsid w:val="0092581D"/>
    <w:rsid w:val="00925CE2"/>
    <w:rsid w:val="009300DF"/>
    <w:rsid w:val="00932B66"/>
    <w:rsid w:val="00933319"/>
    <w:rsid w:val="009335FE"/>
    <w:rsid w:val="009359C8"/>
    <w:rsid w:val="00936A55"/>
    <w:rsid w:val="0093733B"/>
    <w:rsid w:val="00937913"/>
    <w:rsid w:val="00937C4F"/>
    <w:rsid w:val="00941ED8"/>
    <w:rsid w:val="00943211"/>
    <w:rsid w:val="009449E7"/>
    <w:rsid w:val="00944AB8"/>
    <w:rsid w:val="00944E7A"/>
    <w:rsid w:val="00945932"/>
    <w:rsid w:val="00946F85"/>
    <w:rsid w:val="0094753B"/>
    <w:rsid w:val="00947ABD"/>
    <w:rsid w:val="00947AF8"/>
    <w:rsid w:val="00950323"/>
    <w:rsid w:val="009509D7"/>
    <w:rsid w:val="00950A71"/>
    <w:rsid w:val="00950C49"/>
    <w:rsid w:val="009511A4"/>
    <w:rsid w:val="009512B1"/>
    <w:rsid w:val="00951F50"/>
    <w:rsid w:val="00952D86"/>
    <w:rsid w:val="00954377"/>
    <w:rsid w:val="009545F9"/>
    <w:rsid w:val="00954FAC"/>
    <w:rsid w:val="0095724D"/>
    <w:rsid w:val="009574C8"/>
    <w:rsid w:val="00957D92"/>
    <w:rsid w:val="00957E8D"/>
    <w:rsid w:val="009600DD"/>
    <w:rsid w:val="00960257"/>
    <w:rsid w:val="0096086D"/>
    <w:rsid w:val="00961D78"/>
    <w:rsid w:val="00962080"/>
    <w:rsid w:val="00964CDC"/>
    <w:rsid w:val="00965968"/>
    <w:rsid w:val="00965F6F"/>
    <w:rsid w:val="0096726C"/>
    <w:rsid w:val="00967446"/>
    <w:rsid w:val="00967A07"/>
    <w:rsid w:val="009700E6"/>
    <w:rsid w:val="00971321"/>
    <w:rsid w:val="00971486"/>
    <w:rsid w:val="0097359D"/>
    <w:rsid w:val="00974320"/>
    <w:rsid w:val="00974E66"/>
    <w:rsid w:val="009760DF"/>
    <w:rsid w:val="009762FF"/>
    <w:rsid w:val="00976D9A"/>
    <w:rsid w:val="009771AF"/>
    <w:rsid w:val="0097778B"/>
    <w:rsid w:val="00981FF1"/>
    <w:rsid w:val="009830A7"/>
    <w:rsid w:val="009830AF"/>
    <w:rsid w:val="009833B5"/>
    <w:rsid w:val="00983C67"/>
    <w:rsid w:val="00984253"/>
    <w:rsid w:val="00984364"/>
    <w:rsid w:val="00985206"/>
    <w:rsid w:val="00986B51"/>
    <w:rsid w:val="009878B4"/>
    <w:rsid w:val="00987EBA"/>
    <w:rsid w:val="00987EE4"/>
    <w:rsid w:val="00990365"/>
    <w:rsid w:val="009903E8"/>
    <w:rsid w:val="009915B3"/>
    <w:rsid w:val="00991F28"/>
    <w:rsid w:val="00992EFF"/>
    <w:rsid w:val="0099513F"/>
    <w:rsid w:val="009956A6"/>
    <w:rsid w:val="00997D81"/>
    <w:rsid w:val="009A0FB6"/>
    <w:rsid w:val="009A11B2"/>
    <w:rsid w:val="009A14F7"/>
    <w:rsid w:val="009A206F"/>
    <w:rsid w:val="009A2945"/>
    <w:rsid w:val="009A3186"/>
    <w:rsid w:val="009A3F3D"/>
    <w:rsid w:val="009A47AC"/>
    <w:rsid w:val="009A57E7"/>
    <w:rsid w:val="009A6405"/>
    <w:rsid w:val="009A7343"/>
    <w:rsid w:val="009A7D5B"/>
    <w:rsid w:val="009B0E49"/>
    <w:rsid w:val="009B1187"/>
    <w:rsid w:val="009B26C8"/>
    <w:rsid w:val="009B2B9C"/>
    <w:rsid w:val="009B35E0"/>
    <w:rsid w:val="009B3CE2"/>
    <w:rsid w:val="009B3D42"/>
    <w:rsid w:val="009B5ADA"/>
    <w:rsid w:val="009B5C15"/>
    <w:rsid w:val="009B6FD4"/>
    <w:rsid w:val="009C0A6B"/>
    <w:rsid w:val="009C0AD2"/>
    <w:rsid w:val="009C11DA"/>
    <w:rsid w:val="009C2134"/>
    <w:rsid w:val="009C2851"/>
    <w:rsid w:val="009C2B39"/>
    <w:rsid w:val="009C36B2"/>
    <w:rsid w:val="009C38BD"/>
    <w:rsid w:val="009C558B"/>
    <w:rsid w:val="009C5CB2"/>
    <w:rsid w:val="009C5E07"/>
    <w:rsid w:val="009C6835"/>
    <w:rsid w:val="009D06FB"/>
    <w:rsid w:val="009D08CD"/>
    <w:rsid w:val="009D1469"/>
    <w:rsid w:val="009D2EF4"/>
    <w:rsid w:val="009D4858"/>
    <w:rsid w:val="009D48B9"/>
    <w:rsid w:val="009D502A"/>
    <w:rsid w:val="009D649B"/>
    <w:rsid w:val="009D6E14"/>
    <w:rsid w:val="009D6F52"/>
    <w:rsid w:val="009E0D7D"/>
    <w:rsid w:val="009E0FD2"/>
    <w:rsid w:val="009E1227"/>
    <w:rsid w:val="009E4165"/>
    <w:rsid w:val="009E5143"/>
    <w:rsid w:val="009E5462"/>
    <w:rsid w:val="009E6207"/>
    <w:rsid w:val="009E6EED"/>
    <w:rsid w:val="009E7C74"/>
    <w:rsid w:val="009F02DB"/>
    <w:rsid w:val="009F0BA5"/>
    <w:rsid w:val="009F180F"/>
    <w:rsid w:val="009F2D63"/>
    <w:rsid w:val="009F30FF"/>
    <w:rsid w:val="009F373D"/>
    <w:rsid w:val="009F4721"/>
    <w:rsid w:val="009F50AF"/>
    <w:rsid w:val="009F5FAA"/>
    <w:rsid w:val="009F63B6"/>
    <w:rsid w:val="009F735E"/>
    <w:rsid w:val="009F7751"/>
    <w:rsid w:val="00A03214"/>
    <w:rsid w:val="00A040F7"/>
    <w:rsid w:val="00A05659"/>
    <w:rsid w:val="00A057FF"/>
    <w:rsid w:val="00A06755"/>
    <w:rsid w:val="00A06D3B"/>
    <w:rsid w:val="00A079DA"/>
    <w:rsid w:val="00A07A88"/>
    <w:rsid w:val="00A07B9F"/>
    <w:rsid w:val="00A1350D"/>
    <w:rsid w:val="00A14FE0"/>
    <w:rsid w:val="00A15216"/>
    <w:rsid w:val="00A1624D"/>
    <w:rsid w:val="00A1642E"/>
    <w:rsid w:val="00A17952"/>
    <w:rsid w:val="00A203C5"/>
    <w:rsid w:val="00A20E4D"/>
    <w:rsid w:val="00A20FE5"/>
    <w:rsid w:val="00A21196"/>
    <w:rsid w:val="00A21D3E"/>
    <w:rsid w:val="00A23846"/>
    <w:rsid w:val="00A23E86"/>
    <w:rsid w:val="00A24D4B"/>
    <w:rsid w:val="00A25082"/>
    <w:rsid w:val="00A25531"/>
    <w:rsid w:val="00A25E19"/>
    <w:rsid w:val="00A2629C"/>
    <w:rsid w:val="00A26F0D"/>
    <w:rsid w:val="00A2798B"/>
    <w:rsid w:val="00A30A3D"/>
    <w:rsid w:val="00A312EA"/>
    <w:rsid w:val="00A3219D"/>
    <w:rsid w:val="00A324B2"/>
    <w:rsid w:val="00A338A5"/>
    <w:rsid w:val="00A34297"/>
    <w:rsid w:val="00A34FCB"/>
    <w:rsid w:val="00A35F00"/>
    <w:rsid w:val="00A37715"/>
    <w:rsid w:val="00A400D1"/>
    <w:rsid w:val="00A408A9"/>
    <w:rsid w:val="00A41BB5"/>
    <w:rsid w:val="00A43313"/>
    <w:rsid w:val="00A44AC7"/>
    <w:rsid w:val="00A456A4"/>
    <w:rsid w:val="00A45806"/>
    <w:rsid w:val="00A45C05"/>
    <w:rsid w:val="00A47012"/>
    <w:rsid w:val="00A513D8"/>
    <w:rsid w:val="00A52023"/>
    <w:rsid w:val="00A52026"/>
    <w:rsid w:val="00A52758"/>
    <w:rsid w:val="00A534B5"/>
    <w:rsid w:val="00A53D02"/>
    <w:rsid w:val="00A53F90"/>
    <w:rsid w:val="00A544C9"/>
    <w:rsid w:val="00A54F83"/>
    <w:rsid w:val="00A551CA"/>
    <w:rsid w:val="00A56303"/>
    <w:rsid w:val="00A56926"/>
    <w:rsid w:val="00A56D87"/>
    <w:rsid w:val="00A57267"/>
    <w:rsid w:val="00A60AC9"/>
    <w:rsid w:val="00A616EC"/>
    <w:rsid w:val="00A62073"/>
    <w:rsid w:val="00A62E4D"/>
    <w:rsid w:val="00A63550"/>
    <w:rsid w:val="00A6629B"/>
    <w:rsid w:val="00A669B8"/>
    <w:rsid w:val="00A66DFB"/>
    <w:rsid w:val="00A6774F"/>
    <w:rsid w:val="00A677E7"/>
    <w:rsid w:val="00A71FB9"/>
    <w:rsid w:val="00A749C2"/>
    <w:rsid w:val="00A74C60"/>
    <w:rsid w:val="00A764F0"/>
    <w:rsid w:val="00A76884"/>
    <w:rsid w:val="00A77C9D"/>
    <w:rsid w:val="00A83517"/>
    <w:rsid w:val="00A83A0A"/>
    <w:rsid w:val="00A83A2B"/>
    <w:rsid w:val="00A84025"/>
    <w:rsid w:val="00A842EF"/>
    <w:rsid w:val="00A849C1"/>
    <w:rsid w:val="00A84CEA"/>
    <w:rsid w:val="00A85073"/>
    <w:rsid w:val="00A85B6E"/>
    <w:rsid w:val="00A866F6"/>
    <w:rsid w:val="00A87035"/>
    <w:rsid w:val="00A9183B"/>
    <w:rsid w:val="00A91867"/>
    <w:rsid w:val="00A94357"/>
    <w:rsid w:val="00A94F67"/>
    <w:rsid w:val="00A95E56"/>
    <w:rsid w:val="00A96084"/>
    <w:rsid w:val="00AA215F"/>
    <w:rsid w:val="00AA2288"/>
    <w:rsid w:val="00AA2A68"/>
    <w:rsid w:val="00AA3B37"/>
    <w:rsid w:val="00AA479D"/>
    <w:rsid w:val="00AA5F83"/>
    <w:rsid w:val="00AA716E"/>
    <w:rsid w:val="00AA7EFB"/>
    <w:rsid w:val="00AB213B"/>
    <w:rsid w:val="00AB25F4"/>
    <w:rsid w:val="00AB30F7"/>
    <w:rsid w:val="00AB34F5"/>
    <w:rsid w:val="00AB44F6"/>
    <w:rsid w:val="00AB45B5"/>
    <w:rsid w:val="00AB4827"/>
    <w:rsid w:val="00AB497C"/>
    <w:rsid w:val="00AB49F1"/>
    <w:rsid w:val="00AB4A54"/>
    <w:rsid w:val="00AB6499"/>
    <w:rsid w:val="00AB6563"/>
    <w:rsid w:val="00AB6A47"/>
    <w:rsid w:val="00AB7D10"/>
    <w:rsid w:val="00AC0713"/>
    <w:rsid w:val="00AC0BDF"/>
    <w:rsid w:val="00AC19C7"/>
    <w:rsid w:val="00AC2020"/>
    <w:rsid w:val="00AC2E0A"/>
    <w:rsid w:val="00AC3954"/>
    <w:rsid w:val="00AC46D3"/>
    <w:rsid w:val="00AC4B28"/>
    <w:rsid w:val="00AC4E8A"/>
    <w:rsid w:val="00AC71D5"/>
    <w:rsid w:val="00AC7239"/>
    <w:rsid w:val="00AC72EB"/>
    <w:rsid w:val="00AC777F"/>
    <w:rsid w:val="00AD0184"/>
    <w:rsid w:val="00AD021F"/>
    <w:rsid w:val="00AD084B"/>
    <w:rsid w:val="00AD2EDF"/>
    <w:rsid w:val="00AD3816"/>
    <w:rsid w:val="00AD47D3"/>
    <w:rsid w:val="00AD4852"/>
    <w:rsid w:val="00AD49E6"/>
    <w:rsid w:val="00AD55C1"/>
    <w:rsid w:val="00AD5B07"/>
    <w:rsid w:val="00AE08C8"/>
    <w:rsid w:val="00AE1F2E"/>
    <w:rsid w:val="00AE31E7"/>
    <w:rsid w:val="00AE3A1B"/>
    <w:rsid w:val="00AE45C1"/>
    <w:rsid w:val="00AE726A"/>
    <w:rsid w:val="00AE7F7F"/>
    <w:rsid w:val="00AF0430"/>
    <w:rsid w:val="00AF0E08"/>
    <w:rsid w:val="00AF11B9"/>
    <w:rsid w:val="00AF149F"/>
    <w:rsid w:val="00AF1BE7"/>
    <w:rsid w:val="00AF2510"/>
    <w:rsid w:val="00AF26AD"/>
    <w:rsid w:val="00AF2D04"/>
    <w:rsid w:val="00AF3B20"/>
    <w:rsid w:val="00AF3C0F"/>
    <w:rsid w:val="00AF5236"/>
    <w:rsid w:val="00AF5AC8"/>
    <w:rsid w:val="00AF5FF7"/>
    <w:rsid w:val="00AF6085"/>
    <w:rsid w:val="00AF6700"/>
    <w:rsid w:val="00AF726B"/>
    <w:rsid w:val="00B008B8"/>
    <w:rsid w:val="00B00E51"/>
    <w:rsid w:val="00B02466"/>
    <w:rsid w:val="00B02A53"/>
    <w:rsid w:val="00B049AF"/>
    <w:rsid w:val="00B04A96"/>
    <w:rsid w:val="00B04F67"/>
    <w:rsid w:val="00B057E5"/>
    <w:rsid w:val="00B0593A"/>
    <w:rsid w:val="00B0594D"/>
    <w:rsid w:val="00B05E38"/>
    <w:rsid w:val="00B066B7"/>
    <w:rsid w:val="00B068D7"/>
    <w:rsid w:val="00B07287"/>
    <w:rsid w:val="00B10E72"/>
    <w:rsid w:val="00B111C3"/>
    <w:rsid w:val="00B1141F"/>
    <w:rsid w:val="00B12078"/>
    <w:rsid w:val="00B120D6"/>
    <w:rsid w:val="00B12436"/>
    <w:rsid w:val="00B1250B"/>
    <w:rsid w:val="00B13DB2"/>
    <w:rsid w:val="00B142E4"/>
    <w:rsid w:val="00B23B8D"/>
    <w:rsid w:val="00B2545C"/>
    <w:rsid w:val="00B30228"/>
    <w:rsid w:val="00B30C9E"/>
    <w:rsid w:val="00B32228"/>
    <w:rsid w:val="00B3312E"/>
    <w:rsid w:val="00B3424C"/>
    <w:rsid w:val="00B34BE6"/>
    <w:rsid w:val="00B3751A"/>
    <w:rsid w:val="00B37BA0"/>
    <w:rsid w:val="00B37CEA"/>
    <w:rsid w:val="00B409BE"/>
    <w:rsid w:val="00B40AFF"/>
    <w:rsid w:val="00B419D3"/>
    <w:rsid w:val="00B42896"/>
    <w:rsid w:val="00B43605"/>
    <w:rsid w:val="00B4398A"/>
    <w:rsid w:val="00B44200"/>
    <w:rsid w:val="00B449CD"/>
    <w:rsid w:val="00B46642"/>
    <w:rsid w:val="00B47233"/>
    <w:rsid w:val="00B506AB"/>
    <w:rsid w:val="00B5081B"/>
    <w:rsid w:val="00B51952"/>
    <w:rsid w:val="00B5199D"/>
    <w:rsid w:val="00B54784"/>
    <w:rsid w:val="00B5492F"/>
    <w:rsid w:val="00B55057"/>
    <w:rsid w:val="00B5545F"/>
    <w:rsid w:val="00B55528"/>
    <w:rsid w:val="00B56547"/>
    <w:rsid w:val="00B5675C"/>
    <w:rsid w:val="00B612A3"/>
    <w:rsid w:val="00B618EB"/>
    <w:rsid w:val="00B61EA7"/>
    <w:rsid w:val="00B61FB9"/>
    <w:rsid w:val="00B63C66"/>
    <w:rsid w:val="00B63F07"/>
    <w:rsid w:val="00B6653A"/>
    <w:rsid w:val="00B66A4E"/>
    <w:rsid w:val="00B66D71"/>
    <w:rsid w:val="00B678F6"/>
    <w:rsid w:val="00B67F09"/>
    <w:rsid w:val="00B70A57"/>
    <w:rsid w:val="00B71111"/>
    <w:rsid w:val="00B7148F"/>
    <w:rsid w:val="00B7397A"/>
    <w:rsid w:val="00B74124"/>
    <w:rsid w:val="00B748E5"/>
    <w:rsid w:val="00B74D64"/>
    <w:rsid w:val="00B75334"/>
    <w:rsid w:val="00B75852"/>
    <w:rsid w:val="00B775B1"/>
    <w:rsid w:val="00B77A1B"/>
    <w:rsid w:val="00B80415"/>
    <w:rsid w:val="00B816CB"/>
    <w:rsid w:val="00B821D1"/>
    <w:rsid w:val="00B8311A"/>
    <w:rsid w:val="00B847A6"/>
    <w:rsid w:val="00B85413"/>
    <w:rsid w:val="00B857E1"/>
    <w:rsid w:val="00B86CD6"/>
    <w:rsid w:val="00B86F90"/>
    <w:rsid w:val="00B87306"/>
    <w:rsid w:val="00B8780C"/>
    <w:rsid w:val="00B901E0"/>
    <w:rsid w:val="00B91F58"/>
    <w:rsid w:val="00B95026"/>
    <w:rsid w:val="00B97205"/>
    <w:rsid w:val="00B975F2"/>
    <w:rsid w:val="00B97726"/>
    <w:rsid w:val="00B977F8"/>
    <w:rsid w:val="00B9785D"/>
    <w:rsid w:val="00BA05F1"/>
    <w:rsid w:val="00BA17EC"/>
    <w:rsid w:val="00BA1C43"/>
    <w:rsid w:val="00BA1E08"/>
    <w:rsid w:val="00BA2973"/>
    <w:rsid w:val="00BA34A5"/>
    <w:rsid w:val="00BA51DD"/>
    <w:rsid w:val="00BA53B4"/>
    <w:rsid w:val="00BA56FA"/>
    <w:rsid w:val="00BA6F9B"/>
    <w:rsid w:val="00BB2F00"/>
    <w:rsid w:val="00BB3AC8"/>
    <w:rsid w:val="00BB4DD9"/>
    <w:rsid w:val="00BB4FA5"/>
    <w:rsid w:val="00BB5A10"/>
    <w:rsid w:val="00BB5EFB"/>
    <w:rsid w:val="00BB63F8"/>
    <w:rsid w:val="00BB6F56"/>
    <w:rsid w:val="00BC13A3"/>
    <w:rsid w:val="00BC3745"/>
    <w:rsid w:val="00BC3895"/>
    <w:rsid w:val="00BC3A60"/>
    <w:rsid w:val="00BC52CF"/>
    <w:rsid w:val="00BC5AF6"/>
    <w:rsid w:val="00BC5FDF"/>
    <w:rsid w:val="00BC633D"/>
    <w:rsid w:val="00BD07CD"/>
    <w:rsid w:val="00BD350C"/>
    <w:rsid w:val="00BD3B4E"/>
    <w:rsid w:val="00BD6020"/>
    <w:rsid w:val="00BD71B2"/>
    <w:rsid w:val="00BE069C"/>
    <w:rsid w:val="00BE19D0"/>
    <w:rsid w:val="00BE2416"/>
    <w:rsid w:val="00BE27E4"/>
    <w:rsid w:val="00BE2FE7"/>
    <w:rsid w:val="00BE30C6"/>
    <w:rsid w:val="00BE35F4"/>
    <w:rsid w:val="00BE627E"/>
    <w:rsid w:val="00BE7191"/>
    <w:rsid w:val="00BE765A"/>
    <w:rsid w:val="00BF04C2"/>
    <w:rsid w:val="00BF0DC8"/>
    <w:rsid w:val="00BF10B4"/>
    <w:rsid w:val="00BF15C1"/>
    <w:rsid w:val="00BF2B4D"/>
    <w:rsid w:val="00BF3FC9"/>
    <w:rsid w:val="00BF4620"/>
    <w:rsid w:val="00BF4EC7"/>
    <w:rsid w:val="00C00057"/>
    <w:rsid w:val="00C0074B"/>
    <w:rsid w:val="00C00962"/>
    <w:rsid w:val="00C0287E"/>
    <w:rsid w:val="00C02EF9"/>
    <w:rsid w:val="00C02F87"/>
    <w:rsid w:val="00C03AD9"/>
    <w:rsid w:val="00C0425A"/>
    <w:rsid w:val="00C04B31"/>
    <w:rsid w:val="00C05338"/>
    <w:rsid w:val="00C05346"/>
    <w:rsid w:val="00C06378"/>
    <w:rsid w:val="00C074BD"/>
    <w:rsid w:val="00C0758D"/>
    <w:rsid w:val="00C07815"/>
    <w:rsid w:val="00C07845"/>
    <w:rsid w:val="00C07BB2"/>
    <w:rsid w:val="00C07C69"/>
    <w:rsid w:val="00C1006D"/>
    <w:rsid w:val="00C1034F"/>
    <w:rsid w:val="00C10565"/>
    <w:rsid w:val="00C1066C"/>
    <w:rsid w:val="00C10A56"/>
    <w:rsid w:val="00C12773"/>
    <w:rsid w:val="00C12AD5"/>
    <w:rsid w:val="00C13B27"/>
    <w:rsid w:val="00C13FE9"/>
    <w:rsid w:val="00C1406A"/>
    <w:rsid w:val="00C14BA2"/>
    <w:rsid w:val="00C155D7"/>
    <w:rsid w:val="00C1571E"/>
    <w:rsid w:val="00C15DD4"/>
    <w:rsid w:val="00C166CE"/>
    <w:rsid w:val="00C16C98"/>
    <w:rsid w:val="00C17A60"/>
    <w:rsid w:val="00C17F75"/>
    <w:rsid w:val="00C2040E"/>
    <w:rsid w:val="00C20796"/>
    <w:rsid w:val="00C20A58"/>
    <w:rsid w:val="00C22BD1"/>
    <w:rsid w:val="00C22C68"/>
    <w:rsid w:val="00C23670"/>
    <w:rsid w:val="00C23BDA"/>
    <w:rsid w:val="00C23C7F"/>
    <w:rsid w:val="00C24381"/>
    <w:rsid w:val="00C24537"/>
    <w:rsid w:val="00C25FED"/>
    <w:rsid w:val="00C26B93"/>
    <w:rsid w:val="00C2756D"/>
    <w:rsid w:val="00C27D4F"/>
    <w:rsid w:val="00C30084"/>
    <w:rsid w:val="00C30936"/>
    <w:rsid w:val="00C31B70"/>
    <w:rsid w:val="00C31D6F"/>
    <w:rsid w:val="00C324B9"/>
    <w:rsid w:val="00C3254E"/>
    <w:rsid w:val="00C32AFA"/>
    <w:rsid w:val="00C32FDE"/>
    <w:rsid w:val="00C33A58"/>
    <w:rsid w:val="00C33CE4"/>
    <w:rsid w:val="00C34334"/>
    <w:rsid w:val="00C34A14"/>
    <w:rsid w:val="00C355D4"/>
    <w:rsid w:val="00C358C2"/>
    <w:rsid w:val="00C35A77"/>
    <w:rsid w:val="00C36167"/>
    <w:rsid w:val="00C3712C"/>
    <w:rsid w:val="00C41552"/>
    <w:rsid w:val="00C41E2B"/>
    <w:rsid w:val="00C438E2"/>
    <w:rsid w:val="00C43CB1"/>
    <w:rsid w:val="00C452F2"/>
    <w:rsid w:val="00C45431"/>
    <w:rsid w:val="00C45444"/>
    <w:rsid w:val="00C454CC"/>
    <w:rsid w:val="00C462DB"/>
    <w:rsid w:val="00C4642F"/>
    <w:rsid w:val="00C50154"/>
    <w:rsid w:val="00C50698"/>
    <w:rsid w:val="00C5234A"/>
    <w:rsid w:val="00C52FDF"/>
    <w:rsid w:val="00C53B81"/>
    <w:rsid w:val="00C54136"/>
    <w:rsid w:val="00C5659C"/>
    <w:rsid w:val="00C57235"/>
    <w:rsid w:val="00C60257"/>
    <w:rsid w:val="00C614C3"/>
    <w:rsid w:val="00C616A4"/>
    <w:rsid w:val="00C61C55"/>
    <w:rsid w:val="00C62439"/>
    <w:rsid w:val="00C62B0F"/>
    <w:rsid w:val="00C63301"/>
    <w:rsid w:val="00C65A4C"/>
    <w:rsid w:val="00C67A9B"/>
    <w:rsid w:val="00C67D6B"/>
    <w:rsid w:val="00C7026A"/>
    <w:rsid w:val="00C702E4"/>
    <w:rsid w:val="00C70BB3"/>
    <w:rsid w:val="00C71507"/>
    <w:rsid w:val="00C72DD7"/>
    <w:rsid w:val="00C732E4"/>
    <w:rsid w:val="00C73F5B"/>
    <w:rsid w:val="00C74A5C"/>
    <w:rsid w:val="00C75BC4"/>
    <w:rsid w:val="00C75DEE"/>
    <w:rsid w:val="00C76AD0"/>
    <w:rsid w:val="00C806FB"/>
    <w:rsid w:val="00C81873"/>
    <w:rsid w:val="00C81E11"/>
    <w:rsid w:val="00C823C0"/>
    <w:rsid w:val="00C82ABA"/>
    <w:rsid w:val="00C82BEF"/>
    <w:rsid w:val="00C8413C"/>
    <w:rsid w:val="00C84179"/>
    <w:rsid w:val="00C853DC"/>
    <w:rsid w:val="00C85555"/>
    <w:rsid w:val="00C85983"/>
    <w:rsid w:val="00C868FF"/>
    <w:rsid w:val="00C870B9"/>
    <w:rsid w:val="00C916C2"/>
    <w:rsid w:val="00C91CE6"/>
    <w:rsid w:val="00C926B6"/>
    <w:rsid w:val="00C92B7D"/>
    <w:rsid w:val="00C9375E"/>
    <w:rsid w:val="00C93EBD"/>
    <w:rsid w:val="00C9553B"/>
    <w:rsid w:val="00CA0525"/>
    <w:rsid w:val="00CA200B"/>
    <w:rsid w:val="00CA25E0"/>
    <w:rsid w:val="00CA29AC"/>
    <w:rsid w:val="00CA390A"/>
    <w:rsid w:val="00CA4F27"/>
    <w:rsid w:val="00CA54FA"/>
    <w:rsid w:val="00CA5E00"/>
    <w:rsid w:val="00CA5EA4"/>
    <w:rsid w:val="00CA66EE"/>
    <w:rsid w:val="00CA6B21"/>
    <w:rsid w:val="00CA6BD1"/>
    <w:rsid w:val="00CA6E68"/>
    <w:rsid w:val="00CB0208"/>
    <w:rsid w:val="00CB0878"/>
    <w:rsid w:val="00CB0B7A"/>
    <w:rsid w:val="00CB0FAB"/>
    <w:rsid w:val="00CB2E27"/>
    <w:rsid w:val="00CB4218"/>
    <w:rsid w:val="00CB54EC"/>
    <w:rsid w:val="00CB5CF0"/>
    <w:rsid w:val="00CB6857"/>
    <w:rsid w:val="00CB6F74"/>
    <w:rsid w:val="00CC09EB"/>
    <w:rsid w:val="00CC22A9"/>
    <w:rsid w:val="00CC2668"/>
    <w:rsid w:val="00CC2873"/>
    <w:rsid w:val="00CC2D0F"/>
    <w:rsid w:val="00CC33D2"/>
    <w:rsid w:val="00CC3C70"/>
    <w:rsid w:val="00CC3F3C"/>
    <w:rsid w:val="00CC41E0"/>
    <w:rsid w:val="00CC4DE6"/>
    <w:rsid w:val="00CC5106"/>
    <w:rsid w:val="00CC6F6B"/>
    <w:rsid w:val="00CC7B0A"/>
    <w:rsid w:val="00CD057D"/>
    <w:rsid w:val="00CD0FAE"/>
    <w:rsid w:val="00CD1C15"/>
    <w:rsid w:val="00CD2A0F"/>
    <w:rsid w:val="00CD3C15"/>
    <w:rsid w:val="00CD45B3"/>
    <w:rsid w:val="00CD53F1"/>
    <w:rsid w:val="00CD5D46"/>
    <w:rsid w:val="00CD67BC"/>
    <w:rsid w:val="00CD6F77"/>
    <w:rsid w:val="00CD6F8C"/>
    <w:rsid w:val="00CE01D1"/>
    <w:rsid w:val="00CE0AE6"/>
    <w:rsid w:val="00CE0B0B"/>
    <w:rsid w:val="00CE1B3E"/>
    <w:rsid w:val="00CE258D"/>
    <w:rsid w:val="00CE5444"/>
    <w:rsid w:val="00CE6120"/>
    <w:rsid w:val="00CE64F0"/>
    <w:rsid w:val="00CE7175"/>
    <w:rsid w:val="00CE7637"/>
    <w:rsid w:val="00CE7A8B"/>
    <w:rsid w:val="00CE7D99"/>
    <w:rsid w:val="00CE7E60"/>
    <w:rsid w:val="00CF02F9"/>
    <w:rsid w:val="00CF07A5"/>
    <w:rsid w:val="00CF0B5A"/>
    <w:rsid w:val="00CF17A3"/>
    <w:rsid w:val="00CF32D6"/>
    <w:rsid w:val="00CF3AE2"/>
    <w:rsid w:val="00CF4846"/>
    <w:rsid w:val="00CF5E3C"/>
    <w:rsid w:val="00CF785A"/>
    <w:rsid w:val="00CF7993"/>
    <w:rsid w:val="00D017E6"/>
    <w:rsid w:val="00D018A9"/>
    <w:rsid w:val="00D02245"/>
    <w:rsid w:val="00D02CDD"/>
    <w:rsid w:val="00D03110"/>
    <w:rsid w:val="00D03234"/>
    <w:rsid w:val="00D03956"/>
    <w:rsid w:val="00D06C03"/>
    <w:rsid w:val="00D0756F"/>
    <w:rsid w:val="00D07664"/>
    <w:rsid w:val="00D0775B"/>
    <w:rsid w:val="00D10332"/>
    <w:rsid w:val="00D10520"/>
    <w:rsid w:val="00D11233"/>
    <w:rsid w:val="00D11329"/>
    <w:rsid w:val="00D11C23"/>
    <w:rsid w:val="00D12529"/>
    <w:rsid w:val="00D1332B"/>
    <w:rsid w:val="00D133D1"/>
    <w:rsid w:val="00D133EB"/>
    <w:rsid w:val="00D14305"/>
    <w:rsid w:val="00D1607E"/>
    <w:rsid w:val="00D16E41"/>
    <w:rsid w:val="00D208F2"/>
    <w:rsid w:val="00D20921"/>
    <w:rsid w:val="00D20D5A"/>
    <w:rsid w:val="00D21426"/>
    <w:rsid w:val="00D22622"/>
    <w:rsid w:val="00D22D0C"/>
    <w:rsid w:val="00D22F1D"/>
    <w:rsid w:val="00D2333C"/>
    <w:rsid w:val="00D271C3"/>
    <w:rsid w:val="00D272CB"/>
    <w:rsid w:val="00D305F3"/>
    <w:rsid w:val="00D307F8"/>
    <w:rsid w:val="00D313AC"/>
    <w:rsid w:val="00D31DF3"/>
    <w:rsid w:val="00D31FBE"/>
    <w:rsid w:val="00D32492"/>
    <w:rsid w:val="00D32783"/>
    <w:rsid w:val="00D32C0B"/>
    <w:rsid w:val="00D34DF1"/>
    <w:rsid w:val="00D357E6"/>
    <w:rsid w:val="00D36FCC"/>
    <w:rsid w:val="00D37263"/>
    <w:rsid w:val="00D3783E"/>
    <w:rsid w:val="00D40B99"/>
    <w:rsid w:val="00D425BA"/>
    <w:rsid w:val="00D42E08"/>
    <w:rsid w:val="00D43476"/>
    <w:rsid w:val="00D439C2"/>
    <w:rsid w:val="00D447B8"/>
    <w:rsid w:val="00D461C5"/>
    <w:rsid w:val="00D50FFA"/>
    <w:rsid w:val="00D5113A"/>
    <w:rsid w:val="00D52995"/>
    <w:rsid w:val="00D52D74"/>
    <w:rsid w:val="00D5376B"/>
    <w:rsid w:val="00D53884"/>
    <w:rsid w:val="00D54B30"/>
    <w:rsid w:val="00D5576F"/>
    <w:rsid w:val="00D557B8"/>
    <w:rsid w:val="00D5671E"/>
    <w:rsid w:val="00D567BF"/>
    <w:rsid w:val="00D57647"/>
    <w:rsid w:val="00D6033C"/>
    <w:rsid w:val="00D60E5B"/>
    <w:rsid w:val="00D61196"/>
    <w:rsid w:val="00D612EE"/>
    <w:rsid w:val="00D6173D"/>
    <w:rsid w:val="00D61AB2"/>
    <w:rsid w:val="00D61EE5"/>
    <w:rsid w:val="00D62398"/>
    <w:rsid w:val="00D62765"/>
    <w:rsid w:val="00D62CDA"/>
    <w:rsid w:val="00D62DEC"/>
    <w:rsid w:val="00D63DAD"/>
    <w:rsid w:val="00D64D4A"/>
    <w:rsid w:val="00D658C5"/>
    <w:rsid w:val="00D6668A"/>
    <w:rsid w:val="00D66F10"/>
    <w:rsid w:val="00D67070"/>
    <w:rsid w:val="00D67A64"/>
    <w:rsid w:val="00D67B4F"/>
    <w:rsid w:val="00D67DBC"/>
    <w:rsid w:val="00D70C48"/>
    <w:rsid w:val="00D70ED0"/>
    <w:rsid w:val="00D73416"/>
    <w:rsid w:val="00D739DC"/>
    <w:rsid w:val="00D74DBB"/>
    <w:rsid w:val="00D75353"/>
    <w:rsid w:val="00D75524"/>
    <w:rsid w:val="00D7552E"/>
    <w:rsid w:val="00D76CF7"/>
    <w:rsid w:val="00D81B4C"/>
    <w:rsid w:val="00D8272C"/>
    <w:rsid w:val="00D83133"/>
    <w:rsid w:val="00D8498C"/>
    <w:rsid w:val="00D86068"/>
    <w:rsid w:val="00D8693A"/>
    <w:rsid w:val="00D9275C"/>
    <w:rsid w:val="00D929A4"/>
    <w:rsid w:val="00D9337A"/>
    <w:rsid w:val="00D933D6"/>
    <w:rsid w:val="00D93787"/>
    <w:rsid w:val="00D94F14"/>
    <w:rsid w:val="00D9595C"/>
    <w:rsid w:val="00D97D9A"/>
    <w:rsid w:val="00DA0E63"/>
    <w:rsid w:val="00DA18EB"/>
    <w:rsid w:val="00DA1B11"/>
    <w:rsid w:val="00DA2A78"/>
    <w:rsid w:val="00DA40AB"/>
    <w:rsid w:val="00DA4CD5"/>
    <w:rsid w:val="00DA4E18"/>
    <w:rsid w:val="00DA4F09"/>
    <w:rsid w:val="00DA5A14"/>
    <w:rsid w:val="00DA5B34"/>
    <w:rsid w:val="00DA6F9C"/>
    <w:rsid w:val="00DB11FC"/>
    <w:rsid w:val="00DB339D"/>
    <w:rsid w:val="00DB506D"/>
    <w:rsid w:val="00DB5784"/>
    <w:rsid w:val="00DB5A92"/>
    <w:rsid w:val="00DB5CB9"/>
    <w:rsid w:val="00DB5ECD"/>
    <w:rsid w:val="00DB606B"/>
    <w:rsid w:val="00DB60AB"/>
    <w:rsid w:val="00DB6E69"/>
    <w:rsid w:val="00DB6EA6"/>
    <w:rsid w:val="00DB7C1B"/>
    <w:rsid w:val="00DB7C62"/>
    <w:rsid w:val="00DB7D76"/>
    <w:rsid w:val="00DC0E05"/>
    <w:rsid w:val="00DC10D0"/>
    <w:rsid w:val="00DC1651"/>
    <w:rsid w:val="00DC1918"/>
    <w:rsid w:val="00DC1AA6"/>
    <w:rsid w:val="00DC1AA8"/>
    <w:rsid w:val="00DC2673"/>
    <w:rsid w:val="00DC4451"/>
    <w:rsid w:val="00DC4F9B"/>
    <w:rsid w:val="00DC680C"/>
    <w:rsid w:val="00DD01C4"/>
    <w:rsid w:val="00DD0266"/>
    <w:rsid w:val="00DD0369"/>
    <w:rsid w:val="00DD08D5"/>
    <w:rsid w:val="00DD102A"/>
    <w:rsid w:val="00DD1293"/>
    <w:rsid w:val="00DD1878"/>
    <w:rsid w:val="00DD1B67"/>
    <w:rsid w:val="00DD27DD"/>
    <w:rsid w:val="00DD353E"/>
    <w:rsid w:val="00DD37EF"/>
    <w:rsid w:val="00DD4EDF"/>
    <w:rsid w:val="00DD6504"/>
    <w:rsid w:val="00DD6A62"/>
    <w:rsid w:val="00DE0F53"/>
    <w:rsid w:val="00DE2DF9"/>
    <w:rsid w:val="00DE3030"/>
    <w:rsid w:val="00DE370F"/>
    <w:rsid w:val="00DE4053"/>
    <w:rsid w:val="00DE50E4"/>
    <w:rsid w:val="00DE5724"/>
    <w:rsid w:val="00DE5BDE"/>
    <w:rsid w:val="00DE5BE2"/>
    <w:rsid w:val="00DE760F"/>
    <w:rsid w:val="00DE79BF"/>
    <w:rsid w:val="00DF0024"/>
    <w:rsid w:val="00DF075F"/>
    <w:rsid w:val="00DF09D9"/>
    <w:rsid w:val="00DF0FCF"/>
    <w:rsid w:val="00DF165F"/>
    <w:rsid w:val="00DF2796"/>
    <w:rsid w:val="00DF38C1"/>
    <w:rsid w:val="00DF3AFD"/>
    <w:rsid w:val="00DF479A"/>
    <w:rsid w:val="00DF4EBF"/>
    <w:rsid w:val="00DF5CDD"/>
    <w:rsid w:val="00DF707E"/>
    <w:rsid w:val="00DF7478"/>
    <w:rsid w:val="00DF77E0"/>
    <w:rsid w:val="00DF7AE5"/>
    <w:rsid w:val="00E003A8"/>
    <w:rsid w:val="00E00605"/>
    <w:rsid w:val="00E01E48"/>
    <w:rsid w:val="00E0270A"/>
    <w:rsid w:val="00E02877"/>
    <w:rsid w:val="00E02CF6"/>
    <w:rsid w:val="00E04711"/>
    <w:rsid w:val="00E06818"/>
    <w:rsid w:val="00E07131"/>
    <w:rsid w:val="00E07945"/>
    <w:rsid w:val="00E10D74"/>
    <w:rsid w:val="00E118F8"/>
    <w:rsid w:val="00E11A97"/>
    <w:rsid w:val="00E13F43"/>
    <w:rsid w:val="00E14C07"/>
    <w:rsid w:val="00E150CC"/>
    <w:rsid w:val="00E15639"/>
    <w:rsid w:val="00E15EDB"/>
    <w:rsid w:val="00E16AD1"/>
    <w:rsid w:val="00E172A9"/>
    <w:rsid w:val="00E2017A"/>
    <w:rsid w:val="00E214C7"/>
    <w:rsid w:val="00E2342F"/>
    <w:rsid w:val="00E23ACD"/>
    <w:rsid w:val="00E2453D"/>
    <w:rsid w:val="00E2512A"/>
    <w:rsid w:val="00E26106"/>
    <w:rsid w:val="00E2679B"/>
    <w:rsid w:val="00E26C99"/>
    <w:rsid w:val="00E26F15"/>
    <w:rsid w:val="00E27D4A"/>
    <w:rsid w:val="00E30E3E"/>
    <w:rsid w:val="00E33F53"/>
    <w:rsid w:val="00E348A5"/>
    <w:rsid w:val="00E349F9"/>
    <w:rsid w:val="00E35169"/>
    <w:rsid w:val="00E369D4"/>
    <w:rsid w:val="00E369D9"/>
    <w:rsid w:val="00E36CC5"/>
    <w:rsid w:val="00E404BE"/>
    <w:rsid w:val="00E4075E"/>
    <w:rsid w:val="00E4115C"/>
    <w:rsid w:val="00E41919"/>
    <w:rsid w:val="00E4441F"/>
    <w:rsid w:val="00E44A47"/>
    <w:rsid w:val="00E44A7D"/>
    <w:rsid w:val="00E46487"/>
    <w:rsid w:val="00E4714B"/>
    <w:rsid w:val="00E47942"/>
    <w:rsid w:val="00E50EB5"/>
    <w:rsid w:val="00E50F73"/>
    <w:rsid w:val="00E51F4D"/>
    <w:rsid w:val="00E52352"/>
    <w:rsid w:val="00E5319E"/>
    <w:rsid w:val="00E53583"/>
    <w:rsid w:val="00E5526C"/>
    <w:rsid w:val="00E57801"/>
    <w:rsid w:val="00E60B0F"/>
    <w:rsid w:val="00E62795"/>
    <w:rsid w:val="00E62B34"/>
    <w:rsid w:val="00E6379A"/>
    <w:rsid w:val="00E64366"/>
    <w:rsid w:val="00E64C9E"/>
    <w:rsid w:val="00E64EC1"/>
    <w:rsid w:val="00E653E0"/>
    <w:rsid w:val="00E67790"/>
    <w:rsid w:val="00E67BAB"/>
    <w:rsid w:val="00E705B5"/>
    <w:rsid w:val="00E7065E"/>
    <w:rsid w:val="00E725E7"/>
    <w:rsid w:val="00E7302C"/>
    <w:rsid w:val="00E732AB"/>
    <w:rsid w:val="00E733A1"/>
    <w:rsid w:val="00E73FF2"/>
    <w:rsid w:val="00E748A0"/>
    <w:rsid w:val="00E74A00"/>
    <w:rsid w:val="00E75416"/>
    <w:rsid w:val="00E77EED"/>
    <w:rsid w:val="00E83D84"/>
    <w:rsid w:val="00E84CDD"/>
    <w:rsid w:val="00E85250"/>
    <w:rsid w:val="00E8542B"/>
    <w:rsid w:val="00E85D79"/>
    <w:rsid w:val="00E85DD1"/>
    <w:rsid w:val="00E87799"/>
    <w:rsid w:val="00E903C5"/>
    <w:rsid w:val="00E90797"/>
    <w:rsid w:val="00E912AE"/>
    <w:rsid w:val="00E91B3B"/>
    <w:rsid w:val="00E91E32"/>
    <w:rsid w:val="00E9253E"/>
    <w:rsid w:val="00E92C10"/>
    <w:rsid w:val="00E937EB"/>
    <w:rsid w:val="00E93CE4"/>
    <w:rsid w:val="00E94421"/>
    <w:rsid w:val="00E94512"/>
    <w:rsid w:val="00E94635"/>
    <w:rsid w:val="00E946C0"/>
    <w:rsid w:val="00E953E7"/>
    <w:rsid w:val="00E95CBD"/>
    <w:rsid w:val="00E95F81"/>
    <w:rsid w:val="00E969EE"/>
    <w:rsid w:val="00E9799A"/>
    <w:rsid w:val="00EA1620"/>
    <w:rsid w:val="00EA175A"/>
    <w:rsid w:val="00EA17EA"/>
    <w:rsid w:val="00EA2C02"/>
    <w:rsid w:val="00EA41E8"/>
    <w:rsid w:val="00EA4F33"/>
    <w:rsid w:val="00EA602A"/>
    <w:rsid w:val="00EA63BF"/>
    <w:rsid w:val="00EA687D"/>
    <w:rsid w:val="00EA6FC9"/>
    <w:rsid w:val="00EA707E"/>
    <w:rsid w:val="00EB0E92"/>
    <w:rsid w:val="00EB0F33"/>
    <w:rsid w:val="00EB4355"/>
    <w:rsid w:val="00EB6C18"/>
    <w:rsid w:val="00EB7BB0"/>
    <w:rsid w:val="00EC0B83"/>
    <w:rsid w:val="00EC1698"/>
    <w:rsid w:val="00EC352E"/>
    <w:rsid w:val="00EC6F87"/>
    <w:rsid w:val="00EC705E"/>
    <w:rsid w:val="00EC7B74"/>
    <w:rsid w:val="00EC7B97"/>
    <w:rsid w:val="00ED0EE0"/>
    <w:rsid w:val="00ED118E"/>
    <w:rsid w:val="00ED2159"/>
    <w:rsid w:val="00ED26C9"/>
    <w:rsid w:val="00ED4016"/>
    <w:rsid w:val="00ED5668"/>
    <w:rsid w:val="00ED5DD3"/>
    <w:rsid w:val="00ED64DB"/>
    <w:rsid w:val="00ED6972"/>
    <w:rsid w:val="00ED6A6C"/>
    <w:rsid w:val="00EE2566"/>
    <w:rsid w:val="00EE2B10"/>
    <w:rsid w:val="00EE3CBE"/>
    <w:rsid w:val="00EE585A"/>
    <w:rsid w:val="00EE59AC"/>
    <w:rsid w:val="00EE7136"/>
    <w:rsid w:val="00EE7E3D"/>
    <w:rsid w:val="00EF0285"/>
    <w:rsid w:val="00EF0942"/>
    <w:rsid w:val="00EF0C2D"/>
    <w:rsid w:val="00EF384A"/>
    <w:rsid w:val="00EF39DD"/>
    <w:rsid w:val="00EF4344"/>
    <w:rsid w:val="00EF43AE"/>
    <w:rsid w:val="00EF4417"/>
    <w:rsid w:val="00EF5FCC"/>
    <w:rsid w:val="00EF6F83"/>
    <w:rsid w:val="00EF79F1"/>
    <w:rsid w:val="00F007B3"/>
    <w:rsid w:val="00F00B84"/>
    <w:rsid w:val="00F00FC6"/>
    <w:rsid w:val="00F01E9C"/>
    <w:rsid w:val="00F020D3"/>
    <w:rsid w:val="00F02602"/>
    <w:rsid w:val="00F02CC7"/>
    <w:rsid w:val="00F0308F"/>
    <w:rsid w:val="00F0334B"/>
    <w:rsid w:val="00F03421"/>
    <w:rsid w:val="00F039DE"/>
    <w:rsid w:val="00F044BE"/>
    <w:rsid w:val="00F057DD"/>
    <w:rsid w:val="00F05BB6"/>
    <w:rsid w:val="00F05BE3"/>
    <w:rsid w:val="00F060D3"/>
    <w:rsid w:val="00F07498"/>
    <w:rsid w:val="00F074D2"/>
    <w:rsid w:val="00F1021F"/>
    <w:rsid w:val="00F10EB8"/>
    <w:rsid w:val="00F11BC8"/>
    <w:rsid w:val="00F12E45"/>
    <w:rsid w:val="00F136C1"/>
    <w:rsid w:val="00F13C0A"/>
    <w:rsid w:val="00F142EB"/>
    <w:rsid w:val="00F14D11"/>
    <w:rsid w:val="00F1645B"/>
    <w:rsid w:val="00F1719A"/>
    <w:rsid w:val="00F17AE1"/>
    <w:rsid w:val="00F17E4E"/>
    <w:rsid w:val="00F2075E"/>
    <w:rsid w:val="00F20A01"/>
    <w:rsid w:val="00F20AD0"/>
    <w:rsid w:val="00F2155E"/>
    <w:rsid w:val="00F217D7"/>
    <w:rsid w:val="00F21D75"/>
    <w:rsid w:val="00F22A8F"/>
    <w:rsid w:val="00F22E71"/>
    <w:rsid w:val="00F24A5C"/>
    <w:rsid w:val="00F25E71"/>
    <w:rsid w:val="00F27396"/>
    <w:rsid w:val="00F3017D"/>
    <w:rsid w:val="00F303C3"/>
    <w:rsid w:val="00F305C3"/>
    <w:rsid w:val="00F30F31"/>
    <w:rsid w:val="00F31093"/>
    <w:rsid w:val="00F31528"/>
    <w:rsid w:val="00F31BDA"/>
    <w:rsid w:val="00F320E3"/>
    <w:rsid w:val="00F3273A"/>
    <w:rsid w:val="00F33916"/>
    <w:rsid w:val="00F33F41"/>
    <w:rsid w:val="00F34E53"/>
    <w:rsid w:val="00F35AD1"/>
    <w:rsid w:val="00F361C5"/>
    <w:rsid w:val="00F36C3F"/>
    <w:rsid w:val="00F37187"/>
    <w:rsid w:val="00F372FF"/>
    <w:rsid w:val="00F3787F"/>
    <w:rsid w:val="00F37CEE"/>
    <w:rsid w:val="00F40FDF"/>
    <w:rsid w:val="00F41DE8"/>
    <w:rsid w:val="00F422C0"/>
    <w:rsid w:val="00F432CC"/>
    <w:rsid w:val="00F43A25"/>
    <w:rsid w:val="00F45ACF"/>
    <w:rsid w:val="00F45B1D"/>
    <w:rsid w:val="00F46212"/>
    <w:rsid w:val="00F46333"/>
    <w:rsid w:val="00F46688"/>
    <w:rsid w:val="00F46B48"/>
    <w:rsid w:val="00F505EA"/>
    <w:rsid w:val="00F506C1"/>
    <w:rsid w:val="00F518F1"/>
    <w:rsid w:val="00F51A95"/>
    <w:rsid w:val="00F52195"/>
    <w:rsid w:val="00F52300"/>
    <w:rsid w:val="00F525A3"/>
    <w:rsid w:val="00F526F1"/>
    <w:rsid w:val="00F52F65"/>
    <w:rsid w:val="00F54441"/>
    <w:rsid w:val="00F5679A"/>
    <w:rsid w:val="00F571D6"/>
    <w:rsid w:val="00F57E82"/>
    <w:rsid w:val="00F57E9A"/>
    <w:rsid w:val="00F606D6"/>
    <w:rsid w:val="00F62DB4"/>
    <w:rsid w:val="00F648EA"/>
    <w:rsid w:val="00F652AB"/>
    <w:rsid w:val="00F660E0"/>
    <w:rsid w:val="00F6730C"/>
    <w:rsid w:val="00F6766E"/>
    <w:rsid w:val="00F67715"/>
    <w:rsid w:val="00F67C73"/>
    <w:rsid w:val="00F67C86"/>
    <w:rsid w:val="00F70A0C"/>
    <w:rsid w:val="00F70DF6"/>
    <w:rsid w:val="00F710B4"/>
    <w:rsid w:val="00F71C46"/>
    <w:rsid w:val="00F721CF"/>
    <w:rsid w:val="00F72C88"/>
    <w:rsid w:val="00F730D9"/>
    <w:rsid w:val="00F73FB2"/>
    <w:rsid w:val="00F75340"/>
    <w:rsid w:val="00F75A2D"/>
    <w:rsid w:val="00F76A41"/>
    <w:rsid w:val="00F77B74"/>
    <w:rsid w:val="00F802FD"/>
    <w:rsid w:val="00F803BD"/>
    <w:rsid w:val="00F80973"/>
    <w:rsid w:val="00F81701"/>
    <w:rsid w:val="00F81E58"/>
    <w:rsid w:val="00F82010"/>
    <w:rsid w:val="00F82C43"/>
    <w:rsid w:val="00F8339C"/>
    <w:rsid w:val="00F83904"/>
    <w:rsid w:val="00F84506"/>
    <w:rsid w:val="00F84A15"/>
    <w:rsid w:val="00F84B46"/>
    <w:rsid w:val="00F86E1B"/>
    <w:rsid w:val="00F86FE6"/>
    <w:rsid w:val="00F87F3B"/>
    <w:rsid w:val="00F926B7"/>
    <w:rsid w:val="00F946BF"/>
    <w:rsid w:val="00F94751"/>
    <w:rsid w:val="00F949A4"/>
    <w:rsid w:val="00F95060"/>
    <w:rsid w:val="00F9568F"/>
    <w:rsid w:val="00F96741"/>
    <w:rsid w:val="00FA00D3"/>
    <w:rsid w:val="00FA05AD"/>
    <w:rsid w:val="00FA0D7B"/>
    <w:rsid w:val="00FA1120"/>
    <w:rsid w:val="00FA16D7"/>
    <w:rsid w:val="00FA3863"/>
    <w:rsid w:val="00FA447E"/>
    <w:rsid w:val="00FA7539"/>
    <w:rsid w:val="00FA7BBA"/>
    <w:rsid w:val="00FB01C5"/>
    <w:rsid w:val="00FB1603"/>
    <w:rsid w:val="00FB4729"/>
    <w:rsid w:val="00FB47FF"/>
    <w:rsid w:val="00FB4BA0"/>
    <w:rsid w:val="00FB6F80"/>
    <w:rsid w:val="00FC1EA0"/>
    <w:rsid w:val="00FC4F8C"/>
    <w:rsid w:val="00FC570D"/>
    <w:rsid w:val="00FC5AF0"/>
    <w:rsid w:val="00FC6831"/>
    <w:rsid w:val="00FC7450"/>
    <w:rsid w:val="00FC7FB9"/>
    <w:rsid w:val="00FD16C0"/>
    <w:rsid w:val="00FD1A99"/>
    <w:rsid w:val="00FD3A2D"/>
    <w:rsid w:val="00FD4A63"/>
    <w:rsid w:val="00FD4D20"/>
    <w:rsid w:val="00FD684D"/>
    <w:rsid w:val="00FE0A5B"/>
    <w:rsid w:val="00FE1471"/>
    <w:rsid w:val="00FE1C26"/>
    <w:rsid w:val="00FE2142"/>
    <w:rsid w:val="00FE2AEF"/>
    <w:rsid w:val="00FE2CAF"/>
    <w:rsid w:val="00FE3364"/>
    <w:rsid w:val="00FE372B"/>
    <w:rsid w:val="00FE4B1A"/>
    <w:rsid w:val="00FE613C"/>
    <w:rsid w:val="00FE6216"/>
    <w:rsid w:val="00FE6740"/>
    <w:rsid w:val="00FE6A18"/>
    <w:rsid w:val="00FF00CA"/>
    <w:rsid w:val="00FF043E"/>
    <w:rsid w:val="00FF0649"/>
    <w:rsid w:val="00FF2312"/>
    <w:rsid w:val="00FF2350"/>
    <w:rsid w:val="00FF2616"/>
    <w:rsid w:val="00FF38EC"/>
    <w:rsid w:val="00FF45AD"/>
    <w:rsid w:val="00FF59F9"/>
    <w:rsid w:val="00FF6497"/>
    <w:rsid w:val="00FF7217"/>
    <w:rsid w:val="00FF7CCF"/>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543F3"/>
  <w15:docId w15:val="{F8E08FDD-83A9-4EBF-A5B5-1CC71C6F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val="en-GB"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xtedebulles">
    <w:name w:val="Balloon Text"/>
    <w:basedOn w:val="Normal"/>
    <w:link w:val="TextedebullesCar"/>
    <w:uiPriority w:val="99"/>
    <w:semiHidden/>
    <w:unhideWhenUsed/>
    <w:rsid w:val="00A84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B5ECD"/>
    <w:pPr>
      <w:tabs>
        <w:tab w:val="center" w:pos="4536"/>
        <w:tab w:val="right" w:pos="9072"/>
      </w:tabs>
      <w:spacing w:after="0" w:line="240" w:lineRule="auto"/>
    </w:pPr>
  </w:style>
  <w:style w:type="character" w:customStyle="1" w:styleId="En-tteCar">
    <w:name w:val="En-tête Car"/>
    <w:basedOn w:val="Policepardfaut"/>
    <w:link w:val="En-tte"/>
    <w:uiPriority w:val="99"/>
    <w:rsid w:val="00DB5ECD"/>
  </w:style>
  <w:style w:type="paragraph" w:styleId="Pieddepage">
    <w:name w:val="footer"/>
    <w:basedOn w:val="Normal"/>
    <w:link w:val="PieddepageCar"/>
    <w:uiPriority w:val="99"/>
    <w:unhideWhenUsed/>
    <w:rsid w:val="00DB5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ECD"/>
  </w:style>
  <w:style w:type="paragraph" w:styleId="Notedebasdepage">
    <w:name w:val="footnote text"/>
    <w:basedOn w:val="Normal"/>
    <w:link w:val="NotedebasdepageCar"/>
    <w:uiPriority w:val="99"/>
    <w:semiHidden/>
    <w:unhideWhenUsed/>
    <w:rsid w:val="00CD67BC"/>
    <w:pPr>
      <w:spacing w:after="0" w:line="240" w:lineRule="auto"/>
    </w:pPr>
    <w:rPr>
      <w:rFonts w:eastAsiaTheme="minorEastAsia" w:cs="Arial"/>
      <w:sz w:val="20"/>
      <w:szCs w:val="20"/>
      <w:lang w:val="en-GB" w:eastAsia="zh-TW"/>
    </w:rPr>
  </w:style>
  <w:style w:type="character" w:customStyle="1" w:styleId="NotedebasdepageCar">
    <w:name w:val="Note de bas de page Car"/>
    <w:basedOn w:val="Policepardfaut"/>
    <w:link w:val="Notedebasdepage"/>
    <w:uiPriority w:val="99"/>
    <w:semiHidden/>
    <w:rsid w:val="00CD67BC"/>
    <w:rPr>
      <w:rFonts w:eastAsiaTheme="minorEastAsia" w:cs="Arial"/>
      <w:sz w:val="20"/>
      <w:szCs w:val="20"/>
      <w:lang w:val="en-GB" w:eastAsia="zh-TW"/>
    </w:rPr>
  </w:style>
  <w:style w:type="character" w:styleId="Appelnotedebasdep">
    <w:name w:val="footnote reference"/>
    <w:basedOn w:val="Policepardfaut"/>
    <w:uiPriority w:val="99"/>
    <w:semiHidden/>
    <w:unhideWhenUsed/>
    <w:rsid w:val="00CD67BC"/>
    <w:rPr>
      <w:vertAlign w:val="superscript"/>
    </w:rPr>
  </w:style>
  <w:style w:type="paragraph" w:styleId="Sous-titre">
    <w:name w:val="Subtitle"/>
    <w:basedOn w:val="Normal"/>
    <w:next w:val="Normal"/>
    <w:link w:val="Sous-titreC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ous-titreCar">
    <w:name w:val="Sous-titre Car"/>
    <w:basedOn w:val="Policepardfaut"/>
    <w:link w:val="Sous-titr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Sansinterligne">
    <w:name w:val="No Spacing"/>
    <w:link w:val="SansinterligneCar"/>
    <w:uiPriority w:val="1"/>
    <w:qFormat/>
    <w:rsid w:val="003D465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Grilledutableau">
    <w:name w:val="Table Grid"/>
    <w:basedOn w:val="TableauNormal"/>
    <w:uiPriority w:val="39"/>
    <w:rsid w:val="0084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8693F"/>
    <w:rPr>
      <w:sz w:val="16"/>
      <w:szCs w:val="16"/>
    </w:rPr>
  </w:style>
  <w:style w:type="paragraph" w:styleId="Commentaire">
    <w:name w:val="annotation text"/>
    <w:basedOn w:val="Normal"/>
    <w:link w:val="CommentaireCar"/>
    <w:uiPriority w:val="99"/>
    <w:unhideWhenUsed/>
    <w:rsid w:val="0028693F"/>
    <w:pPr>
      <w:spacing w:line="240" w:lineRule="auto"/>
    </w:pPr>
    <w:rPr>
      <w:sz w:val="20"/>
      <w:szCs w:val="20"/>
    </w:rPr>
  </w:style>
  <w:style w:type="character" w:customStyle="1" w:styleId="CommentaireCar">
    <w:name w:val="Commentaire Car"/>
    <w:basedOn w:val="Policepardfaut"/>
    <w:link w:val="Commentaire"/>
    <w:uiPriority w:val="99"/>
    <w:rsid w:val="0028693F"/>
    <w:rPr>
      <w:sz w:val="20"/>
      <w:szCs w:val="20"/>
    </w:rPr>
  </w:style>
  <w:style w:type="paragraph" w:styleId="Objetducommentaire">
    <w:name w:val="annotation subject"/>
    <w:basedOn w:val="Commentaire"/>
    <w:next w:val="Commentaire"/>
    <w:link w:val="ObjetducommentaireCar"/>
    <w:uiPriority w:val="99"/>
    <w:semiHidden/>
    <w:unhideWhenUsed/>
    <w:rsid w:val="004836D4"/>
    <w:rPr>
      <w:b/>
      <w:bCs/>
    </w:rPr>
  </w:style>
  <w:style w:type="character" w:customStyle="1" w:styleId="ObjetducommentaireCar">
    <w:name w:val="Objet du commentaire Car"/>
    <w:basedOn w:val="CommentaireCar"/>
    <w:link w:val="Objetducommentaire"/>
    <w:uiPriority w:val="99"/>
    <w:semiHidden/>
    <w:rsid w:val="004836D4"/>
    <w:rPr>
      <w:b/>
      <w:bCs/>
      <w:sz w:val="20"/>
      <w:szCs w:val="20"/>
    </w:rPr>
  </w:style>
  <w:style w:type="paragraph" w:styleId="Rvision">
    <w:name w:val="Revision"/>
    <w:hidden/>
    <w:uiPriority w:val="99"/>
    <w:semiHidden/>
    <w:rsid w:val="00797741"/>
    <w:pPr>
      <w:spacing w:after="0" w:line="240" w:lineRule="auto"/>
    </w:pPr>
  </w:style>
  <w:style w:type="paragraph" w:styleId="Notedefin">
    <w:name w:val="endnote text"/>
    <w:basedOn w:val="Normal"/>
    <w:link w:val="NotedefinCar"/>
    <w:uiPriority w:val="99"/>
    <w:semiHidden/>
    <w:unhideWhenUsed/>
    <w:rsid w:val="00C31D6F"/>
    <w:pPr>
      <w:spacing w:after="0" w:line="240" w:lineRule="auto"/>
    </w:pPr>
    <w:rPr>
      <w:sz w:val="20"/>
      <w:szCs w:val="20"/>
    </w:rPr>
  </w:style>
  <w:style w:type="character" w:customStyle="1" w:styleId="NotedefinCar">
    <w:name w:val="Note de fin Car"/>
    <w:basedOn w:val="Policepardfaut"/>
    <w:link w:val="Notedefin"/>
    <w:uiPriority w:val="99"/>
    <w:semiHidden/>
    <w:rsid w:val="00C31D6F"/>
    <w:rPr>
      <w:sz w:val="20"/>
      <w:szCs w:val="20"/>
    </w:rPr>
  </w:style>
  <w:style w:type="character" w:styleId="Appeldenotedefin">
    <w:name w:val="endnote reference"/>
    <w:basedOn w:val="Policepardfaut"/>
    <w:uiPriority w:val="99"/>
    <w:semiHidden/>
    <w:unhideWhenUsed/>
    <w:rsid w:val="00C31D6F"/>
    <w:rPr>
      <w:vertAlign w:val="superscript"/>
    </w:rPr>
  </w:style>
  <w:style w:type="character" w:customStyle="1" w:styleId="highlight">
    <w:name w:val="highlight"/>
    <w:basedOn w:val="Policepardfaut"/>
    <w:rsid w:val="00EA6FC9"/>
  </w:style>
  <w:style w:type="character" w:styleId="Lienhypertexte">
    <w:name w:val="Hyperlink"/>
    <w:basedOn w:val="Policepardfaut"/>
    <w:uiPriority w:val="99"/>
    <w:unhideWhenUsed/>
    <w:rsid w:val="00EA6FC9"/>
    <w:rPr>
      <w:color w:val="0563C1" w:themeColor="hyperlink"/>
      <w:u w:val="single"/>
    </w:rPr>
  </w:style>
  <w:style w:type="paragraph" w:styleId="Textebrut">
    <w:name w:val="Plain Text"/>
    <w:basedOn w:val="Normal"/>
    <w:link w:val="TextebrutCar"/>
    <w:uiPriority w:val="99"/>
    <w:semiHidden/>
    <w:unhideWhenUsed/>
    <w:rsid w:val="00876D82"/>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876D82"/>
    <w:rPr>
      <w:rFonts w:ascii="Calibri" w:hAnsi="Calibri" w:cs="Consolas"/>
      <w:szCs w:val="21"/>
    </w:rPr>
  </w:style>
  <w:style w:type="character" w:styleId="Accentuation">
    <w:name w:val="Emphasis"/>
    <w:basedOn w:val="Policepardfaut"/>
    <w:uiPriority w:val="20"/>
    <w:qFormat/>
    <w:rsid w:val="00A520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295405142">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116292558">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sChild>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27246767">
      <w:bodyDiv w:val="1"/>
      <w:marLeft w:val="0"/>
      <w:marRight w:val="0"/>
      <w:marTop w:val="0"/>
      <w:marBottom w:val="0"/>
      <w:divBdr>
        <w:top w:val="none" w:sz="0" w:space="0" w:color="auto"/>
        <w:left w:val="none" w:sz="0" w:space="0" w:color="auto"/>
        <w:bottom w:val="none" w:sz="0" w:space="0" w:color="auto"/>
        <w:right w:val="none" w:sz="0" w:space="0" w:color="auto"/>
      </w:divBdr>
      <w:divsChild>
        <w:div w:id="662928046">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126751371">
          <w:marLeft w:val="0"/>
          <w:marRight w:val="0"/>
          <w:marTop w:val="0"/>
          <w:marBottom w:val="0"/>
          <w:divBdr>
            <w:top w:val="none" w:sz="0" w:space="0" w:color="auto"/>
            <w:left w:val="none" w:sz="0" w:space="0" w:color="auto"/>
            <w:bottom w:val="none" w:sz="0" w:space="0" w:color="auto"/>
            <w:right w:val="none" w:sz="0" w:space="0" w:color="auto"/>
          </w:divBdr>
        </w:div>
        <w:div w:id="2047875892">
          <w:marLeft w:val="0"/>
          <w:marRight w:val="0"/>
          <w:marTop w:val="0"/>
          <w:marBottom w:val="0"/>
          <w:divBdr>
            <w:top w:val="none" w:sz="0" w:space="0" w:color="auto"/>
            <w:left w:val="none" w:sz="0" w:space="0" w:color="auto"/>
            <w:bottom w:val="none" w:sz="0" w:space="0" w:color="auto"/>
            <w:right w:val="none" w:sz="0" w:space="0" w:color="auto"/>
          </w:divBdr>
        </w:div>
        <w:div w:id="664165778">
          <w:marLeft w:val="0"/>
          <w:marRight w:val="0"/>
          <w:marTop w:val="0"/>
          <w:marBottom w:val="0"/>
          <w:divBdr>
            <w:top w:val="none" w:sz="0" w:space="0" w:color="auto"/>
            <w:left w:val="none" w:sz="0" w:space="0" w:color="auto"/>
            <w:bottom w:val="none" w:sz="0" w:space="0" w:color="auto"/>
            <w:right w:val="none" w:sz="0" w:space="0" w:color="auto"/>
          </w:divBdr>
        </w:div>
        <w:div w:id="1310280556">
          <w:marLeft w:val="0"/>
          <w:marRight w:val="0"/>
          <w:marTop w:val="0"/>
          <w:marBottom w:val="0"/>
          <w:divBdr>
            <w:top w:val="none" w:sz="0" w:space="0" w:color="auto"/>
            <w:left w:val="none" w:sz="0" w:space="0" w:color="auto"/>
            <w:bottom w:val="none" w:sz="0" w:space="0" w:color="auto"/>
            <w:right w:val="none" w:sz="0" w:space="0" w:color="auto"/>
          </w:divBdr>
        </w:div>
        <w:div w:id="2135827318">
          <w:marLeft w:val="0"/>
          <w:marRight w:val="0"/>
          <w:marTop w:val="0"/>
          <w:marBottom w:val="0"/>
          <w:divBdr>
            <w:top w:val="none" w:sz="0" w:space="0" w:color="auto"/>
            <w:left w:val="none" w:sz="0" w:space="0" w:color="auto"/>
            <w:bottom w:val="none" w:sz="0" w:space="0" w:color="auto"/>
            <w:right w:val="none" w:sz="0" w:space="0" w:color="auto"/>
          </w:divBdr>
        </w:div>
        <w:div w:id="1772240391">
          <w:marLeft w:val="0"/>
          <w:marRight w:val="0"/>
          <w:marTop w:val="0"/>
          <w:marBottom w:val="0"/>
          <w:divBdr>
            <w:top w:val="none" w:sz="0" w:space="0" w:color="auto"/>
            <w:left w:val="none" w:sz="0" w:space="0" w:color="auto"/>
            <w:bottom w:val="none" w:sz="0" w:space="0" w:color="auto"/>
            <w:right w:val="none" w:sz="0" w:space="0" w:color="auto"/>
          </w:divBdr>
        </w:div>
        <w:div w:id="630356640">
          <w:marLeft w:val="0"/>
          <w:marRight w:val="0"/>
          <w:marTop w:val="0"/>
          <w:marBottom w:val="0"/>
          <w:divBdr>
            <w:top w:val="none" w:sz="0" w:space="0" w:color="auto"/>
            <w:left w:val="none" w:sz="0" w:space="0" w:color="auto"/>
            <w:bottom w:val="none" w:sz="0" w:space="0" w:color="auto"/>
            <w:right w:val="none" w:sz="0" w:space="0" w:color="auto"/>
          </w:divBdr>
        </w:div>
        <w:div w:id="193737406">
          <w:marLeft w:val="0"/>
          <w:marRight w:val="0"/>
          <w:marTop w:val="0"/>
          <w:marBottom w:val="0"/>
          <w:divBdr>
            <w:top w:val="none" w:sz="0" w:space="0" w:color="auto"/>
            <w:left w:val="none" w:sz="0" w:space="0" w:color="auto"/>
            <w:bottom w:val="none" w:sz="0" w:space="0" w:color="auto"/>
            <w:right w:val="none" w:sz="0" w:space="0" w:color="auto"/>
          </w:divBdr>
        </w:div>
        <w:div w:id="1059789645">
          <w:marLeft w:val="0"/>
          <w:marRight w:val="0"/>
          <w:marTop w:val="0"/>
          <w:marBottom w:val="0"/>
          <w:divBdr>
            <w:top w:val="none" w:sz="0" w:space="0" w:color="auto"/>
            <w:left w:val="none" w:sz="0" w:space="0" w:color="auto"/>
            <w:bottom w:val="none" w:sz="0" w:space="0" w:color="auto"/>
            <w:right w:val="none" w:sz="0" w:space="0" w:color="auto"/>
          </w:divBdr>
        </w:div>
        <w:div w:id="1944073652">
          <w:marLeft w:val="0"/>
          <w:marRight w:val="0"/>
          <w:marTop w:val="0"/>
          <w:marBottom w:val="0"/>
          <w:divBdr>
            <w:top w:val="none" w:sz="0" w:space="0" w:color="auto"/>
            <w:left w:val="none" w:sz="0" w:space="0" w:color="auto"/>
            <w:bottom w:val="none" w:sz="0" w:space="0" w:color="auto"/>
            <w:right w:val="none" w:sz="0" w:space="0" w:color="auto"/>
          </w:divBdr>
        </w:div>
        <w:div w:id="1172063396">
          <w:marLeft w:val="0"/>
          <w:marRight w:val="0"/>
          <w:marTop w:val="0"/>
          <w:marBottom w:val="0"/>
          <w:divBdr>
            <w:top w:val="none" w:sz="0" w:space="0" w:color="auto"/>
            <w:left w:val="none" w:sz="0" w:space="0" w:color="auto"/>
            <w:bottom w:val="none" w:sz="0" w:space="0" w:color="auto"/>
            <w:right w:val="none" w:sz="0" w:space="0" w:color="auto"/>
          </w:divBdr>
        </w:div>
        <w:div w:id="1743720557">
          <w:marLeft w:val="0"/>
          <w:marRight w:val="0"/>
          <w:marTop w:val="0"/>
          <w:marBottom w:val="0"/>
          <w:divBdr>
            <w:top w:val="none" w:sz="0" w:space="0" w:color="auto"/>
            <w:left w:val="none" w:sz="0" w:space="0" w:color="auto"/>
            <w:bottom w:val="none" w:sz="0" w:space="0" w:color="auto"/>
            <w:right w:val="none" w:sz="0" w:space="0" w:color="auto"/>
          </w:divBdr>
        </w:div>
        <w:div w:id="1002201422">
          <w:marLeft w:val="0"/>
          <w:marRight w:val="0"/>
          <w:marTop w:val="0"/>
          <w:marBottom w:val="0"/>
          <w:divBdr>
            <w:top w:val="none" w:sz="0" w:space="0" w:color="auto"/>
            <w:left w:val="none" w:sz="0" w:space="0" w:color="auto"/>
            <w:bottom w:val="none" w:sz="0" w:space="0" w:color="auto"/>
            <w:right w:val="none" w:sz="0" w:space="0" w:color="auto"/>
          </w:divBdr>
        </w:div>
        <w:div w:id="451024563">
          <w:marLeft w:val="0"/>
          <w:marRight w:val="0"/>
          <w:marTop w:val="0"/>
          <w:marBottom w:val="0"/>
          <w:divBdr>
            <w:top w:val="none" w:sz="0" w:space="0" w:color="auto"/>
            <w:left w:val="none" w:sz="0" w:space="0" w:color="auto"/>
            <w:bottom w:val="none" w:sz="0" w:space="0" w:color="auto"/>
            <w:right w:val="none" w:sz="0" w:space="0" w:color="auto"/>
          </w:divBdr>
        </w:div>
        <w:div w:id="1372922946">
          <w:marLeft w:val="0"/>
          <w:marRight w:val="0"/>
          <w:marTop w:val="0"/>
          <w:marBottom w:val="0"/>
          <w:divBdr>
            <w:top w:val="none" w:sz="0" w:space="0" w:color="auto"/>
            <w:left w:val="none" w:sz="0" w:space="0" w:color="auto"/>
            <w:bottom w:val="none" w:sz="0" w:space="0" w:color="auto"/>
            <w:right w:val="none" w:sz="0" w:space="0" w:color="auto"/>
          </w:divBdr>
        </w:div>
        <w:div w:id="2066755584">
          <w:marLeft w:val="0"/>
          <w:marRight w:val="0"/>
          <w:marTop w:val="0"/>
          <w:marBottom w:val="0"/>
          <w:divBdr>
            <w:top w:val="none" w:sz="0" w:space="0" w:color="auto"/>
            <w:left w:val="none" w:sz="0" w:space="0" w:color="auto"/>
            <w:bottom w:val="none" w:sz="0" w:space="0" w:color="auto"/>
            <w:right w:val="none" w:sz="0" w:space="0" w:color="auto"/>
          </w:divBdr>
        </w:div>
        <w:div w:id="24335616">
          <w:marLeft w:val="0"/>
          <w:marRight w:val="0"/>
          <w:marTop w:val="0"/>
          <w:marBottom w:val="0"/>
          <w:divBdr>
            <w:top w:val="none" w:sz="0" w:space="0" w:color="auto"/>
            <w:left w:val="none" w:sz="0" w:space="0" w:color="auto"/>
            <w:bottom w:val="none" w:sz="0" w:space="0" w:color="auto"/>
            <w:right w:val="none" w:sz="0" w:space="0" w:color="auto"/>
          </w:divBdr>
        </w:div>
        <w:div w:id="8991116">
          <w:marLeft w:val="0"/>
          <w:marRight w:val="0"/>
          <w:marTop w:val="0"/>
          <w:marBottom w:val="0"/>
          <w:divBdr>
            <w:top w:val="none" w:sz="0" w:space="0" w:color="auto"/>
            <w:left w:val="none" w:sz="0" w:space="0" w:color="auto"/>
            <w:bottom w:val="none" w:sz="0" w:space="0" w:color="auto"/>
            <w:right w:val="none" w:sz="0" w:space="0" w:color="auto"/>
          </w:divBdr>
        </w:div>
        <w:div w:id="1532232151">
          <w:marLeft w:val="0"/>
          <w:marRight w:val="0"/>
          <w:marTop w:val="0"/>
          <w:marBottom w:val="0"/>
          <w:divBdr>
            <w:top w:val="none" w:sz="0" w:space="0" w:color="auto"/>
            <w:left w:val="none" w:sz="0" w:space="0" w:color="auto"/>
            <w:bottom w:val="none" w:sz="0" w:space="0" w:color="auto"/>
            <w:right w:val="none" w:sz="0" w:space="0" w:color="auto"/>
          </w:divBdr>
        </w:div>
      </w:divsChild>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1462262757">
          <w:marLeft w:val="274"/>
          <w:marRight w:val="0"/>
          <w:marTop w:val="0"/>
          <w:marBottom w:val="0"/>
          <w:divBdr>
            <w:top w:val="none" w:sz="0" w:space="0" w:color="auto"/>
            <w:left w:val="none" w:sz="0" w:space="0" w:color="auto"/>
            <w:bottom w:val="none" w:sz="0" w:space="0" w:color="auto"/>
            <w:right w:val="none" w:sz="0" w:space="0" w:color="auto"/>
          </w:divBdr>
        </w:div>
        <w:div w:id="42337728">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 w:id="662778074">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60771249">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67875978">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1952317566">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41949483">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149781488">
      <w:bodyDiv w:val="1"/>
      <w:marLeft w:val="0"/>
      <w:marRight w:val="0"/>
      <w:marTop w:val="0"/>
      <w:marBottom w:val="0"/>
      <w:divBdr>
        <w:top w:val="none" w:sz="0" w:space="0" w:color="auto"/>
        <w:left w:val="none" w:sz="0" w:space="0" w:color="auto"/>
        <w:bottom w:val="none" w:sz="0" w:space="0" w:color="auto"/>
        <w:right w:val="none" w:sz="0" w:space="0" w:color="auto"/>
      </w:divBdr>
      <w:divsChild>
        <w:div w:id="2082822755">
          <w:marLeft w:val="0"/>
          <w:marRight w:val="0"/>
          <w:marTop w:val="0"/>
          <w:marBottom w:val="0"/>
          <w:divBdr>
            <w:top w:val="none" w:sz="0" w:space="0" w:color="auto"/>
            <w:left w:val="none" w:sz="0" w:space="0" w:color="auto"/>
            <w:bottom w:val="none" w:sz="0" w:space="0" w:color="auto"/>
            <w:right w:val="none" w:sz="0" w:space="0" w:color="auto"/>
          </w:divBdr>
        </w:div>
        <w:div w:id="695811611">
          <w:marLeft w:val="0"/>
          <w:marRight w:val="0"/>
          <w:marTop w:val="0"/>
          <w:marBottom w:val="0"/>
          <w:divBdr>
            <w:top w:val="none" w:sz="0" w:space="0" w:color="auto"/>
            <w:left w:val="none" w:sz="0" w:space="0" w:color="auto"/>
            <w:bottom w:val="none" w:sz="0" w:space="0" w:color="auto"/>
            <w:right w:val="none" w:sz="0" w:space="0" w:color="auto"/>
          </w:divBdr>
        </w:div>
        <w:div w:id="610017334">
          <w:marLeft w:val="0"/>
          <w:marRight w:val="0"/>
          <w:marTop w:val="0"/>
          <w:marBottom w:val="0"/>
          <w:divBdr>
            <w:top w:val="none" w:sz="0" w:space="0" w:color="auto"/>
            <w:left w:val="none" w:sz="0" w:space="0" w:color="auto"/>
            <w:bottom w:val="none" w:sz="0" w:space="0" w:color="auto"/>
            <w:right w:val="none" w:sz="0" w:space="0" w:color="auto"/>
          </w:divBdr>
        </w:div>
        <w:div w:id="1284461441">
          <w:marLeft w:val="0"/>
          <w:marRight w:val="0"/>
          <w:marTop w:val="0"/>
          <w:marBottom w:val="0"/>
          <w:divBdr>
            <w:top w:val="none" w:sz="0" w:space="0" w:color="auto"/>
            <w:left w:val="none" w:sz="0" w:space="0" w:color="auto"/>
            <w:bottom w:val="none" w:sz="0" w:space="0" w:color="auto"/>
            <w:right w:val="none" w:sz="0" w:space="0" w:color="auto"/>
          </w:divBdr>
        </w:div>
        <w:div w:id="369838762">
          <w:marLeft w:val="0"/>
          <w:marRight w:val="0"/>
          <w:marTop w:val="0"/>
          <w:marBottom w:val="0"/>
          <w:divBdr>
            <w:top w:val="none" w:sz="0" w:space="0" w:color="auto"/>
            <w:left w:val="none" w:sz="0" w:space="0" w:color="auto"/>
            <w:bottom w:val="none" w:sz="0" w:space="0" w:color="auto"/>
            <w:right w:val="none" w:sz="0" w:space="0" w:color="auto"/>
          </w:divBdr>
        </w:div>
        <w:div w:id="1824080725">
          <w:marLeft w:val="0"/>
          <w:marRight w:val="0"/>
          <w:marTop w:val="0"/>
          <w:marBottom w:val="0"/>
          <w:divBdr>
            <w:top w:val="none" w:sz="0" w:space="0" w:color="auto"/>
            <w:left w:val="none" w:sz="0" w:space="0" w:color="auto"/>
            <w:bottom w:val="none" w:sz="0" w:space="0" w:color="auto"/>
            <w:right w:val="none" w:sz="0" w:space="0" w:color="auto"/>
          </w:divBdr>
        </w:div>
        <w:div w:id="1002853270">
          <w:marLeft w:val="0"/>
          <w:marRight w:val="0"/>
          <w:marTop w:val="0"/>
          <w:marBottom w:val="0"/>
          <w:divBdr>
            <w:top w:val="none" w:sz="0" w:space="0" w:color="auto"/>
            <w:left w:val="none" w:sz="0" w:space="0" w:color="auto"/>
            <w:bottom w:val="none" w:sz="0" w:space="0" w:color="auto"/>
            <w:right w:val="none" w:sz="0" w:space="0" w:color="auto"/>
          </w:divBdr>
        </w:div>
      </w:divsChild>
    </w:div>
    <w:div w:id="1202093536">
      <w:bodyDiv w:val="1"/>
      <w:marLeft w:val="0"/>
      <w:marRight w:val="0"/>
      <w:marTop w:val="0"/>
      <w:marBottom w:val="0"/>
      <w:divBdr>
        <w:top w:val="none" w:sz="0" w:space="0" w:color="auto"/>
        <w:left w:val="none" w:sz="0" w:space="0" w:color="auto"/>
        <w:bottom w:val="none" w:sz="0" w:space="0" w:color="auto"/>
        <w:right w:val="none" w:sz="0" w:space="0" w:color="auto"/>
      </w:divBdr>
    </w:div>
    <w:div w:id="1216282754">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548952641">
      <w:bodyDiv w:val="1"/>
      <w:marLeft w:val="0"/>
      <w:marRight w:val="0"/>
      <w:marTop w:val="0"/>
      <w:marBottom w:val="0"/>
      <w:divBdr>
        <w:top w:val="none" w:sz="0" w:space="0" w:color="auto"/>
        <w:left w:val="none" w:sz="0" w:space="0" w:color="auto"/>
        <w:bottom w:val="none" w:sz="0" w:space="0" w:color="auto"/>
        <w:right w:val="none" w:sz="0" w:space="0" w:color="auto"/>
      </w:divBdr>
    </w:div>
    <w:div w:id="1557086182">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5161949">
      <w:bodyDiv w:val="1"/>
      <w:marLeft w:val="0"/>
      <w:marRight w:val="0"/>
      <w:marTop w:val="0"/>
      <w:marBottom w:val="0"/>
      <w:divBdr>
        <w:top w:val="none" w:sz="0" w:space="0" w:color="auto"/>
        <w:left w:val="none" w:sz="0" w:space="0" w:color="auto"/>
        <w:bottom w:val="none" w:sz="0" w:space="0" w:color="auto"/>
        <w:right w:val="none" w:sz="0" w:space="0" w:color="auto"/>
      </w:divBdr>
    </w:div>
    <w:div w:id="1666081776">
      <w:bodyDiv w:val="1"/>
      <w:marLeft w:val="0"/>
      <w:marRight w:val="0"/>
      <w:marTop w:val="0"/>
      <w:marBottom w:val="0"/>
      <w:divBdr>
        <w:top w:val="none" w:sz="0" w:space="0" w:color="auto"/>
        <w:left w:val="none" w:sz="0" w:space="0" w:color="auto"/>
        <w:bottom w:val="none" w:sz="0" w:space="0" w:color="auto"/>
        <w:right w:val="none" w:sz="0" w:space="0" w:color="auto"/>
      </w:divBdr>
    </w:div>
    <w:div w:id="1867981645">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1754935931">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45761964">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29453653">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68411175">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28308905">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17FA61-55FF-4A94-81A3-A8E8BB19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2156</Words>
  <Characters>11859</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法国电力集团                             全球社会责任框架协议</vt:lpstr>
      <vt:lpstr>ACCORD CADRE MONDIAL SUR LA RESPONSABILITE SOCIALE DU GROUPE EDF</vt:lpstr>
    </vt:vector>
  </TitlesOfParts>
  <Company>EDF</Company>
  <LinksUpToDate>false</LinksUpToDate>
  <CharactersWithSpaces>13988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法国电力集团                             全球社会责任框架协议</dc:title>
  <dc:creator>PREMAILLON Maylis</dc:creator>
  <cp:lastModifiedBy>Virginie Chen</cp:lastModifiedBy>
  <cp:revision>2</cp:revision>
  <cp:lastPrinted>2018-03-28T13:49:00Z</cp:lastPrinted>
  <dcterms:created xsi:type="dcterms:W3CDTF">2018-06-15T21:46:00Z</dcterms:created>
  <dcterms:modified xsi:type="dcterms:W3CDTF">2018-06-15T21:46:00Z</dcterms:modified>
</cp:coreProperties>
</file>