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hAnsiTheme="majorHAnsi" w:cstheme="majorHAnsi"/>
        </w:rPr>
        <w:id w:val="274370433"/>
        <w:docPartObj>
          <w:docPartGallery w:val="Cover Pages"/>
          <w:docPartUnique/>
        </w:docPartObj>
      </w:sdtPr>
      <w:sdtEndPr>
        <w:rPr>
          <w:b/>
          <w:color w:val="002060"/>
          <w:sz w:val="32"/>
          <w:szCs w:val="32"/>
        </w:rPr>
      </w:sdtEndPr>
      <w:sdtContent>
        <w:p w14:paraId="7D0CEFE1" w14:textId="625B185F" w:rsidR="003D465E" w:rsidRPr="00DD1B67" w:rsidRDefault="0031332E" w:rsidP="00DE5724">
          <w:pPr>
            <w:spacing w:after="0" w:line="360" w:lineRule="auto"/>
            <w:rPr>
              <w:rFonts w:asciiTheme="majorHAnsi" w:hAnsiTheme="majorHAnsi" w:cstheme="majorHAnsi"/>
            </w:rPr>
          </w:pPr>
          <w:r w:rsidRPr="00DD1B67">
            <w:rPr>
              <w:rFonts w:asciiTheme="majorHAnsi" w:hAnsiTheme="majorHAnsi" w:cstheme="majorHAnsi"/>
              <w:noProof/>
              <w:lang w:eastAsia="fr-FR"/>
            </w:rPr>
            <w:drawing>
              <wp:inline distT="0" distB="0" distL="0" distR="0" wp14:anchorId="4B7BC872" wp14:editId="66C58BA3">
                <wp:extent cx="1540345" cy="715993"/>
                <wp:effectExtent l="0" t="0" r="3175" b="8255"/>
                <wp:docPr id="4" name="Image 4" descr="C:\Users\j43978\Documents\Ressources\logo e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43978\Documents\Ressources\logo edf.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4948" b="28704"/>
                        <a:stretch/>
                      </pic:blipFill>
                      <pic:spPr bwMode="auto">
                        <a:xfrm>
                          <a:off x="0" y="0"/>
                          <a:ext cx="1655734" cy="769629"/>
                        </a:xfrm>
                        <a:prstGeom prst="rect">
                          <a:avLst/>
                        </a:prstGeom>
                        <a:noFill/>
                        <a:ln>
                          <a:noFill/>
                        </a:ln>
                        <a:extLst>
                          <a:ext uri="{53640926-AAD7-44D8-BBD7-CCE9431645EC}">
                            <a14:shadowObscured xmlns:a14="http://schemas.microsoft.com/office/drawing/2010/main"/>
                          </a:ext>
                        </a:extLst>
                      </pic:spPr>
                    </pic:pic>
                  </a:graphicData>
                </a:graphic>
              </wp:inline>
            </w:drawing>
          </w:r>
        </w:p>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46"/>
          </w:tblGrid>
          <w:tr w:rsidR="003D465E" w:rsidRPr="00754F3E" w14:paraId="77A60905" w14:textId="77777777">
            <w:tc>
              <w:tcPr>
                <w:tcW w:w="7672" w:type="dxa"/>
                <w:tcMar>
                  <w:top w:w="216" w:type="dxa"/>
                  <w:left w:w="115" w:type="dxa"/>
                  <w:bottom w:w="216" w:type="dxa"/>
                  <w:right w:w="115" w:type="dxa"/>
                </w:tcMar>
              </w:tcPr>
              <w:p w14:paraId="745B8FBC" w14:textId="7A0CA72D" w:rsidR="003D465E" w:rsidRPr="00DD1B67" w:rsidRDefault="003D465E" w:rsidP="00DE5724">
                <w:pPr>
                  <w:pStyle w:val="Sansinterligne"/>
                  <w:spacing w:line="360" w:lineRule="auto"/>
                  <w:rPr>
                    <w:rFonts w:asciiTheme="majorHAnsi" w:hAnsiTheme="majorHAnsi" w:cstheme="majorHAnsi"/>
                    <w:color w:val="2E74B5" w:themeColor="accent1" w:themeShade="BF"/>
                    <w:sz w:val="24"/>
                  </w:rPr>
                </w:pPr>
              </w:p>
            </w:tc>
          </w:tr>
          <w:tr w:rsidR="003D465E" w:rsidRPr="00754F3E" w14:paraId="3283911F" w14:textId="77777777">
            <w:tc>
              <w:tcPr>
                <w:tcW w:w="7672" w:type="dxa"/>
              </w:tcPr>
              <w:sdt>
                <w:sdtPr>
                  <w:rPr>
                    <w:rFonts w:asciiTheme="majorHAnsi" w:hAnsiTheme="majorHAnsi" w:cstheme="majorHAnsi"/>
                    <w:b/>
                    <w:bCs/>
                    <w:color w:val="5B9BD5" w:themeColor="accent1"/>
                    <w:sz w:val="52"/>
                    <w:szCs w:val="52"/>
                    <w:lang w:eastAsia="zh-TW"/>
                  </w:rPr>
                  <w:alias w:val="Titre"/>
                  <w:id w:val="13406919"/>
                  <w:dataBinding w:prefixMappings="xmlns:ns0='http://schemas.openxmlformats.org/package/2006/metadata/core-properties' xmlns:ns1='http://purl.org/dc/elements/1.1/'" w:xpath="/ns0:coreProperties[1]/ns1:title[1]" w:storeItemID="{6C3C8BC8-F283-45AE-878A-BAB7291924A1}"/>
                  <w:text/>
                </w:sdtPr>
                <w:sdtContent>
                  <w:p w14:paraId="37B4EA0C" w14:textId="77777777" w:rsidR="003D465E" w:rsidRPr="00754F3E" w:rsidRDefault="00913F0A" w:rsidP="00840947">
                    <w:pPr>
                      <w:pStyle w:val="Sansinterligne"/>
                      <w:spacing w:line="360" w:lineRule="auto"/>
                      <w:rPr>
                        <w:rFonts w:asciiTheme="majorHAnsi" w:eastAsiaTheme="majorEastAsia" w:hAnsiTheme="majorHAnsi" w:cstheme="majorHAnsi"/>
                        <w:color w:val="5B9BD5" w:themeColor="accent1"/>
                        <w:sz w:val="88"/>
                        <w:szCs w:val="88"/>
                      </w:rPr>
                    </w:pPr>
                    <w:r w:rsidRPr="00754F3E">
                      <w:rPr>
                        <w:rFonts w:asciiTheme="majorHAnsi" w:hAnsiTheme="majorHAnsi" w:cstheme="majorHAnsi"/>
                        <w:b/>
                        <w:bCs/>
                        <w:color w:val="5B9BD5" w:themeColor="accent1"/>
                        <w:sz w:val="52"/>
                        <w:szCs w:val="52"/>
                        <w:lang w:eastAsia="zh-TW"/>
                      </w:rPr>
                      <w:t>ACCORD CADRE MONDIAL SUR LA RESPONSABILITE SOCIALE DU GROUPE EDF</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6999"/>
          </w:tblGrid>
          <w:tr w:rsidR="003D465E" w:rsidRPr="00754F3E" w14:paraId="02B6DD99" w14:textId="77777777" w:rsidTr="003D465E">
            <w:tc>
              <w:tcPr>
                <w:tcW w:w="6998" w:type="dxa"/>
                <w:tcMar>
                  <w:top w:w="216" w:type="dxa"/>
                  <w:left w:w="115" w:type="dxa"/>
                  <w:bottom w:w="216" w:type="dxa"/>
                  <w:right w:w="115" w:type="dxa"/>
                </w:tcMar>
              </w:tcPr>
              <w:p w14:paraId="7C632607" w14:textId="3CE4281A" w:rsidR="003D465E" w:rsidRPr="00754F3E" w:rsidRDefault="003D465E" w:rsidP="005752EB">
                <w:pPr>
                  <w:pStyle w:val="Sansinterligne"/>
                  <w:spacing w:line="360" w:lineRule="auto"/>
                  <w:rPr>
                    <w:rFonts w:asciiTheme="majorHAnsi" w:hAnsiTheme="majorHAnsi" w:cstheme="majorHAnsi"/>
                    <w:color w:val="5B9BD5" w:themeColor="accent1"/>
                  </w:rPr>
                </w:pPr>
              </w:p>
            </w:tc>
          </w:tr>
        </w:tbl>
        <w:p w14:paraId="3C5FDE38" w14:textId="77777777" w:rsidR="003D465E" w:rsidRPr="00754F3E" w:rsidRDefault="003D465E" w:rsidP="00DE5724">
          <w:pPr>
            <w:spacing w:after="0" w:line="360" w:lineRule="auto"/>
            <w:rPr>
              <w:rFonts w:asciiTheme="majorHAnsi" w:hAnsiTheme="majorHAnsi" w:cstheme="majorHAnsi"/>
              <w:b/>
              <w:color w:val="002060"/>
              <w:sz w:val="32"/>
              <w:szCs w:val="32"/>
            </w:rPr>
          </w:pPr>
          <w:r w:rsidRPr="00754F3E">
            <w:rPr>
              <w:rFonts w:asciiTheme="majorHAnsi" w:hAnsiTheme="majorHAnsi" w:cstheme="majorHAnsi"/>
              <w:b/>
              <w:color w:val="002060"/>
              <w:sz w:val="32"/>
              <w:szCs w:val="32"/>
            </w:rPr>
            <w:t xml:space="preserve">       </w:t>
          </w:r>
          <w:r w:rsidRPr="00754F3E">
            <w:rPr>
              <w:rFonts w:asciiTheme="majorHAnsi" w:hAnsiTheme="majorHAnsi" w:cstheme="majorHAnsi"/>
              <w:b/>
              <w:color w:val="002060"/>
              <w:sz w:val="32"/>
              <w:szCs w:val="32"/>
            </w:rPr>
            <w:br w:type="page"/>
          </w:r>
        </w:p>
      </w:sdtContent>
    </w:sdt>
    <w:p w14:paraId="44DCE78F" w14:textId="77777777" w:rsidR="007307B9" w:rsidRPr="00754F3E" w:rsidRDefault="007307B9" w:rsidP="00DE5724">
      <w:pPr>
        <w:spacing w:after="0" w:line="360" w:lineRule="auto"/>
        <w:jc w:val="both"/>
        <w:rPr>
          <w:rFonts w:asciiTheme="majorHAnsi" w:hAnsiTheme="majorHAnsi" w:cstheme="majorHAnsi"/>
          <w:color w:val="000000"/>
        </w:rPr>
      </w:pPr>
    </w:p>
    <w:p w14:paraId="69AC21ED" w14:textId="77777777" w:rsidR="003D465E" w:rsidRPr="00754F3E" w:rsidRDefault="007307B9" w:rsidP="00AD3816">
      <w:pPr>
        <w:spacing w:after="0" w:line="240" w:lineRule="auto"/>
        <w:jc w:val="center"/>
        <w:rPr>
          <w:rFonts w:asciiTheme="majorHAnsi" w:hAnsiTheme="majorHAnsi" w:cstheme="majorHAnsi"/>
          <w:b/>
          <w:color w:val="002060"/>
          <w:sz w:val="32"/>
          <w:szCs w:val="32"/>
        </w:rPr>
      </w:pPr>
      <w:r w:rsidRPr="00754F3E">
        <w:rPr>
          <w:rFonts w:asciiTheme="majorHAnsi" w:hAnsiTheme="majorHAnsi" w:cstheme="majorHAnsi"/>
          <w:b/>
          <w:color w:val="002060"/>
          <w:sz w:val="32"/>
          <w:szCs w:val="32"/>
        </w:rPr>
        <w:t>Plan du document</w:t>
      </w:r>
    </w:p>
    <w:p w14:paraId="0B9E7E28" w14:textId="77777777" w:rsidR="005057D5" w:rsidRPr="00754F3E" w:rsidRDefault="005057D5" w:rsidP="00AD3816">
      <w:pPr>
        <w:spacing w:after="0" w:line="240" w:lineRule="auto"/>
        <w:jc w:val="center"/>
        <w:rPr>
          <w:rFonts w:asciiTheme="majorHAnsi" w:hAnsiTheme="majorHAnsi" w:cstheme="majorHAnsi"/>
          <w:b/>
          <w:color w:val="002060"/>
          <w:sz w:val="32"/>
          <w:szCs w:val="32"/>
        </w:rPr>
      </w:pPr>
    </w:p>
    <w:tbl>
      <w:tblPr>
        <w:tblStyle w:val="Grilledutableau"/>
        <w:tblpPr w:leftFromText="141" w:rightFromText="141" w:vertAnchor="text" w:horzAnchor="margin" w:tblpY="116"/>
        <w:tblW w:w="9237" w:type="dxa"/>
        <w:tblLook w:val="04A0" w:firstRow="1" w:lastRow="0" w:firstColumn="1" w:lastColumn="0" w:noHBand="0" w:noVBand="1"/>
      </w:tblPr>
      <w:tblGrid>
        <w:gridCol w:w="1719"/>
        <w:gridCol w:w="7518"/>
      </w:tblGrid>
      <w:tr w:rsidR="006D4E4C" w:rsidRPr="00754F3E" w14:paraId="6EF5B246" w14:textId="77777777" w:rsidTr="006D4E4C">
        <w:trPr>
          <w:cantSplit/>
          <w:trHeight w:val="1124"/>
        </w:trPr>
        <w:tc>
          <w:tcPr>
            <w:tcW w:w="1719" w:type="dxa"/>
            <w:tcBorders>
              <w:top w:val="single" w:sz="4"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5A5A7E13" w14:textId="77777777" w:rsidR="006D4E4C" w:rsidRPr="00754F3E" w:rsidRDefault="006D4E4C" w:rsidP="006D4E4C">
            <w:pPr>
              <w:jc w:val="center"/>
              <w:rPr>
                <w:rFonts w:asciiTheme="majorHAnsi" w:hAnsiTheme="majorHAnsi" w:cstheme="majorHAnsi"/>
                <w:b/>
                <w:color w:val="FFFFFF" w:themeColor="background1"/>
              </w:rPr>
            </w:pPr>
          </w:p>
        </w:tc>
        <w:tc>
          <w:tcPr>
            <w:tcW w:w="7518" w:type="dxa"/>
            <w:tcBorders>
              <w:top w:val="nil"/>
              <w:left w:val="single" w:sz="4" w:space="0" w:color="F2F2F2" w:themeColor="background1" w:themeShade="F2"/>
              <w:bottom w:val="nil"/>
              <w:right w:val="nil"/>
            </w:tcBorders>
            <w:vAlign w:val="center"/>
          </w:tcPr>
          <w:p w14:paraId="5CA38BEC" w14:textId="77777777" w:rsidR="006D4E4C" w:rsidRPr="00754F3E" w:rsidRDefault="006D4E4C" w:rsidP="006D4E4C">
            <w:pPr>
              <w:jc w:val="both"/>
              <w:rPr>
                <w:rFonts w:asciiTheme="majorHAnsi" w:hAnsiTheme="majorHAnsi" w:cstheme="majorHAnsi"/>
                <w:color w:val="000000" w:themeColor="text1"/>
                <w:sz w:val="24"/>
                <w:szCs w:val="24"/>
              </w:rPr>
            </w:pPr>
          </w:p>
          <w:p w14:paraId="093BC197" w14:textId="77777777" w:rsidR="006D4E4C" w:rsidRPr="00754F3E" w:rsidRDefault="006D4E4C" w:rsidP="006D4E4C">
            <w:pPr>
              <w:jc w:val="both"/>
              <w:rPr>
                <w:rFonts w:asciiTheme="majorHAnsi" w:hAnsiTheme="majorHAnsi" w:cstheme="majorHAnsi"/>
                <w:color w:val="000000" w:themeColor="text1"/>
                <w:sz w:val="24"/>
                <w:szCs w:val="24"/>
              </w:rPr>
            </w:pPr>
            <w:r w:rsidRPr="00754F3E">
              <w:rPr>
                <w:rFonts w:asciiTheme="majorHAnsi" w:hAnsiTheme="majorHAnsi" w:cstheme="majorHAnsi"/>
                <w:color w:val="000000" w:themeColor="text1"/>
                <w:sz w:val="20"/>
                <w:szCs w:val="20"/>
              </w:rPr>
              <w:t xml:space="preserve">      </w:t>
            </w:r>
            <w:r w:rsidR="00545811" w:rsidRPr="00754F3E">
              <w:rPr>
                <w:rFonts w:asciiTheme="majorHAnsi" w:hAnsiTheme="majorHAnsi" w:cstheme="majorHAnsi"/>
                <w:color w:val="000000" w:themeColor="text1"/>
                <w:sz w:val="20"/>
                <w:szCs w:val="20"/>
              </w:rPr>
              <w:t xml:space="preserve"> </w:t>
            </w:r>
            <w:r w:rsidRPr="00754F3E">
              <w:rPr>
                <w:rFonts w:asciiTheme="majorHAnsi" w:hAnsiTheme="majorHAnsi" w:cstheme="majorHAnsi"/>
                <w:color w:val="000000" w:themeColor="text1"/>
                <w:sz w:val="20"/>
                <w:szCs w:val="20"/>
              </w:rPr>
              <w:t>•</w:t>
            </w:r>
            <w:r w:rsidRPr="00754F3E">
              <w:rPr>
                <w:rFonts w:asciiTheme="majorHAnsi" w:hAnsiTheme="majorHAnsi" w:cstheme="majorHAnsi"/>
                <w:color w:val="000000" w:themeColor="text1"/>
                <w:sz w:val="24"/>
                <w:szCs w:val="24"/>
              </w:rPr>
              <w:t xml:space="preserve">    Préambule</w:t>
            </w:r>
          </w:p>
          <w:p w14:paraId="547E8410" w14:textId="77777777" w:rsidR="006D4E4C" w:rsidRPr="00754F3E" w:rsidRDefault="006D4E4C" w:rsidP="006D4E4C">
            <w:pPr>
              <w:jc w:val="both"/>
              <w:rPr>
                <w:rFonts w:asciiTheme="majorHAnsi" w:hAnsiTheme="majorHAnsi" w:cstheme="majorHAnsi"/>
                <w:color w:val="000000" w:themeColor="text1"/>
                <w:sz w:val="24"/>
                <w:szCs w:val="24"/>
              </w:rPr>
            </w:pPr>
          </w:p>
          <w:p w14:paraId="149D3B39" w14:textId="77777777" w:rsidR="006D4E4C" w:rsidRPr="00754F3E" w:rsidRDefault="006D4E4C" w:rsidP="006D4E4C">
            <w:pPr>
              <w:jc w:val="both"/>
              <w:rPr>
                <w:rFonts w:asciiTheme="majorHAnsi" w:hAnsiTheme="majorHAnsi" w:cstheme="majorHAnsi"/>
                <w:color w:val="000000" w:themeColor="text1"/>
                <w:sz w:val="24"/>
                <w:szCs w:val="24"/>
              </w:rPr>
            </w:pPr>
            <w:r w:rsidRPr="00754F3E">
              <w:rPr>
                <w:rFonts w:asciiTheme="majorHAnsi" w:hAnsiTheme="majorHAnsi" w:cstheme="majorHAnsi"/>
                <w:color w:val="000000" w:themeColor="text1"/>
                <w:sz w:val="20"/>
                <w:szCs w:val="20"/>
              </w:rPr>
              <w:t xml:space="preserve">      </w:t>
            </w:r>
            <w:r w:rsidR="00545811" w:rsidRPr="00754F3E">
              <w:rPr>
                <w:rFonts w:asciiTheme="majorHAnsi" w:hAnsiTheme="majorHAnsi" w:cstheme="majorHAnsi"/>
                <w:color w:val="000000" w:themeColor="text1"/>
                <w:sz w:val="20"/>
                <w:szCs w:val="20"/>
              </w:rPr>
              <w:t xml:space="preserve"> </w:t>
            </w:r>
            <w:r w:rsidRPr="00754F3E">
              <w:rPr>
                <w:rFonts w:asciiTheme="majorHAnsi" w:hAnsiTheme="majorHAnsi" w:cstheme="majorHAnsi"/>
                <w:color w:val="000000" w:themeColor="text1"/>
                <w:sz w:val="20"/>
                <w:szCs w:val="20"/>
              </w:rPr>
              <w:t>•</w:t>
            </w:r>
            <w:r w:rsidR="00C45431" w:rsidRPr="00754F3E">
              <w:rPr>
                <w:rFonts w:asciiTheme="majorHAnsi" w:hAnsiTheme="majorHAnsi" w:cstheme="majorHAnsi"/>
                <w:color w:val="000000" w:themeColor="text1"/>
                <w:sz w:val="24"/>
                <w:szCs w:val="24"/>
              </w:rPr>
              <w:t xml:space="preserve">    Champ</w:t>
            </w:r>
            <w:r w:rsidRPr="00754F3E">
              <w:rPr>
                <w:rFonts w:asciiTheme="majorHAnsi" w:hAnsiTheme="majorHAnsi" w:cstheme="majorHAnsi"/>
                <w:color w:val="000000" w:themeColor="text1"/>
                <w:sz w:val="24"/>
                <w:szCs w:val="24"/>
              </w:rPr>
              <w:t xml:space="preserve"> d’application</w:t>
            </w:r>
          </w:p>
        </w:tc>
      </w:tr>
      <w:tr w:rsidR="006D4E4C" w:rsidRPr="00754F3E" w14:paraId="1A106021" w14:textId="77777777" w:rsidTr="006D4E4C">
        <w:trPr>
          <w:cantSplit/>
          <w:trHeight w:val="3171"/>
        </w:trPr>
        <w:tc>
          <w:tcPr>
            <w:tcW w:w="1719" w:type="dxa"/>
            <w:tcBorders>
              <w:top w:val="single" w:sz="4"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62C52CF3" w14:textId="77777777" w:rsidR="006D4E4C" w:rsidRPr="00754F3E" w:rsidRDefault="006D4E4C" w:rsidP="006D4E4C">
            <w:pPr>
              <w:jc w:val="center"/>
              <w:rPr>
                <w:rFonts w:asciiTheme="majorHAnsi" w:hAnsiTheme="majorHAnsi" w:cstheme="majorHAnsi"/>
                <w:b/>
                <w:color w:val="FFFFFF" w:themeColor="background1"/>
              </w:rPr>
            </w:pPr>
            <w:r w:rsidRPr="00754F3E">
              <w:rPr>
                <w:rFonts w:asciiTheme="majorHAnsi" w:hAnsiTheme="majorHAnsi" w:cstheme="majorHAnsi"/>
                <w:b/>
                <w:color w:val="FFFFFF" w:themeColor="background1"/>
              </w:rPr>
              <w:t>Respect et intégrité</w:t>
            </w:r>
          </w:p>
        </w:tc>
        <w:tc>
          <w:tcPr>
            <w:tcW w:w="7518" w:type="dxa"/>
            <w:tcBorders>
              <w:top w:val="nil"/>
              <w:left w:val="single" w:sz="4" w:space="0" w:color="F2F2F2" w:themeColor="background1" w:themeShade="F2"/>
              <w:bottom w:val="nil"/>
              <w:right w:val="nil"/>
            </w:tcBorders>
            <w:vAlign w:val="center"/>
          </w:tcPr>
          <w:p w14:paraId="415A5A7E" w14:textId="77777777" w:rsidR="006D4E4C" w:rsidRPr="00754F3E" w:rsidRDefault="006D4E4C" w:rsidP="006D4E4C">
            <w:pPr>
              <w:ind w:left="720"/>
              <w:jc w:val="both"/>
              <w:rPr>
                <w:rFonts w:asciiTheme="majorHAnsi" w:hAnsiTheme="majorHAnsi" w:cstheme="majorHAnsi"/>
                <w:color w:val="000000" w:themeColor="text1"/>
              </w:rPr>
            </w:pPr>
          </w:p>
          <w:p w14:paraId="424E630C" w14:textId="3DCDABB2" w:rsidR="006D4E4C" w:rsidRPr="00754F3E" w:rsidRDefault="006E30A7" w:rsidP="00B1250B">
            <w:pPr>
              <w:numPr>
                <w:ilvl w:val="0"/>
                <w:numId w:val="1"/>
              </w:numPr>
              <w:jc w:val="both"/>
              <w:rPr>
                <w:rFonts w:asciiTheme="majorHAnsi" w:hAnsiTheme="majorHAnsi" w:cstheme="majorHAnsi"/>
                <w:color w:val="000000" w:themeColor="text1"/>
              </w:rPr>
            </w:pPr>
            <w:r w:rsidRPr="00754F3E">
              <w:rPr>
                <w:rFonts w:asciiTheme="majorHAnsi" w:hAnsiTheme="majorHAnsi" w:cstheme="majorHAnsi"/>
                <w:color w:val="000000" w:themeColor="text1"/>
              </w:rPr>
              <w:t>1- Respect</w:t>
            </w:r>
            <w:r w:rsidR="00B1250B" w:rsidRPr="00754F3E">
              <w:rPr>
                <w:rFonts w:asciiTheme="majorHAnsi" w:hAnsiTheme="majorHAnsi" w:cstheme="majorHAnsi"/>
                <w:color w:val="000000" w:themeColor="text1"/>
              </w:rPr>
              <w:t>er</w:t>
            </w:r>
            <w:r w:rsidRPr="00754F3E">
              <w:rPr>
                <w:rFonts w:asciiTheme="majorHAnsi" w:hAnsiTheme="majorHAnsi" w:cstheme="majorHAnsi"/>
                <w:color w:val="000000" w:themeColor="text1"/>
              </w:rPr>
              <w:t xml:space="preserve"> </w:t>
            </w:r>
            <w:r w:rsidR="00B1250B" w:rsidRPr="00754F3E">
              <w:rPr>
                <w:rFonts w:asciiTheme="majorHAnsi" w:hAnsiTheme="majorHAnsi" w:cstheme="majorHAnsi"/>
                <w:color w:val="000000" w:themeColor="text1"/>
              </w:rPr>
              <w:t>l</w:t>
            </w:r>
            <w:r w:rsidRPr="00754F3E">
              <w:rPr>
                <w:rFonts w:asciiTheme="majorHAnsi" w:hAnsiTheme="majorHAnsi" w:cstheme="majorHAnsi"/>
                <w:color w:val="000000" w:themeColor="text1"/>
              </w:rPr>
              <w:t>es droits h</w:t>
            </w:r>
            <w:r w:rsidR="006D4E4C" w:rsidRPr="00754F3E">
              <w:rPr>
                <w:rFonts w:asciiTheme="majorHAnsi" w:hAnsiTheme="majorHAnsi" w:cstheme="majorHAnsi"/>
                <w:color w:val="000000" w:themeColor="text1"/>
              </w:rPr>
              <w:t xml:space="preserve">umains </w:t>
            </w:r>
            <w:r w:rsidR="00B1250B" w:rsidRPr="00754F3E">
              <w:rPr>
                <w:rFonts w:asciiTheme="majorHAnsi" w:hAnsiTheme="majorHAnsi" w:cstheme="majorHAnsi"/>
                <w:color w:val="000000" w:themeColor="text1"/>
              </w:rPr>
              <w:t>dans toutes les activités</w:t>
            </w:r>
            <w:r w:rsidR="006D4E4C" w:rsidRPr="00754F3E">
              <w:rPr>
                <w:rFonts w:asciiTheme="majorHAnsi" w:hAnsiTheme="majorHAnsi" w:cstheme="majorHAnsi"/>
                <w:color w:val="000000" w:themeColor="text1"/>
              </w:rPr>
              <w:t xml:space="preserve"> d</w:t>
            </w:r>
            <w:r w:rsidR="009915B3" w:rsidRPr="00754F3E">
              <w:rPr>
                <w:rFonts w:asciiTheme="majorHAnsi" w:hAnsiTheme="majorHAnsi" w:cstheme="majorHAnsi"/>
                <w:color w:val="000000" w:themeColor="text1"/>
              </w:rPr>
              <w:t xml:space="preserve">u </w:t>
            </w:r>
            <w:r w:rsidR="00DD1B67" w:rsidRPr="00754F3E">
              <w:rPr>
                <w:rFonts w:asciiTheme="majorHAnsi" w:hAnsiTheme="majorHAnsi" w:cstheme="majorHAnsi"/>
                <w:color w:val="000000" w:themeColor="text1"/>
              </w:rPr>
              <w:t>Groupe EDF</w:t>
            </w:r>
            <w:r w:rsidR="006D4E4C" w:rsidRPr="00754F3E">
              <w:rPr>
                <w:rFonts w:asciiTheme="majorHAnsi" w:hAnsiTheme="majorHAnsi" w:cstheme="majorHAnsi"/>
                <w:color w:val="000000" w:themeColor="text1"/>
              </w:rPr>
              <w:t xml:space="preserve"> </w:t>
            </w:r>
            <w:r w:rsidR="00B1250B" w:rsidRPr="00754F3E">
              <w:rPr>
                <w:rFonts w:asciiTheme="majorHAnsi" w:hAnsiTheme="majorHAnsi" w:cstheme="majorHAnsi"/>
                <w:color w:val="000000" w:themeColor="text1"/>
              </w:rPr>
              <w:t xml:space="preserve">à travers </w:t>
            </w:r>
            <w:r w:rsidR="006D4E4C" w:rsidRPr="00754F3E">
              <w:rPr>
                <w:rFonts w:asciiTheme="majorHAnsi" w:hAnsiTheme="majorHAnsi" w:cstheme="majorHAnsi"/>
                <w:color w:val="000000" w:themeColor="text1"/>
              </w:rPr>
              <w:t>le monde</w:t>
            </w:r>
          </w:p>
          <w:p w14:paraId="543AA3F1" w14:textId="77777777" w:rsidR="006D4E4C" w:rsidRPr="00754F3E" w:rsidRDefault="006D4E4C" w:rsidP="006D4E4C">
            <w:pPr>
              <w:ind w:left="720"/>
              <w:jc w:val="both"/>
              <w:rPr>
                <w:rFonts w:asciiTheme="majorHAnsi" w:hAnsiTheme="majorHAnsi" w:cstheme="majorHAnsi"/>
                <w:color w:val="000000" w:themeColor="text1"/>
              </w:rPr>
            </w:pPr>
          </w:p>
          <w:p w14:paraId="68B0338F" w14:textId="2B2A5F94" w:rsidR="006D4E4C" w:rsidRPr="00754F3E" w:rsidRDefault="006D4E4C" w:rsidP="00B1250B">
            <w:pPr>
              <w:numPr>
                <w:ilvl w:val="0"/>
                <w:numId w:val="1"/>
              </w:numPr>
              <w:jc w:val="both"/>
              <w:rPr>
                <w:rFonts w:asciiTheme="majorHAnsi" w:hAnsiTheme="majorHAnsi" w:cstheme="majorHAnsi"/>
                <w:color w:val="000000" w:themeColor="text1"/>
              </w:rPr>
            </w:pPr>
            <w:r w:rsidRPr="00754F3E">
              <w:rPr>
                <w:rFonts w:asciiTheme="majorHAnsi" w:hAnsiTheme="majorHAnsi" w:cstheme="majorHAnsi"/>
                <w:color w:val="000000" w:themeColor="text1"/>
              </w:rPr>
              <w:t xml:space="preserve">2- Promouvoir l’Ethique du Groupe et </w:t>
            </w:r>
            <w:r w:rsidR="00336D13" w:rsidRPr="00754F3E">
              <w:rPr>
                <w:rFonts w:asciiTheme="majorHAnsi" w:hAnsiTheme="majorHAnsi" w:cstheme="majorHAnsi"/>
                <w:color w:val="000000" w:themeColor="text1"/>
              </w:rPr>
              <w:t>pré</w:t>
            </w:r>
            <w:r w:rsidR="00B1250B" w:rsidRPr="00754F3E">
              <w:rPr>
                <w:rFonts w:asciiTheme="majorHAnsi" w:hAnsiTheme="majorHAnsi" w:cstheme="majorHAnsi"/>
                <w:color w:val="000000" w:themeColor="text1"/>
              </w:rPr>
              <w:t>venir</w:t>
            </w:r>
            <w:r w:rsidRPr="00754F3E">
              <w:rPr>
                <w:rFonts w:asciiTheme="majorHAnsi" w:hAnsiTheme="majorHAnsi" w:cstheme="majorHAnsi"/>
                <w:color w:val="000000" w:themeColor="text1"/>
              </w:rPr>
              <w:t xml:space="preserve"> la corruption </w:t>
            </w:r>
          </w:p>
          <w:p w14:paraId="4AB6DB13" w14:textId="77777777" w:rsidR="006D4E4C" w:rsidRPr="00754F3E" w:rsidRDefault="006D4E4C" w:rsidP="006D4E4C">
            <w:pPr>
              <w:ind w:left="720"/>
              <w:jc w:val="both"/>
              <w:rPr>
                <w:rFonts w:asciiTheme="majorHAnsi" w:hAnsiTheme="majorHAnsi" w:cstheme="majorHAnsi"/>
                <w:color w:val="000000" w:themeColor="text1"/>
              </w:rPr>
            </w:pPr>
          </w:p>
          <w:p w14:paraId="63FF57D8" w14:textId="77777777" w:rsidR="006D4E4C" w:rsidRPr="00754F3E" w:rsidRDefault="006D4E4C" w:rsidP="006D4E4C">
            <w:pPr>
              <w:numPr>
                <w:ilvl w:val="0"/>
                <w:numId w:val="1"/>
              </w:numPr>
              <w:jc w:val="both"/>
              <w:rPr>
                <w:rFonts w:asciiTheme="majorHAnsi" w:hAnsiTheme="majorHAnsi" w:cstheme="majorHAnsi"/>
                <w:color w:val="000000" w:themeColor="text1"/>
              </w:rPr>
            </w:pPr>
            <w:r w:rsidRPr="00754F3E">
              <w:rPr>
                <w:rFonts w:asciiTheme="majorHAnsi" w:hAnsiTheme="majorHAnsi" w:cstheme="majorHAnsi"/>
                <w:color w:val="000000" w:themeColor="text1"/>
              </w:rPr>
              <w:t xml:space="preserve">3- Lutter contre toute forme de harcèlement </w:t>
            </w:r>
            <w:r w:rsidR="00336D13" w:rsidRPr="00754F3E">
              <w:rPr>
                <w:rFonts w:asciiTheme="majorHAnsi" w:hAnsiTheme="majorHAnsi" w:cstheme="majorHAnsi"/>
                <w:color w:val="000000" w:themeColor="text1"/>
              </w:rPr>
              <w:t xml:space="preserve">et de violence </w:t>
            </w:r>
            <w:r w:rsidRPr="00754F3E">
              <w:rPr>
                <w:rFonts w:asciiTheme="majorHAnsi" w:hAnsiTheme="majorHAnsi" w:cstheme="majorHAnsi"/>
                <w:color w:val="000000" w:themeColor="text1"/>
              </w:rPr>
              <w:t>au travail</w:t>
            </w:r>
          </w:p>
          <w:p w14:paraId="55D9E18B" w14:textId="77777777" w:rsidR="006D4E4C" w:rsidRPr="00754F3E" w:rsidRDefault="006D4E4C" w:rsidP="006D4E4C">
            <w:pPr>
              <w:jc w:val="both"/>
              <w:rPr>
                <w:rFonts w:asciiTheme="majorHAnsi" w:hAnsiTheme="majorHAnsi" w:cstheme="majorHAnsi"/>
                <w:color w:val="000000" w:themeColor="text1"/>
              </w:rPr>
            </w:pPr>
          </w:p>
          <w:p w14:paraId="22AE76CD" w14:textId="77777777" w:rsidR="006D4E4C" w:rsidRPr="00754F3E" w:rsidRDefault="006D4E4C" w:rsidP="006D4E4C">
            <w:pPr>
              <w:numPr>
                <w:ilvl w:val="0"/>
                <w:numId w:val="1"/>
              </w:numPr>
              <w:jc w:val="both"/>
              <w:rPr>
                <w:rFonts w:asciiTheme="majorHAnsi" w:hAnsiTheme="majorHAnsi" w:cstheme="majorHAnsi"/>
                <w:color w:val="000000" w:themeColor="text1"/>
              </w:rPr>
            </w:pPr>
            <w:r w:rsidRPr="00754F3E">
              <w:rPr>
                <w:rFonts w:asciiTheme="majorHAnsi" w:hAnsiTheme="majorHAnsi" w:cstheme="majorHAnsi"/>
                <w:color w:val="000000" w:themeColor="text1"/>
              </w:rPr>
              <w:t>4- Assurer une relation socialement responsable avec nos fournisseurs et sous-traitants</w:t>
            </w:r>
          </w:p>
        </w:tc>
      </w:tr>
      <w:tr w:rsidR="006D4E4C" w:rsidRPr="00754F3E" w14:paraId="6E37BB9E" w14:textId="77777777" w:rsidTr="00E6379A">
        <w:trPr>
          <w:cantSplit/>
          <w:trHeight w:val="3558"/>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01449AAC" w14:textId="77777777" w:rsidR="006D4E4C" w:rsidRPr="00754F3E" w:rsidRDefault="006D4E4C" w:rsidP="006D4E4C">
            <w:pPr>
              <w:jc w:val="center"/>
              <w:rPr>
                <w:rFonts w:asciiTheme="majorHAnsi" w:hAnsiTheme="majorHAnsi" w:cstheme="majorHAnsi"/>
                <w:b/>
                <w:color w:val="FFFFFF" w:themeColor="background1"/>
              </w:rPr>
            </w:pPr>
            <w:r w:rsidRPr="00754F3E">
              <w:rPr>
                <w:rFonts w:asciiTheme="majorHAnsi" w:hAnsiTheme="majorHAnsi" w:cstheme="majorHAnsi"/>
                <w:b/>
                <w:color w:val="FFFFFF" w:themeColor="background1"/>
              </w:rPr>
              <w:t>Développement des Femmes et des Hommes</w:t>
            </w:r>
          </w:p>
        </w:tc>
        <w:tc>
          <w:tcPr>
            <w:tcW w:w="7518" w:type="dxa"/>
            <w:tcBorders>
              <w:top w:val="nil"/>
              <w:left w:val="single" w:sz="4" w:space="0" w:color="F2F2F2" w:themeColor="background1" w:themeShade="F2"/>
              <w:bottom w:val="nil"/>
              <w:right w:val="nil"/>
            </w:tcBorders>
            <w:vAlign w:val="center"/>
          </w:tcPr>
          <w:p w14:paraId="3FEE734E" w14:textId="7207F6C8" w:rsidR="006D4E4C" w:rsidRPr="00754F3E" w:rsidRDefault="006D4E4C" w:rsidP="006D4E4C">
            <w:pPr>
              <w:numPr>
                <w:ilvl w:val="0"/>
                <w:numId w:val="2"/>
              </w:numPr>
              <w:jc w:val="both"/>
              <w:rPr>
                <w:rFonts w:asciiTheme="majorHAnsi" w:hAnsiTheme="majorHAnsi" w:cstheme="majorHAnsi"/>
                <w:color w:val="000000" w:themeColor="text1"/>
              </w:rPr>
            </w:pPr>
            <w:r w:rsidRPr="00754F3E">
              <w:rPr>
                <w:rFonts w:asciiTheme="majorHAnsi" w:hAnsiTheme="majorHAnsi" w:cstheme="majorHAnsi"/>
                <w:color w:val="000000" w:themeColor="text1"/>
              </w:rPr>
              <w:t>5- Etre une référence en matière de santé et sécurité au travail</w:t>
            </w:r>
          </w:p>
          <w:p w14:paraId="39CA415E" w14:textId="77777777" w:rsidR="006D4E4C" w:rsidRPr="00754F3E" w:rsidRDefault="006D4E4C" w:rsidP="006D4E4C">
            <w:pPr>
              <w:jc w:val="both"/>
              <w:rPr>
                <w:rFonts w:asciiTheme="majorHAnsi" w:hAnsiTheme="majorHAnsi" w:cstheme="majorHAnsi"/>
                <w:color w:val="000000" w:themeColor="text1"/>
              </w:rPr>
            </w:pPr>
          </w:p>
          <w:p w14:paraId="1F3A83C6" w14:textId="77777777" w:rsidR="006D4E4C" w:rsidRPr="00754F3E" w:rsidRDefault="006D4E4C" w:rsidP="006D4E4C">
            <w:pPr>
              <w:numPr>
                <w:ilvl w:val="0"/>
                <w:numId w:val="2"/>
              </w:numPr>
              <w:jc w:val="both"/>
              <w:rPr>
                <w:rFonts w:asciiTheme="majorHAnsi" w:hAnsiTheme="majorHAnsi" w:cstheme="majorHAnsi"/>
                <w:color w:val="000000" w:themeColor="text1"/>
              </w:rPr>
            </w:pPr>
            <w:r w:rsidRPr="00754F3E">
              <w:rPr>
                <w:rFonts w:asciiTheme="majorHAnsi" w:hAnsiTheme="majorHAnsi" w:cstheme="majorHAnsi"/>
                <w:color w:val="000000" w:themeColor="text1"/>
              </w:rPr>
              <w:t xml:space="preserve">6- Favoriser </w:t>
            </w:r>
            <w:r w:rsidR="00336D13" w:rsidRPr="00754F3E">
              <w:rPr>
                <w:rFonts w:asciiTheme="majorHAnsi" w:hAnsiTheme="majorHAnsi" w:cstheme="majorHAnsi"/>
                <w:color w:val="000000" w:themeColor="text1"/>
              </w:rPr>
              <w:t xml:space="preserve">et parvenir </w:t>
            </w:r>
            <w:r w:rsidR="00166C1A" w:rsidRPr="00754F3E">
              <w:rPr>
                <w:rFonts w:asciiTheme="majorHAnsi" w:hAnsiTheme="majorHAnsi" w:cstheme="majorHAnsi"/>
                <w:color w:val="000000" w:themeColor="text1"/>
              </w:rPr>
              <w:t xml:space="preserve">à </w:t>
            </w:r>
            <w:r w:rsidRPr="00754F3E">
              <w:rPr>
                <w:rFonts w:asciiTheme="majorHAnsi" w:hAnsiTheme="majorHAnsi" w:cstheme="majorHAnsi"/>
                <w:color w:val="000000" w:themeColor="text1"/>
              </w:rPr>
              <w:t>l’égalité professionnelle entre les femmes et les hommes</w:t>
            </w:r>
          </w:p>
          <w:p w14:paraId="1AEC16A0" w14:textId="77777777" w:rsidR="00E6379A" w:rsidRPr="00754F3E" w:rsidRDefault="00E6379A" w:rsidP="00E6379A">
            <w:pPr>
              <w:ind w:left="720"/>
              <w:jc w:val="both"/>
              <w:rPr>
                <w:rFonts w:asciiTheme="majorHAnsi" w:hAnsiTheme="majorHAnsi" w:cstheme="majorHAnsi"/>
                <w:color w:val="000000" w:themeColor="text1"/>
              </w:rPr>
            </w:pPr>
          </w:p>
          <w:p w14:paraId="3AD227F8" w14:textId="77777777" w:rsidR="006D4E4C" w:rsidRPr="00754F3E" w:rsidRDefault="006D4E4C" w:rsidP="006D4E4C">
            <w:pPr>
              <w:numPr>
                <w:ilvl w:val="0"/>
                <w:numId w:val="2"/>
              </w:numPr>
              <w:jc w:val="both"/>
              <w:rPr>
                <w:rFonts w:asciiTheme="majorHAnsi" w:hAnsiTheme="majorHAnsi" w:cstheme="majorHAnsi"/>
                <w:color w:val="000000" w:themeColor="text1"/>
              </w:rPr>
            </w:pPr>
            <w:r w:rsidRPr="00754F3E">
              <w:rPr>
                <w:rFonts w:asciiTheme="majorHAnsi" w:hAnsiTheme="majorHAnsi" w:cstheme="majorHAnsi"/>
                <w:color w:val="000000" w:themeColor="text1"/>
              </w:rPr>
              <w:t>7- Garantir l’équité de traitement et lutter contre les discriminations</w:t>
            </w:r>
          </w:p>
          <w:p w14:paraId="2B541B9A" w14:textId="77777777" w:rsidR="006D4E4C" w:rsidRPr="00754F3E" w:rsidRDefault="006D4E4C" w:rsidP="006D4E4C">
            <w:pPr>
              <w:jc w:val="both"/>
              <w:rPr>
                <w:rFonts w:asciiTheme="majorHAnsi" w:hAnsiTheme="majorHAnsi" w:cstheme="majorHAnsi"/>
                <w:color w:val="000000" w:themeColor="text1"/>
              </w:rPr>
            </w:pPr>
          </w:p>
          <w:p w14:paraId="54B3B9DC" w14:textId="52FEA35C" w:rsidR="006D4E4C" w:rsidRPr="00754F3E" w:rsidRDefault="006D4E4C" w:rsidP="006D4E4C">
            <w:pPr>
              <w:numPr>
                <w:ilvl w:val="0"/>
                <w:numId w:val="2"/>
              </w:numPr>
              <w:jc w:val="both"/>
              <w:rPr>
                <w:rFonts w:asciiTheme="majorHAnsi" w:hAnsiTheme="majorHAnsi" w:cstheme="majorHAnsi"/>
                <w:color w:val="000000" w:themeColor="text1"/>
              </w:rPr>
            </w:pPr>
            <w:r w:rsidRPr="00754F3E">
              <w:rPr>
                <w:rFonts w:asciiTheme="majorHAnsi" w:hAnsiTheme="majorHAnsi" w:cstheme="majorHAnsi"/>
                <w:color w:val="000000" w:themeColor="text1"/>
              </w:rPr>
              <w:t>8- Permettre à chaque salarié de développer ses compétences et son parcours professionnel</w:t>
            </w:r>
          </w:p>
          <w:p w14:paraId="0DEE21BD" w14:textId="77777777" w:rsidR="006D4E4C" w:rsidRPr="00754F3E" w:rsidRDefault="006D4E4C" w:rsidP="006D4E4C">
            <w:pPr>
              <w:jc w:val="both"/>
              <w:rPr>
                <w:rFonts w:asciiTheme="majorHAnsi" w:hAnsiTheme="majorHAnsi" w:cstheme="majorHAnsi"/>
                <w:color w:val="000000" w:themeColor="text1"/>
              </w:rPr>
            </w:pPr>
          </w:p>
          <w:p w14:paraId="24CB0924" w14:textId="64220106" w:rsidR="00E6379A" w:rsidRPr="00754F3E" w:rsidRDefault="006D4E4C" w:rsidP="00E6379A">
            <w:pPr>
              <w:numPr>
                <w:ilvl w:val="0"/>
                <w:numId w:val="3"/>
              </w:numPr>
              <w:jc w:val="both"/>
              <w:rPr>
                <w:rFonts w:asciiTheme="majorHAnsi" w:hAnsiTheme="majorHAnsi" w:cstheme="majorHAnsi"/>
                <w:color w:val="000000" w:themeColor="text1"/>
              </w:rPr>
            </w:pPr>
            <w:r w:rsidRPr="00754F3E">
              <w:rPr>
                <w:rFonts w:asciiTheme="majorHAnsi" w:hAnsiTheme="majorHAnsi" w:cstheme="majorHAnsi"/>
                <w:color w:val="000000" w:themeColor="text1"/>
              </w:rPr>
              <w:t xml:space="preserve">9- Assurer </w:t>
            </w:r>
            <w:r w:rsidR="000078DE" w:rsidRPr="00754F3E">
              <w:rPr>
                <w:rFonts w:asciiTheme="majorHAnsi" w:hAnsiTheme="majorHAnsi" w:cstheme="majorHAnsi"/>
                <w:color w:val="000000" w:themeColor="text1"/>
              </w:rPr>
              <w:t xml:space="preserve">aux salariés </w:t>
            </w:r>
            <w:r w:rsidRPr="00754F3E">
              <w:rPr>
                <w:rFonts w:asciiTheme="majorHAnsi" w:hAnsiTheme="majorHAnsi" w:cstheme="majorHAnsi"/>
                <w:color w:val="000000" w:themeColor="text1"/>
              </w:rPr>
              <w:t>une couverture sociale</w:t>
            </w:r>
            <w:r w:rsidR="000078DE" w:rsidRPr="00754F3E">
              <w:rPr>
                <w:rFonts w:asciiTheme="majorHAnsi" w:hAnsiTheme="majorHAnsi" w:cstheme="majorHAnsi"/>
                <w:color w:val="000000" w:themeColor="text1"/>
              </w:rPr>
              <w:t xml:space="preserve"> et des avantages sociaux</w:t>
            </w:r>
          </w:p>
          <w:p w14:paraId="246A332F" w14:textId="77777777" w:rsidR="00E6379A" w:rsidRPr="00754F3E" w:rsidRDefault="00E6379A" w:rsidP="00E6379A">
            <w:pPr>
              <w:ind w:left="720"/>
              <w:jc w:val="both"/>
              <w:rPr>
                <w:rFonts w:asciiTheme="majorHAnsi" w:hAnsiTheme="majorHAnsi" w:cstheme="majorHAnsi"/>
                <w:color w:val="000000" w:themeColor="text1"/>
              </w:rPr>
            </w:pPr>
          </w:p>
          <w:p w14:paraId="30220949" w14:textId="57B02796" w:rsidR="00E6379A" w:rsidRPr="00754F3E" w:rsidRDefault="00E6379A" w:rsidP="00E6379A">
            <w:pPr>
              <w:pStyle w:val="Paragraphedeliste"/>
              <w:numPr>
                <w:ilvl w:val="0"/>
                <w:numId w:val="48"/>
              </w:numPr>
              <w:jc w:val="both"/>
              <w:rPr>
                <w:rFonts w:asciiTheme="majorHAnsi" w:hAnsiTheme="majorHAnsi" w:cstheme="majorHAnsi"/>
                <w:color w:val="000000" w:themeColor="text1"/>
              </w:rPr>
            </w:pPr>
            <w:r w:rsidRPr="00754F3E">
              <w:rPr>
                <w:rFonts w:asciiTheme="majorHAnsi" w:hAnsiTheme="majorHAnsi" w:cstheme="majorHAnsi"/>
                <w:color w:val="000000" w:themeColor="text1"/>
              </w:rPr>
              <w:t xml:space="preserve">10- </w:t>
            </w:r>
            <w:r w:rsidR="00F03421" w:rsidRPr="00754F3E">
              <w:rPr>
                <w:rFonts w:asciiTheme="majorHAnsi" w:hAnsiTheme="majorHAnsi" w:cstheme="majorHAnsi"/>
                <w:color w:val="000000" w:themeColor="text1"/>
              </w:rPr>
              <w:t>S</w:t>
            </w:r>
            <w:r w:rsidRPr="00754F3E">
              <w:rPr>
                <w:rFonts w:asciiTheme="majorHAnsi" w:hAnsiTheme="majorHAnsi" w:cstheme="majorHAnsi"/>
                <w:color w:val="000000" w:themeColor="text1"/>
              </w:rPr>
              <w:t>outenir une « Transition juste »</w:t>
            </w:r>
          </w:p>
          <w:p w14:paraId="039109F5" w14:textId="77777777" w:rsidR="006D4E4C" w:rsidRPr="00754F3E" w:rsidRDefault="006D4E4C" w:rsidP="00E6379A">
            <w:pPr>
              <w:ind w:left="720"/>
              <w:jc w:val="both"/>
              <w:rPr>
                <w:rFonts w:asciiTheme="majorHAnsi" w:hAnsiTheme="majorHAnsi" w:cstheme="majorHAnsi"/>
                <w:color w:val="000000" w:themeColor="text1"/>
              </w:rPr>
            </w:pPr>
          </w:p>
        </w:tc>
      </w:tr>
      <w:tr w:rsidR="006D4E4C" w:rsidRPr="00754F3E" w14:paraId="6741A030" w14:textId="77777777" w:rsidTr="006D4E4C">
        <w:trPr>
          <w:cantSplit/>
          <w:trHeight w:val="1464"/>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6B257E67" w14:textId="77777777" w:rsidR="006D4E4C" w:rsidRPr="00754F3E" w:rsidRDefault="006D4E4C" w:rsidP="006D4E4C">
            <w:pPr>
              <w:jc w:val="center"/>
              <w:rPr>
                <w:rFonts w:asciiTheme="majorHAnsi" w:hAnsiTheme="majorHAnsi" w:cstheme="majorHAnsi"/>
                <w:b/>
                <w:color w:val="FFFFFF" w:themeColor="background1"/>
              </w:rPr>
            </w:pPr>
            <w:r w:rsidRPr="00754F3E">
              <w:rPr>
                <w:rFonts w:asciiTheme="majorHAnsi" w:hAnsiTheme="majorHAnsi" w:cstheme="majorHAnsi"/>
                <w:b/>
                <w:color w:val="FFFFFF" w:themeColor="background1"/>
              </w:rPr>
              <w:t>Dialogue et Concertation</w:t>
            </w:r>
          </w:p>
        </w:tc>
        <w:tc>
          <w:tcPr>
            <w:tcW w:w="7518" w:type="dxa"/>
            <w:tcBorders>
              <w:top w:val="nil"/>
              <w:left w:val="single" w:sz="4" w:space="0" w:color="F2F2F2" w:themeColor="background1" w:themeShade="F2"/>
              <w:bottom w:val="nil"/>
              <w:right w:val="nil"/>
            </w:tcBorders>
            <w:vAlign w:val="center"/>
          </w:tcPr>
          <w:p w14:paraId="6A1038C3" w14:textId="66C307F0" w:rsidR="006D4E4C" w:rsidRPr="00754F3E" w:rsidRDefault="002E7D0B" w:rsidP="006D4E4C">
            <w:pPr>
              <w:numPr>
                <w:ilvl w:val="0"/>
                <w:numId w:val="3"/>
              </w:numPr>
              <w:jc w:val="both"/>
              <w:rPr>
                <w:rFonts w:asciiTheme="majorHAnsi" w:hAnsiTheme="majorHAnsi" w:cstheme="majorHAnsi"/>
                <w:color w:val="000000" w:themeColor="text1"/>
              </w:rPr>
            </w:pPr>
            <w:r w:rsidRPr="00754F3E">
              <w:rPr>
                <w:rFonts w:asciiTheme="majorHAnsi" w:hAnsiTheme="majorHAnsi" w:cstheme="majorHAnsi"/>
                <w:color w:val="000000" w:themeColor="text1"/>
              </w:rPr>
              <w:t>11</w:t>
            </w:r>
            <w:r w:rsidR="00BC3A60">
              <w:rPr>
                <w:rFonts w:asciiTheme="majorHAnsi" w:hAnsiTheme="majorHAnsi" w:cstheme="majorHAnsi"/>
                <w:color w:val="000000" w:themeColor="text1"/>
              </w:rPr>
              <w:t>-</w:t>
            </w:r>
            <w:r w:rsidRPr="00754F3E">
              <w:rPr>
                <w:rFonts w:asciiTheme="majorHAnsi" w:hAnsiTheme="majorHAnsi" w:cstheme="majorHAnsi"/>
                <w:color w:val="000000" w:themeColor="text1"/>
              </w:rPr>
              <w:t xml:space="preserve"> </w:t>
            </w:r>
            <w:r w:rsidR="006D4E4C" w:rsidRPr="00754F3E">
              <w:rPr>
                <w:rFonts w:asciiTheme="majorHAnsi" w:hAnsiTheme="majorHAnsi" w:cstheme="majorHAnsi"/>
                <w:color w:val="000000" w:themeColor="text1"/>
              </w:rPr>
              <w:t>Conduire la transformation du Groupe EDF de façon socialement responsable</w:t>
            </w:r>
          </w:p>
          <w:p w14:paraId="6826279A" w14:textId="77777777" w:rsidR="00E6379A" w:rsidRPr="00754F3E" w:rsidRDefault="00E6379A" w:rsidP="00E6379A">
            <w:pPr>
              <w:ind w:left="360"/>
              <w:jc w:val="both"/>
              <w:rPr>
                <w:rFonts w:asciiTheme="majorHAnsi" w:hAnsiTheme="majorHAnsi" w:cstheme="majorHAnsi"/>
                <w:color w:val="000000" w:themeColor="text1"/>
              </w:rPr>
            </w:pPr>
          </w:p>
          <w:p w14:paraId="4331C439" w14:textId="768BC1DF" w:rsidR="006D4E4C" w:rsidRPr="00754F3E" w:rsidRDefault="006D4E4C" w:rsidP="006D4E4C">
            <w:pPr>
              <w:numPr>
                <w:ilvl w:val="0"/>
                <w:numId w:val="3"/>
              </w:numPr>
              <w:jc w:val="both"/>
              <w:rPr>
                <w:rFonts w:asciiTheme="majorHAnsi" w:hAnsiTheme="majorHAnsi" w:cstheme="majorHAnsi"/>
                <w:color w:val="000000" w:themeColor="text1"/>
              </w:rPr>
            </w:pPr>
            <w:r w:rsidRPr="00754F3E">
              <w:rPr>
                <w:rFonts w:asciiTheme="majorHAnsi" w:hAnsiTheme="majorHAnsi" w:cstheme="majorHAnsi"/>
                <w:color w:val="000000" w:themeColor="text1"/>
              </w:rPr>
              <w:t>1</w:t>
            </w:r>
            <w:r w:rsidR="002E7D0B" w:rsidRPr="00754F3E">
              <w:rPr>
                <w:rFonts w:asciiTheme="majorHAnsi" w:hAnsiTheme="majorHAnsi" w:cstheme="majorHAnsi"/>
                <w:color w:val="000000" w:themeColor="text1"/>
              </w:rPr>
              <w:t>2</w:t>
            </w:r>
            <w:r w:rsidRPr="00754F3E">
              <w:rPr>
                <w:rFonts w:asciiTheme="majorHAnsi" w:hAnsiTheme="majorHAnsi" w:cstheme="majorHAnsi"/>
                <w:color w:val="000000" w:themeColor="text1"/>
              </w:rPr>
              <w:t>- Privilégier l’ouverture, l’écoute et le dialogue à l’interne et à l’externe, comme au cœur des territoires</w:t>
            </w:r>
          </w:p>
        </w:tc>
      </w:tr>
      <w:tr w:rsidR="006D4E4C" w:rsidRPr="00754F3E" w14:paraId="3503A712" w14:textId="77777777" w:rsidTr="006D4E4C">
        <w:trPr>
          <w:cantSplit/>
          <w:trHeight w:val="1273"/>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5BAB3757" w14:textId="77777777" w:rsidR="006D4E4C" w:rsidRPr="00754F3E" w:rsidRDefault="006D4E4C" w:rsidP="006D4E4C">
            <w:pPr>
              <w:jc w:val="center"/>
              <w:rPr>
                <w:rFonts w:asciiTheme="majorHAnsi" w:hAnsiTheme="majorHAnsi" w:cstheme="majorHAnsi"/>
                <w:b/>
                <w:color w:val="FFFFFF" w:themeColor="background1"/>
              </w:rPr>
            </w:pPr>
            <w:r w:rsidRPr="00754F3E">
              <w:rPr>
                <w:rFonts w:asciiTheme="majorHAnsi" w:hAnsiTheme="majorHAnsi" w:cstheme="majorHAnsi"/>
                <w:b/>
                <w:color w:val="FFFFFF" w:themeColor="background1"/>
              </w:rPr>
              <w:t>Soutien aux populations et impact sur les territoires</w:t>
            </w:r>
          </w:p>
        </w:tc>
        <w:tc>
          <w:tcPr>
            <w:tcW w:w="7518" w:type="dxa"/>
            <w:tcBorders>
              <w:top w:val="nil"/>
              <w:left w:val="single" w:sz="4" w:space="0" w:color="F2F2F2" w:themeColor="background1" w:themeShade="F2"/>
              <w:bottom w:val="nil"/>
              <w:right w:val="nil"/>
            </w:tcBorders>
            <w:vAlign w:val="center"/>
          </w:tcPr>
          <w:p w14:paraId="5276DFA4" w14:textId="77777777" w:rsidR="006D4E4C" w:rsidRPr="00754F3E" w:rsidRDefault="006D4E4C" w:rsidP="006D4E4C">
            <w:pPr>
              <w:ind w:left="720"/>
              <w:jc w:val="both"/>
              <w:rPr>
                <w:rFonts w:asciiTheme="majorHAnsi" w:hAnsiTheme="majorHAnsi" w:cstheme="majorHAnsi"/>
                <w:color w:val="000000" w:themeColor="text1"/>
              </w:rPr>
            </w:pPr>
          </w:p>
          <w:p w14:paraId="356E8B05" w14:textId="6A998B82" w:rsidR="006D4E4C" w:rsidRPr="00754F3E" w:rsidRDefault="006D4E4C" w:rsidP="006D4E4C">
            <w:pPr>
              <w:numPr>
                <w:ilvl w:val="0"/>
                <w:numId w:val="4"/>
              </w:numPr>
              <w:jc w:val="both"/>
              <w:rPr>
                <w:rFonts w:asciiTheme="majorHAnsi" w:hAnsiTheme="majorHAnsi" w:cstheme="majorHAnsi"/>
                <w:color w:val="000000" w:themeColor="text1"/>
              </w:rPr>
            </w:pPr>
            <w:r w:rsidRPr="00754F3E">
              <w:rPr>
                <w:rFonts w:asciiTheme="majorHAnsi" w:hAnsiTheme="majorHAnsi" w:cstheme="majorHAnsi"/>
                <w:color w:val="000000" w:themeColor="text1"/>
              </w:rPr>
              <w:t>1</w:t>
            </w:r>
            <w:r w:rsidR="002E7D0B" w:rsidRPr="00754F3E">
              <w:rPr>
                <w:rFonts w:asciiTheme="majorHAnsi" w:hAnsiTheme="majorHAnsi" w:cstheme="majorHAnsi"/>
                <w:color w:val="000000" w:themeColor="text1"/>
              </w:rPr>
              <w:t>3</w:t>
            </w:r>
            <w:r w:rsidRPr="00754F3E">
              <w:rPr>
                <w:rFonts w:asciiTheme="majorHAnsi" w:hAnsiTheme="majorHAnsi" w:cstheme="majorHAnsi"/>
                <w:color w:val="000000" w:themeColor="text1"/>
              </w:rPr>
              <w:t>- Etre un acteur engagé du développement économique et social des territoires</w:t>
            </w:r>
          </w:p>
          <w:p w14:paraId="6CD7FCA1" w14:textId="77777777" w:rsidR="006D4E4C" w:rsidRPr="00754F3E" w:rsidRDefault="006D4E4C" w:rsidP="006D4E4C">
            <w:pPr>
              <w:ind w:left="720"/>
              <w:jc w:val="both"/>
              <w:rPr>
                <w:rFonts w:asciiTheme="majorHAnsi" w:hAnsiTheme="majorHAnsi" w:cstheme="majorHAnsi"/>
                <w:color w:val="000000" w:themeColor="text1"/>
              </w:rPr>
            </w:pPr>
          </w:p>
        </w:tc>
      </w:tr>
      <w:tr w:rsidR="006D4E4C" w:rsidRPr="00754F3E" w14:paraId="78506986" w14:textId="77777777" w:rsidTr="006D4E4C">
        <w:trPr>
          <w:cantSplit/>
          <w:trHeight w:val="547"/>
        </w:trPr>
        <w:tc>
          <w:tcPr>
            <w:tcW w:w="1719" w:type="dxa"/>
            <w:tcBorders>
              <w:top w:val="single" w:sz="6"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002060"/>
            <w:vAlign w:val="center"/>
          </w:tcPr>
          <w:p w14:paraId="682D3DAC" w14:textId="77777777" w:rsidR="006D4E4C" w:rsidRPr="00754F3E" w:rsidRDefault="006D4E4C" w:rsidP="006D4E4C">
            <w:pPr>
              <w:jc w:val="center"/>
              <w:rPr>
                <w:rFonts w:asciiTheme="majorHAnsi" w:hAnsiTheme="majorHAnsi" w:cstheme="majorHAnsi"/>
                <w:b/>
                <w:color w:val="FFFFFF" w:themeColor="background1"/>
              </w:rPr>
            </w:pPr>
          </w:p>
        </w:tc>
        <w:tc>
          <w:tcPr>
            <w:tcW w:w="7518" w:type="dxa"/>
            <w:tcBorders>
              <w:top w:val="nil"/>
              <w:left w:val="single" w:sz="4" w:space="0" w:color="F2F2F2" w:themeColor="background1" w:themeShade="F2"/>
              <w:bottom w:val="nil"/>
              <w:right w:val="nil"/>
            </w:tcBorders>
            <w:vAlign w:val="center"/>
          </w:tcPr>
          <w:p w14:paraId="2AA3CB0C" w14:textId="77777777" w:rsidR="006D4E4C" w:rsidRPr="00754F3E" w:rsidRDefault="006D4E4C" w:rsidP="006D4E4C">
            <w:pPr>
              <w:ind w:left="720"/>
              <w:jc w:val="both"/>
              <w:rPr>
                <w:rFonts w:asciiTheme="majorHAnsi" w:hAnsiTheme="majorHAnsi" w:cstheme="majorHAnsi"/>
                <w:color w:val="000000" w:themeColor="text1"/>
              </w:rPr>
            </w:pPr>
          </w:p>
          <w:p w14:paraId="68B163D9" w14:textId="76EAE200" w:rsidR="006D4E4C" w:rsidRPr="00754F3E" w:rsidRDefault="00E95CBD" w:rsidP="00D5671E">
            <w:pPr>
              <w:numPr>
                <w:ilvl w:val="0"/>
                <w:numId w:val="5"/>
              </w:numPr>
              <w:jc w:val="both"/>
              <w:rPr>
                <w:rFonts w:asciiTheme="majorHAnsi" w:hAnsiTheme="majorHAnsi" w:cstheme="majorHAnsi"/>
                <w:color w:val="000000" w:themeColor="text1"/>
              </w:rPr>
            </w:pPr>
            <w:r w:rsidRPr="00754F3E">
              <w:rPr>
                <w:rFonts w:asciiTheme="majorHAnsi" w:hAnsiTheme="majorHAnsi" w:cstheme="majorHAnsi"/>
                <w:color w:val="000000" w:themeColor="text1"/>
              </w:rPr>
              <w:t xml:space="preserve">Mise en </w:t>
            </w:r>
            <w:r w:rsidR="00892388" w:rsidRPr="00754F3E">
              <w:rPr>
                <w:rFonts w:asciiTheme="majorHAnsi" w:hAnsiTheme="majorHAnsi" w:cstheme="majorHAnsi"/>
                <w:color w:val="000000" w:themeColor="text1"/>
              </w:rPr>
              <w:t>œuvre</w:t>
            </w:r>
            <w:r w:rsidRPr="00754F3E">
              <w:rPr>
                <w:rFonts w:asciiTheme="majorHAnsi" w:hAnsiTheme="majorHAnsi" w:cstheme="majorHAnsi"/>
                <w:color w:val="000000" w:themeColor="text1"/>
              </w:rPr>
              <w:t xml:space="preserve"> </w:t>
            </w:r>
            <w:r w:rsidR="00286C84" w:rsidRPr="00754F3E">
              <w:rPr>
                <w:rFonts w:asciiTheme="majorHAnsi" w:hAnsiTheme="majorHAnsi" w:cstheme="majorHAnsi"/>
                <w:color w:val="000000" w:themeColor="text1"/>
              </w:rPr>
              <w:t xml:space="preserve">et suivi </w:t>
            </w:r>
            <w:r w:rsidR="00D5671E" w:rsidRPr="00754F3E">
              <w:rPr>
                <w:rFonts w:asciiTheme="majorHAnsi" w:hAnsiTheme="majorHAnsi" w:cstheme="majorHAnsi"/>
                <w:color w:val="000000" w:themeColor="text1"/>
              </w:rPr>
              <w:t>de l’accord</w:t>
            </w:r>
          </w:p>
        </w:tc>
      </w:tr>
    </w:tbl>
    <w:p w14:paraId="3FED36E3" w14:textId="0BC8D1A2" w:rsidR="00424BEE" w:rsidRPr="00754F3E" w:rsidRDefault="00424BEE" w:rsidP="00AD3816">
      <w:pPr>
        <w:spacing w:after="0" w:line="240" w:lineRule="auto"/>
        <w:jc w:val="center"/>
        <w:rPr>
          <w:rFonts w:asciiTheme="majorHAnsi" w:hAnsiTheme="majorHAnsi" w:cstheme="majorHAnsi"/>
          <w:b/>
          <w:color w:val="002060"/>
          <w:sz w:val="32"/>
          <w:szCs w:val="32"/>
        </w:rPr>
      </w:pPr>
    </w:p>
    <w:p w14:paraId="56711F10" w14:textId="77777777" w:rsidR="00B857E1" w:rsidRPr="00754F3E" w:rsidRDefault="00B857E1" w:rsidP="00754F3E">
      <w:pPr>
        <w:rPr>
          <w:rFonts w:asciiTheme="majorHAnsi" w:hAnsiTheme="majorHAnsi" w:cstheme="majorHAnsi"/>
          <w:b/>
          <w:color w:val="002060"/>
          <w:sz w:val="32"/>
          <w:szCs w:val="32"/>
        </w:rPr>
      </w:pPr>
    </w:p>
    <w:p w14:paraId="09732D91" w14:textId="77777777" w:rsidR="007B1567" w:rsidRPr="00754F3E" w:rsidRDefault="007B1567" w:rsidP="00AD3816">
      <w:pPr>
        <w:spacing w:after="0" w:line="240" w:lineRule="auto"/>
        <w:rPr>
          <w:rFonts w:asciiTheme="majorHAnsi" w:hAnsiTheme="majorHAnsi" w:cstheme="majorHAnsi"/>
          <w:b/>
          <w:color w:val="002060"/>
          <w:sz w:val="28"/>
          <w:szCs w:val="28"/>
        </w:rPr>
      </w:pPr>
    </w:p>
    <w:p w14:paraId="32BEE658" w14:textId="77777777" w:rsidR="006E30A7" w:rsidRPr="00754F3E" w:rsidRDefault="0043681A" w:rsidP="00AD3816">
      <w:pPr>
        <w:spacing w:after="0" w:line="24" w:lineRule="atLeast"/>
        <w:jc w:val="center"/>
        <w:rPr>
          <w:rFonts w:asciiTheme="majorHAnsi" w:hAnsiTheme="majorHAnsi" w:cstheme="majorHAnsi"/>
          <w:b/>
          <w:color w:val="7030A0"/>
          <w:sz w:val="28"/>
          <w:szCs w:val="28"/>
        </w:rPr>
      </w:pPr>
      <w:r w:rsidRPr="00754F3E">
        <w:rPr>
          <w:rFonts w:asciiTheme="majorHAnsi" w:hAnsiTheme="majorHAnsi" w:cstheme="majorHAnsi"/>
          <w:b/>
          <w:color w:val="002060"/>
          <w:sz w:val="28"/>
          <w:szCs w:val="28"/>
        </w:rPr>
        <w:t>Préambule</w:t>
      </w:r>
    </w:p>
    <w:p w14:paraId="30E4662D" w14:textId="77777777" w:rsidR="0093733B" w:rsidRPr="00754F3E" w:rsidRDefault="0093733B" w:rsidP="00AD3816">
      <w:pPr>
        <w:pStyle w:val="Default"/>
        <w:spacing w:line="24" w:lineRule="atLeast"/>
        <w:rPr>
          <w:rFonts w:asciiTheme="majorHAnsi" w:hAnsiTheme="majorHAnsi" w:cstheme="majorHAnsi"/>
          <w:lang w:val="fr-FR" w:eastAsia="en-US"/>
        </w:rPr>
      </w:pPr>
    </w:p>
    <w:p w14:paraId="4CC19E4D" w14:textId="77777777" w:rsidR="00B857E1" w:rsidRPr="00754F3E" w:rsidRDefault="00B857E1" w:rsidP="00AD3816">
      <w:pPr>
        <w:pStyle w:val="Default"/>
        <w:spacing w:line="24" w:lineRule="atLeast"/>
        <w:rPr>
          <w:rFonts w:asciiTheme="majorHAnsi" w:hAnsiTheme="majorHAnsi" w:cstheme="majorHAnsi"/>
          <w:lang w:val="fr-FR" w:eastAsia="en-US"/>
        </w:rPr>
      </w:pPr>
    </w:p>
    <w:p w14:paraId="739C712D" w14:textId="77777777" w:rsidR="00075D2F" w:rsidRPr="00754F3E" w:rsidRDefault="00075D2F">
      <w:pPr>
        <w:jc w:val="both"/>
        <w:rPr>
          <w:rFonts w:asciiTheme="majorHAnsi" w:hAnsiTheme="majorHAnsi" w:cstheme="majorHAnsi"/>
        </w:rPr>
      </w:pPr>
      <w:r w:rsidRPr="00754F3E">
        <w:rPr>
          <w:rFonts w:asciiTheme="majorHAnsi" w:hAnsiTheme="majorHAnsi" w:cstheme="majorHAnsi"/>
        </w:rPr>
        <w:t xml:space="preserve">Les signataires du présent accord sur la responsabilité sociale du Groupe EDF sont : </w:t>
      </w:r>
    </w:p>
    <w:p w14:paraId="53AEBC1D" w14:textId="77777777" w:rsidR="00075D2F" w:rsidRPr="00754F3E" w:rsidRDefault="00075D2F">
      <w:pPr>
        <w:jc w:val="both"/>
        <w:rPr>
          <w:rFonts w:asciiTheme="majorHAnsi" w:hAnsiTheme="majorHAnsi" w:cstheme="majorHAnsi"/>
        </w:rPr>
      </w:pPr>
      <w:r w:rsidRPr="00754F3E">
        <w:rPr>
          <w:rFonts w:asciiTheme="majorHAnsi" w:hAnsiTheme="majorHAnsi" w:cstheme="majorHAnsi"/>
        </w:rPr>
        <w:t xml:space="preserve">D’une part, </w:t>
      </w:r>
    </w:p>
    <w:p w14:paraId="71738C9C" w14:textId="5AD91303" w:rsidR="00075D2F" w:rsidRPr="00754F3E" w:rsidRDefault="009915B3" w:rsidP="00754F3E">
      <w:pPr>
        <w:jc w:val="both"/>
        <w:rPr>
          <w:rFonts w:asciiTheme="majorHAnsi" w:hAnsiTheme="majorHAnsi" w:cstheme="majorHAnsi"/>
        </w:rPr>
      </w:pPr>
      <w:r w:rsidRPr="00754F3E">
        <w:rPr>
          <w:rFonts w:asciiTheme="majorHAnsi" w:hAnsiTheme="majorHAnsi" w:cstheme="majorHAnsi"/>
        </w:rPr>
        <w:t xml:space="preserve">Le Groupe </w:t>
      </w:r>
      <w:r w:rsidR="00075D2F" w:rsidRPr="00754F3E">
        <w:rPr>
          <w:rFonts w:asciiTheme="majorHAnsi" w:hAnsiTheme="majorHAnsi" w:cstheme="majorHAnsi"/>
        </w:rPr>
        <w:t xml:space="preserve">EDF, </w:t>
      </w:r>
      <w:r w:rsidR="00763725" w:rsidRPr="00754F3E">
        <w:rPr>
          <w:rFonts w:asciiTheme="majorHAnsi" w:hAnsiTheme="majorHAnsi" w:cstheme="majorHAnsi"/>
        </w:rPr>
        <w:t xml:space="preserve">acteur énergétique majeur et </w:t>
      </w:r>
      <w:r w:rsidR="00075D2F" w:rsidRPr="00754F3E">
        <w:rPr>
          <w:rFonts w:asciiTheme="majorHAnsi" w:hAnsiTheme="majorHAnsi" w:cstheme="majorHAnsi"/>
        </w:rPr>
        <w:t>1</w:t>
      </w:r>
      <w:r w:rsidR="00075D2F" w:rsidRPr="00754F3E">
        <w:rPr>
          <w:rFonts w:asciiTheme="majorHAnsi" w:hAnsiTheme="majorHAnsi" w:cstheme="majorHAnsi"/>
          <w:vertAlign w:val="superscript"/>
        </w:rPr>
        <w:t>er</w:t>
      </w:r>
      <w:r w:rsidR="00075D2F" w:rsidRPr="00754F3E">
        <w:rPr>
          <w:rFonts w:asciiTheme="majorHAnsi" w:hAnsiTheme="majorHAnsi" w:cstheme="majorHAnsi"/>
        </w:rPr>
        <w:t xml:space="preserve"> électricien mondial, </w:t>
      </w:r>
      <w:r w:rsidR="0019187E">
        <w:rPr>
          <w:rFonts w:asciiTheme="majorHAnsi" w:hAnsiTheme="majorHAnsi" w:cstheme="majorHAnsi"/>
        </w:rPr>
        <w:t xml:space="preserve">qui </w:t>
      </w:r>
      <w:r w:rsidR="00075D2F" w:rsidRPr="00754F3E">
        <w:rPr>
          <w:rFonts w:asciiTheme="majorHAnsi" w:hAnsiTheme="majorHAnsi" w:cstheme="majorHAnsi"/>
        </w:rPr>
        <w:t>couvre tous les métiers de l’électricité</w:t>
      </w:r>
      <w:r w:rsidR="00822B1E">
        <w:rPr>
          <w:rFonts w:asciiTheme="majorHAnsi" w:hAnsiTheme="majorHAnsi" w:cstheme="majorHAnsi"/>
        </w:rPr>
        <w:t> :</w:t>
      </w:r>
      <w:r w:rsidR="00075D2F" w:rsidRPr="00754F3E">
        <w:rPr>
          <w:rFonts w:asciiTheme="majorHAnsi" w:hAnsiTheme="majorHAnsi" w:cstheme="majorHAnsi"/>
        </w:rPr>
        <w:t xml:space="preserve"> production, transport, distribution, négoce, commercialisation</w:t>
      </w:r>
      <w:r w:rsidR="00822B1E">
        <w:rPr>
          <w:rFonts w:asciiTheme="majorHAnsi" w:hAnsiTheme="majorHAnsi" w:cstheme="majorHAnsi"/>
        </w:rPr>
        <w:t>,</w:t>
      </w:r>
      <w:r w:rsidR="00075D2F" w:rsidRPr="00754F3E">
        <w:rPr>
          <w:rFonts w:asciiTheme="majorHAnsi" w:hAnsiTheme="majorHAnsi" w:cstheme="majorHAnsi"/>
        </w:rPr>
        <w:t xml:space="preserve"> et services énergétiques. Sa production d’énergie, marquée par la montée en puissance des énergies renouvelables, s’appuie sur un mix énergétique bas carbone diversifié autour du nucléaire.</w:t>
      </w:r>
    </w:p>
    <w:p w14:paraId="78E621F9" w14:textId="77777777" w:rsidR="00075D2F" w:rsidRPr="00754F3E" w:rsidRDefault="00075D2F">
      <w:pPr>
        <w:jc w:val="both"/>
        <w:rPr>
          <w:rFonts w:asciiTheme="majorHAnsi" w:hAnsiTheme="majorHAnsi" w:cstheme="majorHAnsi"/>
        </w:rPr>
      </w:pPr>
      <w:r w:rsidRPr="00754F3E">
        <w:rPr>
          <w:rFonts w:asciiTheme="majorHAnsi" w:hAnsiTheme="majorHAnsi" w:cstheme="majorHAnsi"/>
        </w:rPr>
        <w:t xml:space="preserve">Et d’autre part, </w:t>
      </w:r>
    </w:p>
    <w:p w14:paraId="2FB23D7A" w14:textId="086A77EA" w:rsidR="00075D2F" w:rsidRPr="00754F3E" w:rsidRDefault="00075D2F">
      <w:pPr>
        <w:jc w:val="both"/>
        <w:rPr>
          <w:rFonts w:asciiTheme="majorHAnsi" w:hAnsiTheme="majorHAnsi" w:cstheme="majorHAnsi"/>
        </w:rPr>
      </w:pPr>
      <w:r w:rsidRPr="00754F3E">
        <w:rPr>
          <w:rFonts w:asciiTheme="majorHAnsi" w:hAnsiTheme="majorHAnsi" w:cstheme="majorHAnsi"/>
        </w:rPr>
        <w:t xml:space="preserve">Les fédérations </w:t>
      </w:r>
      <w:r w:rsidR="006B0F63" w:rsidRPr="00754F3E">
        <w:rPr>
          <w:rFonts w:asciiTheme="majorHAnsi" w:hAnsiTheme="majorHAnsi" w:cstheme="majorHAnsi"/>
        </w:rPr>
        <w:t xml:space="preserve">syndicales </w:t>
      </w:r>
      <w:r w:rsidRPr="00754F3E">
        <w:rPr>
          <w:rFonts w:asciiTheme="majorHAnsi" w:hAnsiTheme="majorHAnsi" w:cstheme="majorHAnsi"/>
        </w:rPr>
        <w:t xml:space="preserve">mondiales </w:t>
      </w:r>
      <w:proofErr w:type="spellStart"/>
      <w:r w:rsidRPr="00754F3E">
        <w:rPr>
          <w:rFonts w:asciiTheme="majorHAnsi" w:hAnsiTheme="majorHAnsi" w:cstheme="majorHAnsi"/>
        </w:rPr>
        <w:t>IndustriALL</w:t>
      </w:r>
      <w:proofErr w:type="spellEnd"/>
      <w:r w:rsidRPr="00754F3E">
        <w:rPr>
          <w:rFonts w:asciiTheme="majorHAnsi" w:hAnsiTheme="majorHAnsi" w:cstheme="majorHAnsi"/>
        </w:rPr>
        <w:t xml:space="preserve"> Global Union et </w:t>
      </w:r>
      <w:r w:rsidR="006B0F63" w:rsidRPr="00754F3E">
        <w:rPr>
          <w:rFonts w:asciiTheme="majorHAnsi" w:hAnsiTheme="majorHAnsi" w:cstheme="majorHAnsi"/>
        </w:rPr>
        <w:t xml:space="preserve">l’ISP </w:t>
      </w:r>
      <w:r w:rsidRPr="00754F3E">
        <w:rPr>
          <w:rFonts w:asciiTheme="majorHAnsi" w:hAnsiTheme="majorHAnsi" w:cstheme="majorHAnsi"/>
        </w:rPr>
        <w:t>représentant plus de 70 millions de travailleurs des secteurs miniers, énergétiques et industriel, et la majorité des syndicats œuvrant dans les secteurs d’activité du groupe</w:t>
      </w:r>
    </w:p>
    <w:p w14:paraId="1ED9D30E" w14:textId="683E670B" w:rsidR="00075D2F" w:rsidRPr="00754F3E" w:rsidRDefault="00075D2F">
      <w:pPr>
        <w:jc w:val="both"/>
        <w:rPr>
          <w:rFonts w:asciiTheme="majorHAnsi" w:hAnsiTheme="majorHAnsi" w:cstheme="majorHAnsi"/>
        </w:rPr>
      </w:pPr>
      <w:r w:rsidRPr="00754F3E">
        <w:rPr>
          <w:rFonts w:asciiTheme="majorHAnsi" w:hAnsiTheme="majorHAnsi" w:cstheme="majorHAnsi"/>
        </w:rPr>
        <w:t xml:space="preserve">Ainsi que les fédérations </w:t>
      </w:r>
      <w:r w:rsidR="006B0F63" w:rsidRPr="00754F3E">
        <w:rPr>
          <w:rFonts w:asciiTheme="majorHAnsi" w:hAnsiTheme="majorHAnsi" w:cstheme="majorHAnsi"/>
        </w:rPr>
        <w:t xml:space="preserve">syndicales </w:t>
      </w:r>
      <w:r w:rsidRPr="00754F3E">
        <w:rPr>
          <w:rFonts w:asciiTheme="majorHAnsi" w:hAnsiTheme="majorHAnsi" w:cstheme="majorHAnsi"/>
        </w:rPr>
        <w:t xml:space="preserve">représentées dans </w:t>
      </w:r>
      <w:r w:rsidR="0023078C" w:rsidRPr="00754F3E">
        <w:rPr>
          <w:rFonts w:asciiTheme="majorHAnsi" w:hAnsiTheme="majorHAnsi" w:cstheme="majorHAnsi"/>
        </w:rPr>
        <w:t xml:space="preserve">les différentes </w:t>
      </w:r>
      <w:r w:rsidRPr="00754F3E">
        <w:rPr>
          <w:rFonts w:asciiTheme="majorHAnsi" w:hAnsiTheme="majorHAnsi" w:cstheme="majorHAnsi"/>
        </w:rPr>
        <w:t>entreprise</w:t>
      </w:r>
      <w:r w:rsidR="0023078C" w:rsidRPr="00754F3E">
        <w:rPr>
          <w:rFonts w:asciiTheme="majorHAnsi" w:hAnsiTheme="majorHAnsi" w:cstheme="majorHAnsi"/>
        </w:rPr>
        <w:t>s du Groupe</w:t>
      </w:r>
      <w:r w:rsidRPr="00754F3E">
        <w:rPr>
          <w:rFonts w:asciiTheme="majorHAnsi" w:hAnsiTheme="majorHAnsi" w:cstheme="majorHAnsi"/>
        </w:rPr>
        <w:t>.</w:t>
      </w:r>
    </w:p>
    <w:p w14:paraId="3AE2C29F" w14:textId="77777777" w:rsidR="00B857E1" w:rsidRPr="00754F3E" w:rsidRDefault="00B857E1">
      <w:pPr>
        <w:jc w:val="both"/>
        <w:rPr>
          <w:rFonts w:asciiTheme="majorHAnsi" w:hAnsiTheme="majorHAnsi" w:cstheme="majorHAnsi"/>
        </w:rPr>
      </w:pPr>
    </w:p>
    <w:p w14:paraId="258285FF" w14:textId="5D02D057" w:rsidR="00075D2F" w:rsidRPr="00754F3E" w:rsidRDefault="00075D2F">
      <w:pPr>
        <w:jc w:val="both"/>
        <w:rPr>
          <w:rFonts w:asciiTheme="majorHAnsi" w:hAnsiTheme="majorHAnsi" w:cstheme="majorHAnsi"/>
        </w:rPr>
      </w:pPr>
      <w:r w:rsidRPr="00754F3E">
        <w:rPr>
          <w:rFonts w:asciiTheme="majorHAnsi" w:hAnsiTheme="majorHAnsi" w:cstheme="majorHAnsi"/>
        </w:rPr>
        <w:t xml:space="preserve">Les signataires du présent accord </w:t>
      </w:r>
      <w:r w:rsidR="003E1A2A" w:rsidRPr="00754F3E">
        <w:rPr>
          <w:rFonts w:asciiTheme="majorHAnsi" w:hAnsiTheme="majorHAnsi" w:cstheme="majorHAnsi"/>
        </w:rPr>
        <w:t xml:space="preserve">affirment </w:t>
      </w:r>
      <w:r w:rsidRPr="00754F3E">
        <w:rPr>
          <w:rFonts w:asciiTheme="majorHAnsi" w:hAnsiTheme="majorHAnsi" w:cstheme="majorHAnsi"/>
        </w:rPr>
        <w:t>que l’entreprise ne peut être durable qu’en conjuguant performance économique et progrès social.</w:t>
      </w:r>
    </w:p>
    <w:p w14:paraId="1B5B4D2C" w14:textId="738B0BE7" w:rsidR="00075D2F" w:rsidRPr="00754F3E" w:rsidRDefault="00075D2F">
      <w:pPr>
        <w:jc w:val="both"/>
        <w:rPr>
          <w:rFonts w:asciiTheme="majorHAnsi" w:hAnsiTheme="majorHAnsi" w:cstheme="majorHAnsi"/>
        </w:rPr>
      </w:pPr>
      <w:r w:rsidRPr="00754F3E">
        <w:rPr>
          <w:rFonts w:asciiTheme="majorHAnsi" w:hAnsiTheme="majorHAnsi" w:cstheme="majorHAnsi"/>
        </w:rPr>
        <w:t xml:space="preserve">Les signataires confirment ici l’importance d’un dialogue social ouvert et constructif à l’échelle mondiale, afin d’améliorer en continu les </w:t>
      </w:r>
      <w:r w:rsidR="00BE069C" w:rsidRPr="00754F3E">
        <w:rPr>
          <w:rFonts w:asciiTheme="majorHAnsi" w:hAnsiTheme="majorHAnsi" w:cstheme="majorHAnsi"/>
        </w:rPr>
        <w:t xml:space="preserve">droits des salariés et </w:t>
      </w:r>
      <w:r w:rsidR="00576831" w:rsidRPr="00754F3E">
        <w:rPr>
          <w:rFonts w:asciiTheme="majorHAnsi" w:hAnsiTheme="majorHAnsi" w:cstheme="majorHAnsi"/>
        </w:rPr>
        <w:t xml:space="preserve">des </w:t>
      </w:r>
      <w:r w:rsidR="00BE069C" w:rsidRPr="00754F3E">
        <w:rPr>
          <w:rFonts w:asciiTheme="majorHAnsi" w:hAnsiTheme="majorHAnsi" w:cstheme="majorHAnsi"/>
        </w:rPr>
        <w:t xml:space="preserve">autres parties prenantes, et les </w:t>
      </w:r>
      <w:r w:rsidRPr="00754F3E">
        <w:rPr>
          <w:rFonts w:asciiTheme="majorHAnsi" w:hAnsiTheme="majorHAnsi" w:cstheme="majorHAnsi"/>
        </w:rPr>
        <w:t xml:space="preserve">bonnes pratiques dans l’ensemble des activités du </w:t>
      </w:r>
      <w:r w:rsidR="002F124D" w:rsidRPr="00754F3E">
        <w:rPr>
          <w:rFonts w:asciiTheme="majorHAnsi" w:hAnsiTheme="majorHAnsi" w:cstheme="majorHAnsi"/>
        </w:rPr>
        <w:t>g</w:t>
      </w:r>
      <w:r w:rsidRPr="00754F3E">
        <w:rPr>
          <w:rFonts w:asciiTheme="majorHAnsi" w:hAnsiTheme="majorHAnsi" w:cstheme="majorHAnsi"/>
        </w:rPr>
        <w:t xml:space="preserve">roupe EDF. </w:t>
      </w:r>
    </w:p>
    <w:p w14:paraId="18AC5A0B" w14:textId="153BE6CF" w:rsidR="00075D2F" w:rsidRPr="00754F3E" w:rsidRDefault="00075D2F">
      <w:pPr>
        <w:spacing w:after="0" w:line="24" w:lineRule="atLeast"/>
        <w:jc w:val="both"/>
        <w:rPr>
          <w:rFonts w:asciiTheme="majorHAnsi" w:hAnsiTheme="majorHAnsi" w:cstheme="majorHAnsi"/>
        </w:rPr>
      </w:pPr>
      <w:r w:rsidRPr="00754F3E">
        <w:rPr>
          <w:rFonts w:asciiTheme="majorHAnsi" w:hAnsiTheme="majorHAnsi" w:cstheme="majorHAnsi"/>
        </w:rPr>
        <w:t xml:space="preserve">Cet accord marque une nouvelle étape d’engagement collectif social et sociétal construite </w:t>
      </w:r>
      <w:r w:rsidR="008C77D9" w:rsidRPr="00754F3E">
        <w:rPr>
          <w:rFonts w:asciiTheme="majorHAnsi" w:hAnsiTheme="majorHAnsi" w:cstheme="majorHAnsi"/>
        </w:rPr>
        <w:t xml:space="preserve">dans un esprit de confiance et transparence </w:t>
      </w:r>
      <w:r w:rsidRPr="00754F3E">
        <w:rPr>
          <w:rFonts w:asciiTheme="majorHAnsi" w:hAnsiTheme="majorHAnsi" w:cstheme="majorHAnsi"/>
        </w:rPr>
        <w:t>avec l’expérience acquise collectivement en matière de responsabilité sociale ces 13 dernières années. Il matérialise les principes fondamentaux d’un socle social commun à toutes les sociétés du Groupe, guidé par ses valeurs</w:t>
      </w:r>
      <w:r w:rsidR="0019187E">
        <w:rPr>
          <w:rFonts w:asciiTheme="majorHAnsi" w:hAnsiTheme="majorHAnsi" w:cstheme="majorHAnsi"/>
        </w:rPr>
        <w:t> :</w:t>
      </w:r>
      <w:r w:rsidRPr="00754F3E">
        <w:rPr>
          <w:rFonts w:asciiTheme="majorHAnsi" w:hAnsiTheme="majorHAnsi" w:cstheme="majorHAnsi"/>
        </w:rPr>
        <w:t xml:space="preserve"> respect, solidarité, responsabilité.</w:t>
      </w:r>
    </w:p>
    <w:p w14:paraId="52BE0498" w14:textId="77777777" w:rsidR="001F5857" w:rsidRPr="00754F3E" w:rsidRDefault="001F5857">
      <w:pPr>
        <w:spacing w:after="0" w:line="24" w:lineRule="atLeast"/>
        <w:jc w:val="both"/>
        <w:rPr>
          <w:rFonts w:asciiTheme="majorHAnsi" w:hAnsiTheme="majorHAnsi" w:cstheme="majorHAnsi"/>
        </w:rPr>
      </w:pPr>
    </w:p>
    <w:p w14:paraId="27070F4C" w14:textId="75B7B0E3" w:rsidR="00075D2F" w:rsidRPr="00754F3E" w:rsidRDefault="00075D2F">
      <w:pPr>
        <w:jc w:val="both"/>
        <w:rPr>
          <w:rFonts w:asciiTheme="majorHAnsi" w:hAnsiTheme="majorHAnsi" w:cstheme="majorHAnsi"/>
        </w:rPr>
      </w:pPr>
      <w:r w:rsidRPr="00754F3E">
        <w:rPr>
          <w:rFonts w:asciiTheme="majorHAnsi" w:hAnsiTheme="majorHAnsi" w:cstheme="majorHAnsi"/>
        </w:rPr>
        <w:t xml:space="preserve">Signé pour 4 ans, il </w:t>
      </w:r>
      <w:r w:rsidR="006F250C" w:rsidRPr="00754F3E">
        <w:rPr>
          <w:rFonts w:asciiTheme="majorHAnsi" w:hAnsiTheme="majorHAnsi" w:cstheme="majorHAnsi"/>
        </w:rPr>
        <w:t xml:space="preserve">s’applique </w:t>
      </w:r>
      <w:r w:rsidRPr="00754F3E">
        <w:rPr>
          <w:rFonts w:asciiTheme="majorHAnsi" w:hAnsiTheme="majorHAnsi" w:cstheme="majorHAnsi"/>
        </w:rPr>
        <w:t xml:space="preserve">désormais </w:t>
      </w:r>
      <w:r w:rsidR="006F250C" w:rsidRPr="00754F3E">
        <w:rPr>
          <w:rFonts w:asciiTheme="majorHAnsi" w:hAnsiTheme="majorHAnsi" w:cstheme="majorHAnsi"/>
        </w:rPr>
        <w:t xml:space="preserve">à </w:t>
      </w:r>
      <w:r w:rsidRPr="00754F3E">
        <w:rPr>
          <w:rFonts w:asciiTheme="majorHAnsi" w:hAnsiTheme="majorHAnsi" w:cstheme="majorHAnsi"/>
        </w:rPr>
        <w:t xml:space="preserve">tous les salariés du groupe EDF et sera promu auprès de sa chaine d’approvisionnement. Il est applicable à toute nouvelle société contrôlée rejoignant le Groupe. </w:t>
      </w:r>
    </w:p>
    <w:p w14:paraId="54E28C08" w14:textId="4AB00F0E" w:rsidR="00075D2F" w:rsidRPr="00754F3E" w:rsidRDefault="00075D2F">
      <w:pPr>
        <w:jc w:val="both"/>
        <w:rPr>
          <w:rFonts w:asciiTheme="majorHAnsi" w:hAnsiTheme="majorHAnsi" w:cstheme="majorHAnsi"/>
        </w:rPr>
      </w:pPr>
      <w:r w:rsidRPr="00E06818">
        <w:rPr>
          <w:rFonts w:asciiTheme="majorHAnsi" w:hAnsiTheme="majorHAnsi" w:cstheme="majorHAnsi"/>
        </w:rPr>
        <w:t>Les signataires réaffirment leurs engagements en matière de respect des droits humains, d’intégrité, de développement des Femmes et des Hommes et de soutien aux populations et aux territoires.</w:t>
      </w:r>
      <w:r w:rsidRPr="00754F3E">
        <w:rPr>
          <w:rFonts w:asciiTheme="majorHAnsi" w:hAnsiTheme="majorHAnsi" w:cstheme="majorHAnsi"/>
        </w:rPr>
        <w:t xml:space="preserve"> Ceux-ci s’inscrivent en cohérence avec les objectifs de développement durable approuvés par l’ONU et déclinés dans le Groupe EDF. Cet accord intègre les grandes évolutions du contexte externe (transition énergétique</w:t>
      </w:r>
      <w:r w:rsidR="0037229E" w:rsidRPr="00754F3E">
        <w:rPr>
          <w:rFonts w:asciiTheme="majorHAnsi" w:hAnsiTheme="majorHAnsi" w:cstheme="majorHAnsi"/>
        </w:rPr>
        <w:t xml:space="preserve">, </w:t>
      </w:r>
      <w:r w:rsidR="001F5857" w:rsidRPr="00754F3E">
        <w:rPr>
          <w:rFonts w:asciiTheme="majorHAnsi" w:hAnsiTheme="majorHAnsi" w:cstheme="majorHAnsi"/>
        </w:rPr>
        <w:t>l’</w:t>
      </w:r>
      <w:r w:rsidR="0037229E" w:rsidRPr="00754F3E">
        <w:rPr>
          <w:rFonts w:asciiTheme="majorHAnsi" w:hAnsiTheme="majorHAnsi" w:cstheme="majorHAnsi"/>
        </w:rPr>
        <w:t>accord de Paris d</w:t>
      </w:r>
      <w:r w:rsidR="00542587" w:rsidRPr="00754F3E">
        <w:rPr>
          <w:rFonts w:asciiTheme="majorHAnsi" w:hAnsiTheme="majorHAnsi" w:cstheme="majorHAnsi"/>
        </w:rPr>
        <w:t>u 12</w:t>
      </w:r>
      <w:r w:rsidR="0037229E" w:rsidRPr="00754F3E">
        <w:rPr>
          <w:rFonts w:asciiTheme="majorHAnsi" w:hAnsiTheme="majorHAnsi" w:cstheme="majorHAnsi"/>
        </w:rPr>
        <w:t xml:space="preserve"> décembre 2015</w:t>
      </w:r>
      <w:r w:rsidRPr="00754F3E">
        <w:rPr>
          <w:rFonts w:asciiTheme="majorHAnsi" w:hAnsiTheme="majorHAnsi" w:cstheme="majorHAnsi"/>
        </w:rPr>
        <w:t xml:space="preserve">) et du contexte interne au Groupe : le projet stratégique Cap 2030 vise la </w:t>
      </w:r>
      <w:proofErr w:type="spellStart"/>
      <w:r w:rsidRPr="00754F3E">
        <w:rPr>
          <w:rFonts w:asciiTheme="majorHAnsi" w:hAnsiTheme="majorHAnsi" w:cstheme="majorHAnsi"/>
        </w:rPr>
        <w:t>décarbonation</w:t>
      </w:r>
      <w:proofErr w:type="spellEnd"/>
      <w:r w:rsidRPr="00754F3E">
        <w:rPr>
          <w:rFonts w:asciiTheme="majorHAnsi" w:hAnsiTheme="majorHAnsi" w:cstheme="majorHAnsi"/>
        </w:rPr>
        <w:t xml:space="preserve"> de l’environnement et la maitrise de la consommation d’énergies. </w:t>
      </w:r>
    </w:p>
    <w:p w14:paraId="28510EA7" w14:textId="77777777" w:rsidR="00B857E1" w:rsidRPr="00754F3E" w:rsidRDefault="00B857E1">
      <w:pPr>
        <w:jc w:val="both"/>
        <w:rPr>
          <w:rFonts w:asciiTheme="majorHAnsi" w:hAnsiTheme="majorHAnsi" w:cstheme="majorHAnsi"/>
        </w:rPr>
      </w:pPr>
    </w:p>
    <w:p w14:paraId="1222FC4E" w14:textId="396D197B" w:rsidR="00075D2F" w:rsidRPr="00754F3E" w:rsidRDefault="00075D2F">
      <w:pPr>
        <w:jc w:val="both"/>
        <w:rPr>
          <w:rFonts w:asciiTheme="majorHAnsi" w:hAnsiTheme="majorHAnsi" w:cstheme="majorHAnsi"/>
        </w:rPr>
      </w:pPr>
      <w:r w:rsidRPr="00754F3E">
        <w:rPr>
          <w:rFonts w:asciiTheme="majorHAnsi" w:hAnsiTheme="majorHAnsi" w:cstheme="majorHAnsi"/>
        </w:rPr>
        <w:t xml:space="preserve">Ce nouvel accord, fruit d’une négociation à l’échelle mondiale, définit des principes déclinables dans tous les territoires où </w:t>
      </w:r>
      <w:r w:rsidR="006B0F63" w:rsidRPr="00754F3E">
        <w:rPr>
          <w:rFonts w:asciiTheme="majorHAnsi" w:hAnsiTheme="majorHAnsi" w:cstheme="majorHAnsi"/>
        </w:rPr>
        <w:t xml:space="preserve">le Groupe </w:t>
      </w:r>
      <w:r w:rsidRPr="00754F3E">
        <w:rPr>
          <w:rFonts w:asciiTheme="majorHAnsi" w:hAnsiTheme="majorHAnsi" w:cstheme="majorHAnsi"/>
        </w:rPr>
        <w:t xml:space="preserve">EDF est implanté. </w:t>
      </w:r>
    </w:p>
    <w:p w14:paraId="285D434E" w14:textId="0E65434F" w:rsidR="00075D2F" w:rsidRPr="00754F3E" w:rsidRDefault="00075D2F" w:rsidP="004823F0">
      <w:pPr>
        <w:jc w:val="both"/>
      </w:pPr>
      <w:r w:rsidRPr="00754F3E">
        <w:rPr>
          <w:rFonts w:asciiTheme="majorHAnsi" w:hAnsiTheme="majorHAnsi" w:cstheme="majorHAnsi"/>
        </w:rPr>
        <w:t>Les sociétés du groupe EDF, très diverses par leurs activités et leur implantation géographique, sont unies par ce socle commun d’engagements. Cet accord doit permettre d’accompagner</w:t>
      </w:r>
      <w:r w:rsidR="00C9375E" w:rsidRPr="00754F3E">
        <w:rPr>
          <w:rFonts w:asciiTheme="majorHAnsi" w:hAnsiTheme="majorHAnsi" w:cstheme="majorHAnsi"/>
        </w:rPr>
        <w:t xml:space="preserve"> </w:t>
      </w:r>
      <w:r w:rsidRPr="00754F3E">
        <w:rPr>
          <w:rFonts w:asciiTheme="majorHAnsi" w:hAnsiTheme="majorHAnsi" w:cstheme="majorHAnsi"/>
        </w:rPr>
        <w:t>la mise en place de pratiques socialement responsables.</w:t>
      </w:r>
    </w:p>
    <w:p w14:paraId="4E737F39" w14:textId="77777777" w:rsidR="00075D2F" w:rsidRPr="00754F3E" w:rsidRDefault="00075D2F" w:rsidP="00AD3816">
      <w:pPr>
        <w:pStyle w:val="Default"/>
        <w:spacing w:line="24" w:lineRule="atLeast"/>
        <w:rPr>
          <w:rFonts w:asciiTheme="majorHAnsi" w:hAnsiTheme="majorHAnsi" w:cstheme="majorHAnsi"/>
          <w:lang w:val="fr-FR" w:eastAsia="en-US"/>
        </w:rPr>
      </w:pPr>
    </w:p>
    <w:p w14:paraId="758CBACE" w14:textId="77777777" w:rsidR="0093733B" w:rsidRPr="00754F3E" w:rsidRDefault="0093733B" w:rsidP="00AD3816">
      <w:pPr>
        <w:pStyle w:val="CM23"/>
        <w:spacing w:line="24" w:lineRule="atLeast"/>
        <w:jc w:val="center"/>
        <w:rPr>
          <w:rFonts w:asciiTheme="majorHAnsi" w:hAnsiTheme="majorHAnsi" w:cstheme="majorHAnsi"/>
          <w:bCs/>
          <w:color w:val="002060"/>
          <w:sz w:val="32"/>
          <w:lang w:val="fr-FR"/>
        </w:rPr>
      </w:pPr>
      <w:r w:rsidRPr="00754F3E">
        <w:rPr>
          <w:rFonts w:asciiTheme="majorHAnsi" w:hAnsiTheme="majorHAnsi" w:cstheme="majorHAnsi"/>
          <w:b/>
          <w:color w:val="002060"/>
          <w:sz w:val="32"/>
          <w:lang w:val="fr-FR"/>
        </w:rPr>
        <w:t xml:space="preserve">Champ d’application </w:t>
      </w:r>
    </w:p>
    <w:p w14:paraId="32E772C3" w14:textId="77777777" w:rsidR="0082479F" w:rsidRPr="00754F3E" w:rsidRDefault="0082479F" w:rsidP="0082479F">
      <w:pPr>
        <w:pStyle w:val="Default"/>
        <w:rPr>
          <w:rFonts w:asciiTheme="majorHAnsi" w:hAnsiTheme="majorHAnsi" w:cstheme="majorHAnsi"/>
          <w:lang w:val="fr-FR"/>
        </w:rPr>
      </w:pPr>
    </w:p>
    <w:p w14:paraId="742A7B7A" w14:textId="0F25DAB2" w:rsidR="0093733B" w:rsidRPr="00754F3E" w:rsidRDefault="0082479F" w:rsidP="00754F3E">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L’</w:t>
      </w:r>
      <w:r w:rsidR="0093733B" w:rsidRPr="00754F3E">
        <w:rPr>
          <w:rFonts w:asciiTheme="majorHAnsi" w:eastAsiaTheme="minorHAnsi" w:hAnsiTheme="majorHAnsi" w:cstheme="majorHAnsi"/>
          <w:sz w:val="22"/>
          <w:szCs w:val="22"/>
          <w:lang w:val="fr-FR" w:eastAsia="en-US"/>
        </w:rPr>
        <w:t xml:space="preserve">accord s’applique </w:t>
      </w:r>
      <w:r w:rsidR="00C06378" w:rsidRPr="00754F3E">
        <w:rPr>
          <w:rFonts w:asciiTheme="majorHAnsi" w:eastAsiaTheme="minorHAnsi" w:hAnsiTheme="majorHAnsi" w:cstheme="majorHAnsi"/>
          <w:sz w:val="22"/>
          <w:szCs w:val="22"/>
          <w:lang w:val="fr-FR" w:eastAsia="en-US"/>
        </w:rPr>
        <w:t>dans</w:t>
      </w:r>
      <w:r w:rsidR="002961B8" w:rsidRPr="00754F3E">
        <w:rPr>
          <w:rFonts w:asciiTheme="majorHAnsi" w:eastAsiaTheme="minorHAnsi" w:hAnsiTheme="majorHAnsi" w:cstheme="majorHAnsi"/>
          <w:sz w:val="22"/>
          <w:szCs w:val="22"/>
          <w:lang w:val="fr-FR" w:eastAsia="en-US"/>
        </w:rPr>
        <w:t xml:space="preserve"> </w:t>
      </w:r>
      <w:r w:rsidR="0093733B" w:rsidRPr="00754F3E">
        <w:rPr>
          <w:rFonts w:asciiTheme="majorHAnsi" w:eastAsiaTheme="minorHAnsi" w:hAnsiTheme="majorHAnsi" w:cstheme="majorHAnsi"/>
          <w:sz w:val="22"/>
          <w:szCs w:val="22"/>
          <w:lang w:val="fr-FR" w:eastAsia="en-US"/>
        </w:rPr>
        <w:t>toutes les sociétés qu’EDF contrôle directement ou indirectement</w:t>
      </w:r>
      <w:r w:rsidR="00D8498C">
        <w:rPr>
          <w:rStyle w:val="Appelnotedebasdep"/>
          <w:rFonts w:asciiTheme="majorHAnsi" w:eastAsiaTheme="minorHAnsi" w:hAnsiTheme="majorHAnsi" w:cstheme="majorHAnsi"/>
          <w:sz w:val="22"/>
          <w:szCs w:val="22"/>
          <w:lang w:val="fr-FR" w:eastAsia="en-US"/>
        </w:rPr>
        <w:footnoteReference w:id="1"/>
      </w:r>
      <w:r w:rsidR="0093733B" w:rsidRPr="00754F3E">
        <w:rPr>
          <w:rFonts w:asciiTheme="majorHAnsi" w:eastAsiaTheme="minorHAnsi" w:hAnsiTheme="majorHAnsi" w:cstheme="majorHAnsi"/>
          <w:sz w:val="22"/>
          <w:szCs w:val="22"/>
          <w:lang w:val="fr-FR" w:eastAsia="en-US"/>
        </w:rPr>
        <w:t xml:space="preserve">. </w:t>
      </w:r>
    </w:p>
    <w:p w14:paraId="70A84963" w14:textId="77777777" w:rsidR="00386790" w:rsidRPr="00754F3E" w:rsidRDefault="00386790" w:rsidP="00754F3E">
      <w:pPr>
        <w:jc w:val="both"/>
        <w:rPr>
          <w:rFonts w:asciiTheme="majorHAnsi" w:hAnsiTheme="majorHAnsi" w:cstheme="majorHAnsi"/>
        </w:rPr>
      </w:pPr>
      <w:r w:rsidRPr="00754F3E">
        <w:rPr>
          <w:rFonts w:asciiTheme="majorHAnsi" w:hAnsiTheme="majorHAnsi" w:cstheme="majorHAnsi"/>
        </w:rPr>
        <w:t>Dans ces sociétés, l’accord s’applique alors à tous les salariés quelle que soit la nature de leur contrat de travail.</w:t>
      </w:r>
    </w:p>
    <w:p w14:paraId="03145780" w14:textId="77777777" w:rsidR="00386790" w:rsidRPr="00754F3E" w:rsidRDefault="00C06378" w:rsidP="00754F3E">
      <w:pPr>
        <w:pStyle w:val="Default"/>
        <w:spacing w:line="24" w:lineRule="atLeast"/>
        <w:jc w:val="both"/>
        <w:rPr>
          <w:rFonts w:asciiTheme="majorHAnsi" w:hAnsiTheme="majorHAnsi" w:cstheme="majorHAnsi"/>
          <w:sz w:val="22"/>
          <w:szCs w:val="22"/>
          <w:lang w:val="fr-FR"/>
        </w:rPr>
      </w:pPr>
      <w:r w:rsidRPr="00754F3E">
        <w:rPr>
          <w:rFonts w:asciiTheme="majorHAnsi" w:hAnsiTheme="majorHAnsi" w:cstheme="majorHAnsi"/>
          <w:sz w:val="22"/>
          <w:szCs w:val="22"/>
          <w:lang w:val="fr-FR"/>
        </w:rPr>
        <w:t>Le Groupe assurera la promotion de cet accord et veillera au respect de ces principes par ses fournisseurs et ses sous-traitants.</w:t>
      </w:r>
    </w:p>
    <w:p w14:paraId="3E6D78C8" w14:textId="77777777" w:rsidR="00AE1F2E" w:rsidRPr="00754F3E" w:rsidRDefault="00AE1F2E" w:rsidP="00754F3E">
      <w:pPr>
        <w:pStyle w:val="Default"/>
        <w:spacing w:line="24" w:lineRule="atLeast"/>
        <w:jc w:val="both"/>
        <w:rPr>
          <w:rFonts w:asciiTheme="majorHAnsi" w:eastAsiaTheme="minorHAnsi" w:hAnsiTheme="majorHAnsi" w:cstheme="majorHAnsi"/>
          <w:color w:val="auto"/>
          <w:sz w:val="22"/>
          <w:szCs w:val="22"/>
          <w:lang w:val="fr-FR" w:eastAsia="en-US"/>
        </w:rPr>
      </w:pPr>
    </w:p>
    <w:p w14:paraId="08BF5BBE" w14:textId="77777777" w:rsidR="00AE1F2E" w:rsidRPr="00754F3E" w:rsidRDefault="00AE1F2E" w:rsidP="00754F3E">
      <w:pPr>
        <w:pStyle w:val="Default"/>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 xml:space="preserve">En cas de fusion, d’acquisition ou de restructuration menant à la création de nouvelles entités contrôlées par le Groupe, ces nouvelles entités entrent dans le périmètre du présent accord et doivent en respecter les dispositions </w:t>
      </w:r>
      <w:r w:rsidR="00492723" w:rsidRPr="00754F3E">
        <w:rPr>
          <w:rFonts w:asciiTheme="majorHAnsi" w:hAnsiTheme="majorHAnsi" w:cstheme="majorHAnsi"/>
          <w:sz w:val="22"/>
          <w:szCs w:val="22"/>
          <w:lang w:val="fr-FR"/>
        </w:rPr>
        <w:t>selon les modalités prévues ci-dessus</w:t>
      </w:r>
      <w:r w:rsidRPr="00754F3E">
        <w:rPr>
          <w:rFonts w:asciiTheme="majorHAnsi" w:eastAsiaTheme="minorHAnsi" w:hAnsiTheme="majorHAnsi" w:cstheme="majorHAnsi"/>
          <w:color w:val="auto"/>
          <w:sz w:val="22"/>
          <w:szCs w:val="22"/>
          <w:lang w:val="fr-FR" w:eastAsia="en-US"/>
        </w:rPr>
        <w:t>.</w:t>
      </w:r>
    </w:p>
    <w:p w14:paraId="302F2C4A" w14:textId="77777777" w:rsidR="00E7302C" w:rsidRPr="00754F3E" w:rsidRDefault="00AE1F2E" w:rsidP="00754F3E">
      <w:pPr>
        <w:spacing w:after="0" w:line="24" w:lineRule="atLeast"/>
        <w:jc w:val="both"/>
        <w:rPr>
          <w:rFonts w:asciiTheme="majorHAnsi" w:hAnsiTheme="majorHAnsi" w:cstheme="majorHAnsi"/>
        </w:rPr>
      </w:pPr>
      <w:r w:rsidRPr="00754F3E">
        <w:rPr>
          <w:rFonts w:asciiTheme="majorHAnsi" w:hAnsiTheme="majorHAnsi" w:cstheme="majorHAnsi"/>
        </w:rPr>
        <w:t xml:space="preserve">Lorsqu’une société ne remplit plus les critères définis </w:t>
      </w:r>
      <w:r w:rsidR="00EC0B83" w:rsidRPr="00754F3E">
        <w:rPr>
          <w:rFonts w:asciiTheme="majorHAnsi" w:hAnsiTheme="majorHAnsi" w:cstheme="majorHAnsi"/>
        </w:rPr>
        <w:t>ci-dessus</w:t>
      </w:r>
      <w:r w:rsidRPr="00754F3E">
        <w:rPr>
          <w:rFonts w:asciiTheme="majorHAnsi" w:hAnsiTheme="majorHAnsi" w:cstheme="majorHAnsi"/>
        </w:rPr>
        <w:t>, l’accord cesse de s’appliquer à la fin de l’exercice comptable en cours.</w:t>
      </w:r>
    </w:p>
    <w:p w14:paraId="1CC2E96D" w14:textId="77777777" w:rsidR="00F422C0" w:rsidRPr="00754F3E" w:rsidRDefault="00F422C0" w:rsidP="00754F3E">
      <w:pPr>
        <w:spacing w:after="0" w:line="24" w:lineRule="atLeast"/>
        <w:jc w:val="both"/>
        <w:rPr>
          <w:rFonts w:asciiTheme="majorHAnsi" w:hAnsiTheme="majorHAnsi" w:cstheme="majorHAnsi"/>
        </w:rPr>
      </w:pPr>
    </w:p>
    <w:p w14:paraId="7C81CC91" w14:textId="59D8A8B9" w:rsidR="003818B1" w:rsidRPr="00754F3E" w:rsidRDefault="00492723" w:rsidP="00754F3E">
      <w:pPr>
        <w:pStyle w:val="Default"/>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Le Groupe fournit des listes régulièrement mises à jour de ses activités à travers le monde.</w:t>
      </w:r>
      <w:r w:rsidR="003818B1" w:rsidRPr="00754F3E">
        <w:rPr>
          <w:rFonts w:asciiTheme="majorHAnsi" w:eastAsiaTheme="minorHAnsi" w:hAnsiTheme="majorHAnsi" w:cstheme="majorHAnsi"/>
          <w:color w:val="auto"/>
          <w:sz w:val="22"/>
          <w:szCs w:val="22"/>
          <w:lang w:val="fr-FR" w:eastAsia="en-US"/>
        </w:rPr>
        <w:t xml:space="preserve"> </w:t>
      </w:r>
    </w:p>
    <w:p w14:paraId="0983C2E9" w14:textId="77777777" w:rsidR="00111C15" w:rsidRPr="00754F3E" w:rsidRDefault="00111C15" w:rsidP="00754F3E">
      <w:pPr>
        <w:pStyle w:val="Default"/>
        <w:spacing w:line="24" w:lineRule="atLeast"/>
        <w:jc w:val="both"/>
        <w:rPr>
          <w:rFonts w:asciiTheme="majorHAnsi" w:eastAsiaTheme="minorHAnsi" w:hAnsiTheme="majorHAnsi" w:cstheme="majorHAnsi"/>
          <w:color w:val="auto"/>
          <w:sz w:val="22"/>
          <w:szCs w:val="22"/>
          <w:lang w:val="fr-FR" w:eastAsia="en-US"/>
        </w:rPr>
      </w:pPr>
    </w:p>
    <w:p w14:paraId="440A86A2" w14:textId="77777777" w:rsidR="00111C15" w:rsidRPr="00754F3E" w:rsidRDefault="00111C15" w:rsidP="00754F3E">
      <w:pPr>
        <w:spacing w:after="0" w:line="24" w:lineRule="atLeast"/>
        <w:jc w:val="both"/>
        <w:rPr>
          <w:rFonts w:asciiTheme="majorHAnsi" w:hAnsiTheme="majorHAnsi" w:cstheme="majorHAnsi"/>
        </w:rPr>
      </w:pPr>
      <w:r w:rsidRPr="00754F3E">
        <w:rPr>
          <w:rFonts w:asciiTheme="majorHAnsi" w:hAnsiTheme="majorHAnsi" w:cstheme="majorHAnsi"/>
        </w:rPr>
        <w:t>Le Groupe s’engage à rédiger des politiques en cohérence avec les engagements du présent Accord.</w:t>
      </w:r>
    </w:p>
    <w:p w14:paraId="3043CCA6" w14:textId="560EB0C6" w:rsidR="00455000" w:rsidRPr="00F303C3" w:rsidRDefault="00455000" w:rsidP="00F303C3">
      <w:pPr>
        <w:pStyle w:val="Default"/>
        <w:spacing w:line="24" w:lineRule="atLeast"/>
        <w:jc w:val="both"/>
        <w:rPr>
          <w:rFonts w:asciiTheme="majorHAnsi" w:eastAsiaTheme="minorHAnsi" w:hAnsiTheme="majorHAnsi" w:cstheme="majorHAnsi"/>
          <w:color w:val="auto"/>
          <w:sz w:val="22"/>
          <w:szCs w:val="22"/>
          <w:lang w:val="fr-FR" w:eastAsia="en-US"/>
        </w:rPr>
      </w:pPr>
    </w:p>
    <w:p w14:paraId="0B67322E" w14:textId="024C7CBE" w:rsidR="00286D79" w:rsidRPr="00E46487" w:rsidRDefault="00C06378" w:rsidP="005F29A9">
      <w:pPr>
        <w:pStyle w:val="Default"/>
        <w:spacing w:line="24" w:lineRule="atLeast"/>
        <w:jc w:val="center"/>
        <w:rPr>
          <w:rFonts w:asciiTheme="majorHAnsi" w:eastAsia="SimSun" w:hAnsiTheme="majorHAnsi" w:cstheme="majorHAnsi"/>
          <w:b/>
          <w:bCs/>
          <w:color w:val="1F4E79" w:themeColor="accent1" w:themeShade="80"/>
          <w:kern w:val="24"/>
          <w:sz w:val="32"/>
          <w:szCs w:val="32"/>
          <w:lang w:val="fr-FR"/>
        </w:rPr>
      </w:pPr>
      <w:r w:rsidRPr="00F303C3">
        <w:rPr>
          <w:rFonts w:asciiTheme="majorHAnsi" w:eastAsiaTheme="minorHAnsi" w:hAnsiTheme="majorHAnsi" w:cstheme="majorHAnsi"/>
          <w:color w:val="auto"/>
          <w:sz w:val="22"/>
          <w:szCs w:val="22"/>
          <w:lang w:val="fr-FR" w:eastAsia="en-US"/>
        </w:rPr>
        <w:t>Les sociétés entrant dans le champ d’application de cet accord seront ci-après dénommées « les</w:t>
      </w:r>
      <w:r w:rsidR="00F303C3" w:rsidRPr="00F303C3">
        <w:rPr>
          <w:rFonts w:asciiTheme="majorHAnsi" w:eastAsiaTheme="minorHAnsi" w:hAnsiTheme="majorHAnsi" w:cstheme="majorHAnsi"/>
          <w:color w:val="auto"/>
          <w:sz w:val="22"/>
          <w:szCs w:val="22"/>
          <w:lang w:val="fr-FR" w:eastAsia="en-US"/>
        </w:rPr>
        <w:t xml:space="preserve"> </w:t>
      </w:r>
      <w:r w:rsidRPr="00F303C3">
        <w:rPr>
          <w:rFonts w:asciiTheme="majorHAnsi" w:eastAsiaTheme="minorHAnsi" w:hAnsiTheme="majorHAnsi" w:cstheme="majorHAnsi"/>
          <w:color w:val="auto"/>
          <w:sz w:val="22"/>
          <w:szCs w:val="22"/>
          <w:lang w:val="fr-FR" w:eastAsia="en-US"/>
        </w:rPr>
        <w:t>Sociétés du Groupe », le « groupe EDF » ou « le Groupe</w:t>
      </w:r>
      <w:r w:rsidRPr="00E46487">
        <w:rPr>
          <w:rFonts w:asciiTheme="majorHAnsi" w:hAnsiTheme="majorHAnsi" w:cstheme="majorHAnsi"/>
          <w:lang w:val="fr-FR"/>
        </w:rPr>
        <w:t xml:space="preserve"> ». </w:t>
      </w:r>
      <w:r w:rsidR="00F422C0" w:rsidRPr="00E46487">
        <w:rPr>
          <w:lang w:val="fr-FR"/>
        </w:rPr>
        <w:br w:type="page"/>
      </w:r>
      <w:r w:rsidR="00286D79" w:rsidRPr="00E46487">
        <w:rPr>
          <w:rFonts w:asciiTheme="majorHAnsi" w:eastAsia="SimSun" w:hAnsiTheme="majorHAnsi" w:cstheme="majorHAnsi"/>
          <w:b/>
          <w:bCs/>
          <w:color w:val="1F4E79" w:themeColor="accent1" w:themeShade="80"/>
          <w:kern w:val="24"/>
          <w:sz w:val="32"/>
          <w:szCs w:val="32"/>
          <w:lang w:val="fr-FR"/>
        </w:rPr>
        <w:lastRenderedPageBreak/>
        <w:t xml:space="preserve">RESPECT </w:t>
      </w:r>
      <w:r w:rsidR="004950BC" w:rsidRPr="00E46487">
        <w:rPr>
          <w:rFonts w:asciiTheme="majorHAnsi" w:eastAsia="SimSun" w:hAnsiTheme="majorHAnsi" w:cstheme="majorHAnsi"/>
          <w:b/>
          <w:bCs/>
          <w:color w:val="1F4E79" w:themeColor="accent1" w:themeShade="80"/>
          <w:kern w:val="24"/>
          <w:sz w:val="32"/>
          <w:szCs w:val="32"/>
          <w:lang w:val="fr-FR"/>
        </w:rPr>
        <w:t>ET</w:t>
      </w:r>
      <w:r w:rsidR="00286D79" w:rsidRPr="00E46487">
        <w:rPr>
          <w:rFonts w:asciiTheme="majorHAnsi" w:eastAsia="SimSun" w:hAnsiTheme="majorHAnsi" w:cstheme="majorHAnsi"/>
          <w:b/>
          <w:bCs/>
          <w:color w:val="1F4E79" w:themeColor="accent1" w:themeShade="80"/>
          <w:kern w:val="24"/>
          <w:sz w:val="32"/>
          <w:szCs w:val="32"/>
          <w:lang w:val="fr-FR"/>
        </w:rPr>
        <w:t xml:space="preserve"> </w:t>
      </w:r>
      <w:r w:rsidR="00BD71B2" w:rsidRPr="00E46487">
        <w:rPr>
          <w:rFonts w:asciiTheme="majorHAnsi" w:eastAsia="SimSun" w:hAnsiTheme="majorHAnsi" w:cstheme="majorHAnsi"/>
          <w:b/>
          <w:bCs/>
          <w:color w:val="1F4E79" w:themeColor="accent1" w:themeShade="80"/>
          <w:kern w:val="24"/>
          <w:sz w:val="32"/>
          <w:szCs w:val="32"/>
          <w:lang w:val="fr-FR"/>
        </w:rPr>
        <w:t>INTÉGRITÉ</w:t>
      </w:r>
    </w:p>
    <w:p w14:paraId="4A06EEE1" w14:textId="77777777" w:rsidR="008D3585" w:rsidRPr="00754F3E" w:rsidRDefault="008D3585" w:rsidP="00AD3816">
      <w:pPr>
        <w:spacing w:after="0" w:line="24" w:lineRule="atLeast"/>
        <w:jc w:val="both"/>
        <w:rPr>
          <w:rFonts w:asciiTheme="majorHAnsi" w:eastAsia="SimSun" w:hAnsiTheme="majorHAnsi" w:cstheme="majorHAnsi"/>
          <w:b/>
          <w:bCs/>
          <w:color w:val="FFA02F"/>
          <w:kern w:val="24"/>
          <w:sz w:val="32"/>
          <w:szCs w:val="32"/>
        </w:rPr>
      </w:pPr>
    </w:p>
    <w:p w14:paraId="27AC2038" w14:textId="1AEDAC4B" w:rsidR="00D3783E" w:rsidRPr="00754F3E" w:rsidRDefault="00D3783E" w:rsidP="00D3783E">
      <w:pPr>
        <w:spacing w:after="0" w:line="24" w:lineRule="atLeast"/>
        <w:rPr>
          <w:rFonts w:asciiTheme="majorHAnsi" w:hAnsiTheme="majorHAnsi" w:cstheme="majorHAnsi"/>
          <w:b/>
          <w:bCs/>
          <w:color w:val="C45911"/>
          <w:sz w:val="24"/>
          <w:szCs w:val="24"/>
        </w:rPr>
      </w:pPr>
      <w:r w:rsidRPr="00754F3E">
        <w:rPr>
          <w:rFonts w:asciiTheme="majorHAnsi" w:hAnsiTheme="majorHAnsi" w:cstheme="majorHAnsi"/>
          <w:b/>
          <w:bCs/>
          <w:color w:val="C45911"/>
          <w:sz w:val="24"/>
          <w:szCs w:val="24"/>
        </w:rPr>
        <w:t>1. Respecter les droits humains dans toutes les activités d</w:t>
      </w:r>
      <w:r w:rsidR="009915B3" w:rsidRPr="00754F3E">
        <w:rPr>
          <w:rFonts w:asciiTheme="majorHAnsi" w:hAnsiTheme="majorHAnsi" w:cstheme="majorHAnsi"/>
          <w:b/>
          <w:bCs/>
          <w:color w:val="C45911"/>
          <w:sz w:val="24"/>
          <w:szCs w:val="24"/>
        </w:rPr>
        <w:t xml:space="preserve">u Groupe </w:t>
      </w:r>
      <w:r w:rsidRPr="00754F3E">
        <w:rPr>
          <w:rFonts w:asciiTheme="majorHAnsi" w:hAnsiTheme="majorHAnsi" w:cstheme="majorHAnsi"/>
          <w:b/>
          <w:bCs/>
          <w:color w:val="C45911"/>
          <w:sz w:val="24"/>
          <w:szCs w:val="24"/>
        </w:rPr>
        <w:t xml:space="preserve">EDF à travers le monde </w:t>
      </w:r>
    </w:p>
    <w:p w14:paraId="115CD8B7" w14:textId="77777777" w:rsidR="00D3783E" w:rsidRPr="00754F3E" w:rsidRDefault="00D3783E" w:rsidP="00D3783E">
      <w:pPr>
        <w:spacing w:after="0" w:line="24" w:lineRule="atLeast"/>
        <w:rPr>
          <w:rFonts w:asciiTheme="majorHAnsi" w:hAnsiTheme="majorHAnsi" w:cstheme="majorHAnsi"/>
          <w:sz w:val="24"/>
          <w:szCs w:val="24"/>
        </w:rPr>
      </w:pPr>
    </w:p>
    <w:p w14:paraId="31F2AC30" w14:textId="77777777" w:rsidR="00D3783E" w:rsidRPr="00754F3E" w:rsidRDefault="00D3783E">
      <w:pPr>
        <w:spacing w:after="0" w:line="24" w:lineRule="atLeast"/>
        <w:jc w:val="both"/>
        <w:rPr>
          <w:rFonts w:asciiTheme="majorHAnsi" w:hAnsiTheme="majorHAnsi" w:cstheme="majorHAnsi"/>
          <w:b/>
          <w:bCs/>
        </w:rPr>
      </w:pPr>
      <w:r w:rsidRPr="00754F3E">
        <w:rPr>
          <w:rFonts w:asciiTheme="majorHAnsi" w:hAnsiTheme="majorHAnsi" w:cstheme="majorHAnsi"/>
          <w:b/>
          <w:bCs/>
        </w:rPr>
        <w:t>Le groupe EDF fait du respect des droits humains une condition préalable à toutes ses activités et ne tolère aucune atteinte au respect de ces droits, ni dans ses activités, ni chez ses fournisseurs, sous-traitants et partenaires</w:t>
      </w:r>
      <w:r w:rsidRPr="00754F3E">
        <w:rPr>
          <w:rFonts w:asciiTheme="majorHAnsi" w:hAnsiTheme="majorHAnsi" w:cstheme="majorHAnsi"/>
          <w:b/>
          <w:bCs/>
          <w:color w:val="538135"/>
        </w:rPr>
        <w:t>.</w:t>
      </w:r>
    </w:p>
    <w:p w14:paraId="45C480C2" w14:textId="77777777" w:rsidR="00D3783E" w:rsidRPr="00754F3E" w:rsidRDefault="00D3783E">
      <w:pPr>
        <w:spacing w:after="0" w:line="24" w:lineRule="atLeast"/>
        <w:jc w:val="both"/>
        <w:rPr>
          <w:rFonts w:asciiTheme="majorHAnsi" w:hAnsiTheme="majorHAnsi" w:cstheme="majorHAnsi"/>
          <w:b/>
          <w:bCs/>
        </w:rPr>
      </w:pPr>
    </w:p>
    <w:p w14:paraId="1E8C6BB8" w14:textId="77777777" w:rsidR="00D3783E" w:rsidRPr="00754F3E" w:rsidRDefault="00D3783E">
      <w:pPr>
        <w:spacing w:after="0" w:line="24" w:lineRule="atLeast"/>
        <w:jc w:val="both"/>
        <w:rPr>
          <w:rFonts w:asciiTheme="majorHAnsi" w:hAnsiTheme="majorHAnsi" w:cstheme="majorHAnsi"/>
        </w:rPr>
      </w:pPr>
      <w:r w:rsidRPr="00754F3E">
        <w:rPr>
          <w:rFonts w:asciiTheme="majorHAnsi" w:hAnsiTheme="majorHAnsi" w:cstheme="majorHAnsi"/>
        </w:rPr>
        <w:t xml:space="preserve">Le groupe EDF fait sien les engagements internationaux de protection et de défense des droits humains des Nations-Unies : la Déclaration universelle des droits de l’homme (1948), la Déclaration sur l’élimination de toutes les formes de discrimination à l’égard des femmes (1967), ainsi que la Déclaration sur les droits de l’Enfant (1959), le Pacte international relatif aux droits civils et politiques (1966) et le Pacte international relatif aux droits économiques, sociaux et culturels des Nations Unies (1966) : </w:t>
      </w:r>
    </w:p>
    <w:p w14:paraId="0C0D3223" w14:textId="77777777" w:rsidR="00D3783E" w:rsidRPr="00754F3E" w:rsidRDefault="00D3783E">
      <w:pPr>
        <w:spacing w:after="0" w:line="24" w:lineRule="atLeast"/>
        <w:jc w:val="both"/>
        <w:rPr>
          <w:rFonts w:asciiTheme="majorHAnsi" w:hAnsiTheme="majorHAnsi" w:cstheme="majorHAnsi"/>
        </w:rPr>
      </w:pPr>
    </w:p>
    <w:p w14:paraId="71491658" w14:textId="590C31C2" w:rsidR="00D3783E" w:rsidRPr="00754F3E" w:rsidRDefault="00D3783E">
      <w:pPr>
        <w:spacing w:after="0" w:line="24" w:lineRule="atLeast"/>
        <w:jc w:val="both"/>
        <w:rPr>
          <w:rFonts w:asciiTheme="majorHAnsi" w:hAnsiTheme="majorHAnsi" w:cstheme="majorHAnsi"/>
        </w:rPr>
      </w:pPr>
      <w:r w:rsidRPr="00754F3E">
        <w:rPr>
          <w:rFonts w:asciiTheme="majorHAnsi" w:hAnsiTheme="majorHAnsi" w:cstheme="majorHAnsi"/>
          <w:b/>
          <w:bCs/>
        </w:rPr>
        <w:t>Il s’engage à appliquer les principes issus des Conventions fondamentales de l’O</w:t>
      </w:r>
      <w:r w:rsidR="002E4F39" w:rsidRPr="00754F3E">
        <w:rPr>
          <w:rFonts w:asciiTheme="majorHAnsi" w:hAnsiTheme="majorHAnsi" w:cstheme="majorHAnsi"/>
          <w:b/>
          <w:bCs/>
        </w:rPr>
        <w:t>rganisation internationale du Travail (OIT)</w:t>
      </w:r>
      <w:r w:rsidRPr="00754F3E">
        <w:rPr>
          <w:rFonts w:asciiTheme="majorHAnsi" w:hAnsiTheme="majorHAnsi" w:cstheme="majorHAnsi"/>
        </w:rPr>
        <w:t xml:space="preserve"> :  </w:t>
      </w:r>
    </w:p>
    <w:p w14:paraId="1BEB1F90" w14:textId="77777777" w:rsidR="00D3783E" w:rsidRPr="00754F3E" w:rsidRDefault="00D3783E">
      <w:pPr>
        <w:numPr>
          <w:ilvl w:val="0"/>
          <w:numId w:val="27"/>
        </w:numPr>
        <w:spacing w:after="0" w:line="24" w:lineRule="atLeast"/>
        <w:contextualSpacing/>
        <w:jc w:val="both"/>
        <w:rPr>
          <w:rFonts w:asciiTheme="majorHAnsi" w:hAnsiTheme="majorHAnsi" w:cstheme="majorHAnsi"/>
        </w:rPr>
      </w:pPr>
      <w:r w:rsidRPr="00754F3E">
        <w:rPr>
          <w:rFonts w:asciiTheme="majorHAnsi" w:hAnsiTheme="majorHAnsi" w:cstheme="majorHAnsi"/>
          <w:b/>
          <w:bCs/>
        </w:rPr>
        <w:t>Garantissant la liberté syndicale et les principes de négociation collective</w:t>
      </w:r>
      <w:r w:rsidRPr="00754F3E">
        <w:rPr>
          <w:rFonts w:asciiTheme="majorHAnsi" w:hAnsiTheme="majorHAnsi" w:cstheme="majorHAnsi"/>
        </w:rPr>
        <w:t xml:space="preserve"> : </w:t>
      </w:r>
    </w:p>
    <w:p w14:paraId="262698E0" w14:textId="77777777" w:rsidR="00D3783E" w:rsidRPr="00754F3E" w:rsidRDefault="00D3783E">
      <w:pPr>
        <w:numPr>
          <w:ilvl w:val="0"/>
          <w:numId w:val="29"/>
        </w:numPr>
        <w:spacing w:after="0" w:line="24" w:lineRule="atLeast"/>
        <w:contextualSpacing/>
        <w:jc w:val="both"/>
        <w:rPr>
          <w:rFonts w:asciiTheme="majorHAnsi" w:hAnsiTheme="majorHAnsi" w:cstheme="majorHAnsi"/>
        </w:rPr>
      </w:pPr>
      <w:r w:rsidRPr="00754F3E">
        <w:rPr>
          <w:rFonts w:asciiTheme="majorHAnsi" w:hAnsiTheme="majorHAnsi" w:cstheme="majorHAnsi"/>
        </w:rPr>
        <w:t xml:space="preserve">Convention 87, sur la liberté syndicale et la protection du droit syndical, 1948 </w:t>
      </w:r>
    </w:p>
    <w:p w14:paraId="31C3A0BE" w14:textId="77777777" w:rsidR="00D3783E" w:rsidRPr="00754F3E" w:rsidRDefault="00D3783E">
      <w:pPr>
        <w:numPr>
          <w:ilvl w:val="0"/>
          <w:numId w:val="29"/>
        </w:numPr>
        <w:spacing w:after="0" w:line="24" w:lineRule="atLeast"/>
        <w:contextualSpacing/>
        <w:jc w:val="both"/>
        <w:rPr>
          <w:rFonts w:asciiTheme="majorHAnsi" w:hAnsiTheme="majorHAnsi" w:cstheme="majorHAnsi"/>
        </w:rPr>
      </w:pPr>
      <w:r w:rsidRPr="00754F3E">
        <w:rPr>
          <w:rFonts w:asciiTheme="majorHAnsi" w:hAnsiTheme="majorHAnsi" w:cstheme="majorHAnsi"/>
        </w:rPr>
        <w:t xml:space="preserve">Convention 98, sur le droit d’organisation et de négociation collective, 1949 </w:t>
      </w:r>
    </w:p>
    <w:p w14:paraId="38FA6AEC" w14:textId="77777777" w:rsidR="00D3783E" w:rsidRPr="00754F3E" w:rsidRDefault="00D3783E">
      <w:pPr>
        <w:numPr>
          <w:ilvl w:val="0"/>
          <w:numId w:val="26"/>
        </w:numPr>
        <w:spacing w:after="0" w:line="24" w:lineRule="atLeast"/>
        <w:contextualSpacing/>
        <w:jc w:val="both"/>
        <w:rPr>
          <w:rFonts w:asciiTheme="majorHAnsi" w:hAnsiTheme="majorHAnsi" w:cstheme="majorHAnsi"/>
          <w:b/>
          <w:bCs/>
        </w:rPr>
      </w:pPr>
      <w:r w:rsidRPr="00754F3E">
        <w:rPr>
          <w:rFonts w:asciiTheme="majorHAnsi" w:hAnsiTheme="majorHAnsi" w:cstheme="majorHAnsi"/>
          <w:b/>
          <w:bCs/>
        </w:rPr>
        <w:t xml:space="preserve">Abolissant l’utilisation du travail forcé et obligatoire : </w:t>
      </w:r>
    </w:p>
    <w:p w14:paraId="79E4A7AA" w14:textId="38BD8686" w:rsidR="00D3783E" w:rsidRPr="00754F3E" w:rsidRDefault="00D3783E" w:rsidP="00C32FDE">
      <w:pPr>
        <w:numPr>
          <w:ilvl w:val="0"/>
          <w:numId w:val="31"/>
        </w:numPr>
        <w:spacing w:after="0" w:line="24" w:lineRule="atLeast"/>
        <w:contextualSpacing/>
        <w:jc w:val="both"/>
        <w:rPr>
          <w:rFonts w:asciiTheme="majorHAnsi" w:hAnsiTheme="majorHAnsi" w:cstheme="majorHAnsi"/>
        </w:rPr>
      </w:pPr>
      <w:r w:rsidRPr="00754F3E">
        <w:rPr>
          <w:rFonts w:asciiTheme="majorHAnsi" w:hAnsiTheme="majorHAnsi" w:cstheme="majorHAnsi"/>
        </w:rPr>
        <w:t xml:space="preserve">Convention 29, sur le travail forcé, 1930 </w:t>
      </w:r>
    </w:p>
    <w:p w14:paraId="54010CFB" w14:textId="77777777" w:rsidR="00D3783E" w:rsidRPr="00754F3E" w:rsidRDefault="00D3783E">
      <w:pPr>
        <w:numPr>
          <w:ilvl w:val="0"/>
          <w:numId w:val="31"/>
        </w:numPr>
        <w:spacing w:after="0" w:line="24" w:lineRule="atLeast"/>
        <w:contextualSpacing/>
        <w:jc w:val="both"/>
        <w:rPr>
          <w:rFonts w:asciiTheme="majorHAnsi" w:hAnsiTheme="majorHAnsi" w:cstheme="majorHAnsi"/>
        </w:rPr>
      </w:pPr>
      <w:r w:rsidRPr="00754F3E">
        <w:rPr>
          <w:rFonts w:asciiTheme="majorHAnsi" w:hAnsiTheme="majorHAnsi" w:cstheme="majorHAnsi"/>
        </w:rPr>
        <w:t xml:space="preserve">Convention 105, sur l’abolition du travail forcé, 1957 </w:t>
      </w:r>
    </w:p>
    <w:p w14:paraId="475BEC80" w14:textId="77777777" w:rsidR="00D3783E" w:rsidRPr="00754F3E" w:rsidRDefault="00D3783E">
      <w:pPr>
        <w:numPr>
          <w:ilvl w:val="0"/>
          <w:numId w:val="26"/>
        </w:numPr>
        <w:spacing w:after="0" w:line="24" w:lineRule="atLeast"/>
        <w:contextualSpacing/>
        <w:jc w:val="both"/>
        <w:rPr>
          <w:rFonts w:asciiTheme="majorHAnsi" w:hAnsiTheme="majorHAnsi" w:cstheme="majorHAnsi"/>
          <w:b/>
          <w:bCs/>
        </w:rPr>
      </w:pPr>
      <w:r w:rsidRPr="00754F3E">
        <w:rPr>
          <w:rFonts w:asciiTheme="majorHAnsi" w:hAnsiTheme="majorHAnsi" w:cstheme="majorHAnsi"/>
          <w:b/>
          <w:bCs/>
        </w:rPr>
        <w:t xml:space="preserve">Interdisant le travail et l’exploitation des enfants : </w:t>
      </w:r>
    </w:p>
    <w:p w14:paraId="2C8CB2E2" w14:textId="77777777" w:rsidR="00D3783E" w:rsidRPr="00754F3E" w:rsidRDefault="00D3783E">
      <w:pPr>
        <w:numPr>
          <w:ilvl w:val="0"/>
          <w:numId w:val="35"/>
        </w:numPr>
        <w:spacing w:after="0" w:line="24" w:lineRule="atLeast"/>
        <w:contextualSpacing/>
        <w:jc w:val="both"/>
        <w:rPr>
          <w:rFonts w:asciiTheme="majorHAnsi" w:hAnsiTheme="majorHAnsi" w:cstheme="majorHAnsi"/>
        </w:rPr>
      </w:pPr>
      <w:r w:rsidRPr="00754F3E">
        <w:rPr>
          <w:rFonts w:asciiTheme="majorHAnsi" w:hAnsiTheme="majorHAnsi" w:cstheme="majorHAnsi"/>
        </w:rPr>
        <w:t xml:space="preserve">Convention 138, sur l’âge minimum, 1973 </w:t>
      </w:r>
    </w:p>
    <w:p w14:paraId="2CB74D69" w14:textId="77777777" w:rsidR="00D3783E" w:rsidRPr="00754F3E" w:rsidRDefault="00D3783E">
      <w:pPr>
        <w:numPr>
          <w:ilvl w:val="0"/>
          <w:numId w:val="35"/>
        </w:numPr>
        <w:spacing w:after="0" w:line="24" w:lineRule="atLeast"/>
        <w:contextualSpacing/>
        <w:jc w:val="both"/>
        <w:rPr>
          <w:rFonts w:asciiTheme="majorHAnsi" w:hAnsiTheme="majorHAnsi" w:cstheme="majorHAnsi"/>
        </w:rPr>
      </w:pPr>
      <w:r w:rsidRPr="00754F3E">
        <w:rPr>
          <w:rFonts w:asciiTheme="majorHAnsi" w:hAnsiTheme="majorHAnsi" w:cstheme="majorHAnsi"/>
        </w:rPr>
        <w:t xml:space="preserve">Convention 182, sur les pires formes de travail des enfants, 1999 </w:t>
      </w:r>
    </w:p>
    <w:p w14:paraId="0F218FA9" w14:textId="77777777" w:rsidR="00D3783E" w:rsidRPr="00754F3E" w:rsidRDefault="00D3783E">
      <w:pPr>
        <w:numPr>
          <w:ilvl w:val="0"/>
          <w:numId w:val="27"/>
        </w:numPr>
        <w:spacing w:after="0" w:line="24" w:lineRule="atLeast"/>
        <w:contextualSpacing/>
        <w:jc w:val="both"/>
        <w:rPr>
          <w:rFonts w:asciiTheme="majorHAnsi" w:hAnsiTheme="majorHAnsi" w:cstheme="majorHAnsi"/>
          <w:b/>
          <w:bCs/>
        </w:rPr>
      </w:pPr>
      <w:r w:rsidRPr="00754F3E">
        <w:rPr>
          <w:rFonts w:asciiTheme="majorHAnsi" w:hAnsiTheme="majorHAnsi" w:cstheme="majorHAnsi"/>
          <w:b/>
          <w:bCs/>
        </w:rPr>
        <w:t xml:space="preserve">Luttant contre les discriminations : </w:t>
      </w:r>
    </w:p>
    <w:p w14:paraId="15910A0F" w14:textId="77777777" w:rsidR="00D3783E" w:rsidRPr="00754F3E" w:rsidRDefault="00D3783E">
      <w:pPr>
        <w:numPr>
          <w:ilvl w:val="0"/>
          <w:numId w:val="36"/>
        </w:numPr>
        <w:spacing w:after="0" w:line="24" w:lineRule="atLeast"/>
        <w:contextualSpacing/>
        <w:jc w:val="both"/>
        <w:rPr>
          <w:rFonts w:asciiTheme="majorHAnsi" w:hAnsiTheme="majorHAnsi" w:cstheme="majorHAnsi"/>
        </w:rPr>
      </w:pPr>
      <w:r w:rsidRPr="00754F3E">
        <w:rPr>
          <w:rFonts w:asciiTheme="majorHAnsi" w:hAnsiTheme="majorHAnsi" w:cstheme="majorHAnsi"/>
        </w:rPr>
        <w:t xml:space="preserve">Convention 100 sur l’égalité de rémunération, 1951 </w:t>
      </w:r>
    </w:p>
    <w:p w14:paraId="783B95BF" w14:textId="77777777" w:rsidR="00D3783E" w:rsidRPr="00754F3E" w:rsidRDefault="00D3783E">
      <w:pPr>
        <w:numPr>
          <w:ilvl w:val="0"/>
          <w:numId w:val="36"/>
        </w:numPr>
        <w:spacing w:after="0" w:line="24" w:lineRule="atLeast"/>
        <w:contextualSpacing/>
        <w:jc w:val="both"/>
        <w:rPr>
          <w:rFonts w:asciiTheme="majorHAnsi" w:hAnsiTheme="majorHAnsi" w:cstheme="majorHAnsi"/>
        </w:rPr>
      </w:pPr>
      <w:r w:rsidRPr="00754F3E">
        <w:rPr>
          <w:rFonts w:asciiTheme="majorHAnsi" w:hAnsiTheme="majorHAnsi" w:cstheme="majorHAnsi"/>
        </w:rPr>
        <w:t>Convention 111, concernant la discrimination (emploi et profession), 1958</w:t>
      </w:r>
    </w:p>
    <w:p w14:paraId="20ECB859" w14:textId="77777777" w:rsidR="00D3783E" w:rsidRPr="00754F3E" w:rsidRDefault="00D3783E">
      <w:pPr>
        <w:numPr>
          <w:ilvl w:val="0"/>
          <w:numId w:val="36"/>
        </w:numPr>
        <w:spacing w:after="0" w:line="24" w:lineRule="atLeast"/>
        <w:contextualSpacing/>
        <w:jc w:val="both"/>
        <w:rPr>
          <w:rFonts w:asciiTheme="majorHAnsi" w:hAnsiTheme="majorHAnsi" w:cstheme="majorHAnsi"/>
        </w:rPr>
      </w:pPr>
      <w:r w:rsidRPr="00754F3E">
        <w:rPr>
          <w:rFonts w:asciiTheme="majorHAnsi" w:hAnsiTheme="majorHAnsi" w:cstheme="majorHAnsi"/>
        </w:rPr>
        <w:t>Convention 135 sur les représentants des travailleurs, 1971</w:t>
      </w:r>
    </w:p>
    <w:p w14:paraId="346900D4" w14:textId="77777777" w:rsidR="00D3783E" w:rsidRPr="00754F3E" w:rsidRDefault="00D3783E">
      <w:pPr>
        <w:spacing w:after="0" w:line="24" w:lineRule="atLeast"/>
        <w:ind w:left="1068"/>
        <w:contextualSpacing/>
        <w:jc w:val="both"/>
        <w:rPr>
          <w:rFonts w:asciiTheme="majorHAnsi" w:hAnsiTheme="majorHAnsi" w:cstheme="majorHAnsi"/>
        </w:rPr>
      </w:pPr>
    </w:p>
    <w:p w14:paraId="3B519E55" w14:textId="77777777" w:rsidR="00D3783E" w:rsidRPr="00754F3E" w:rsidRDefault="00D3783E">
      <w:pPr>
        <w:spacing w:after="0" w:line="24" w:lineRule="atLeast"/>
        <w:jc w:val="both"/>
        <w:rPr>
          <w:rFonts w:asciiTheme="majorHAnsi" w:hAnsiTheme="majorHAnsi" w:cstheme="majorHAnsi"/>
        </w:rPr>
      </w:pPr>
      <w:r w:rsidRPr="00754F3E">
        <w:rPr>
          <w:rFonts w:asciiTheme="majorHAnsi" w:hAnsiTheme="majorHAnsi" w:cstheme="majorHAnsi"/>
        </w:rPr>
        <w:t xml:space="preserve">L’engagement du Groupe vaut également dans les pays qui n’ont pas encore ratifié ces conventions. Les signataires pourront en faire la promotion auprès des organisations professionnelles et des autorités locales compétentes, en valorisant l’expérience de leur application au sein des sociétés du groupe EDF et dans sa chaîne d’approvisionnement. </w:t>
      </w:r>
    </w:p>
    <w:p w14:paraId="4533EA23" w14:textId="77777777" w:rsidR="00D3783E" w:rsidRPr="00754F3E" w:rsidRDefault="00D3783E">
      <w:pPr>
        <w:spacing w:after="0" w:line="24" w:lineRule="atLeast"/>
        <w:jc w:val="both"/>
        <w:rPr>
          <w:rFonts w:asciiTheme="majorHAnsi" w:hAnsiTheme="majorHAnsi" w:cstheme="majorHAnsi"/>
        </w:rPr>
      </w:pPr>
    </w:p>
    <w:p w14:paraId="73AA1096" w14:textId="53B22C3F" w:rsidR="00D3783E" w:rsidRPr="00754F3E" w:rsidRDefault="00D3783E">
      <w:pPr>
        <w:spacing w:after="0" w:line="24" w:lineRule="atLeast"/>
        <w:jc w:val="both"/>
        <w:rPr>
          <w:rFonts w:asciiTheme="majorHAnsi" w:hAnsiTheme="majorHAnsi" w:cstheme="majorHAnsi"/>
        </w:rPr>
      </w:pPr>
      <w:r w:rsidRPr="00754F3E">
        <w:rPr>
          <w:rFonts w:asciiTheme="majorHAnsi" w:hAnsiTheme="majorHAnsi" w:cstheme="majorHAnsi"/>
        </w:rPr>
        <w:t>Le groupe EDF s’appuie également sur les Principes directeurs de l’</w:t>
      </w:r>
      <w:r w:rsidR="007D6B41" w:rsidRPr="00754F3E">
        <w:rPr>
          <w:rFonts w:asciiTheme="majorHAnsi" w:hAnsiTheme="majorHAnsi" w:cstheme="majorHAnsi"/>
        </w:rPr>
        <w:t>Organisation de C</w:t>
      </w:r>
      <w:r w:rsidR="00E349F9" w:rsidRPr="00754F3E">
        <w:rPr>
          <w:rFonts w:asciiTheme="majorHAnsi" w:hAnsiTheme="majorHAnsi" w:cstheme="majorHAnsi"/>
        </w:rPr>
        <w:t xml:space="preserve">oopération et </w:t>
      </w:r>
      <w:r w:rsidR="007D6B41" w:rsidRPr="00754F3E">
        <w:rPr>
          <w:rFonts w:asciiTheme="majorHAnsi" w:hAnsiTheme="majorHAnsi" w:cstheme="majorHAnsi"/>
        </w:rPr>
        <w:t>de Développement E</w:t>
      </w:r>
      <w:r w:rsidR="00E349F9" w:rsidRPr="00754F3E">
        <w:rPr>
          <w:rFonts w:asciiTheme="majorHAnsi" w:hAnsiTheme="majorHAnsi" w:cstheme="majorHAnsi"/>
        </w:rPr>
        <w:t>conomique</w:t>
      </w:r>
      <w:r w:rsidR="007D6B41" w:rsidRPr="00754F3E">
        <w:rPr>
          <w:rFonts w:asciiTheme="majorHAnsi" w:hAnsiTheme="majorHAnsi" w:cstheme="majorHAnsi"/>
        </w:rPr>
        <w:t>s</w:t>
      </w:r>
      <w:r w:rsidR="00E349F9" w:rsidRPr="00754F3E">
        <w:rPr>
          <w:rFonts w:asciiTheme="majorHAnsi" w:hAnsiTheme="majorHAnsi" w:cstheme="majorHAnsi"/>
        </w:rPr>
        <w:t xml:space="preserve"> (</w:t>
      </w:r>
      <w:r w:rsidRPr="00754F3E">
        <w:rPr>
          <w:rFonts w:asciiTheme="majorHAnsi" w:hAnsiTheme="majorHAnsi" w:cstheme="majorHAnsi"/>
        </w:rPr>
        <w:t>OCDE</w:t>
      </w:r>
      <w:r w:rsidR="00E349F9" w:rsidRPr="00754F3E">
        <w:rPr>
          <w:rFonts w:asciiTheme="majorHAnsi" w:hAnsiTheme="majorHAnsi" w:cstheme="majorHAnsi"/>
        </w:rPr>
        <w:t>)</w:t>
      </w:r>
      <w:r w:rsidRPr="00754F3E">
        <w:rPr>
          <w:rFonts w:asciiTheme="majorHAnsi" w:hAnsiTheme="majorHAnsi" w:cstheme="majorHAnsi"/>
        </w:rPr>
        <w:t xml:space="preserve"> à l’intention des entreprises multinationales mis à jour en 2011, sur les Principes directeurs des Nations Unies relatifs aux entreprises et aux droits de l’homme (2011) et sur la Déclaration de principes tripartite sur les entreprises multinationales de l’OIT révisée en 2017. Il réaffirme son engagement à respecter les Dix Principes du Pacte Mondial (« Global Compact ») des Nations-Unies de juillet 2000 (10</w:t>
      </w:r>
      <w:r w:rsidRPr="00754F3E">
        <w:rPr>
          <w:rFonts w:asciiTheme="majorHAnsi" w:hAnsiTheme="majorHAnsi" w:cstheme="majorHAnsi"/>
          <w:vertAlign w:val="superscript"/>
        </w:rPr>
        <w:t>ème</w:t>
      </w:r>
      <w:r w:rsidRPr="00754F3E">
        <w:rPr>
          <w:rFonts w:asciiTheme="majorHAnsi" w:hAnsiTheme="majorHAnsi" w:cstheme="majorHAnsi"/>
        </w:rPr>
        <w:t xml:space="preserve"> principe adopté en juin 2004). Il s’engage, avec les signataires, à les promouvoir auprès de ses fournisseurs et de ses sous-traitants. </w:t>
      </w:r>
    </w:p>
    <w:p w14:paraId="5E4B3C75" w14:textId="77777777" w:rsidR="00D3783E" w:rsidRPr="00754F3E" w:rsidRDefault="00D3783E">
      <w:pPr>
        <w:spacing w:after="0" w:line="24" w:lineRule="atLeast"/>
        <w:jc w:val="both"/>
        <w:rPr>
          <w:rFonts w:asciiTheme="majorHAnsi" w:hAnsiTheme="majorHAnsi" w:cstheme="majorHAnsi"/>
        </w:rPr>
      </w:pPr>
    </w:p>
    <w:p w14:paraId="075B38FD" w14:textId="1B08C01B" w:rsidR="00D3783E" w:rsidRPr="00754F3E" w:rsidRDefault="00D3783E" w:rsidP="00754F3E">
      <w:pPr>
        <w:spacing w:after="0" w:line="240" w:lineRule="auto"/>
        <w:jc w:val="both"/>
        <w:rPr>
          <w:rFonts w:asciiTheme="majorHAnsi" w:hAnsiTheme="majorHAnsi" w:cstheme="majorHAnsi"/>
          <w:color w:val="538135"/>
        </w:rPr>
      </w:pPr>
      <w:r w:rsidRPr="00754F3E">
        <w:rPr>
          <w:rFonts w:asciiTheme="majorHAnsi" w:hAnsiTheme="majorHAnsi" w:cstheme="majorHAnsi"/>
        </w:rPr>
        <w:t>Dans le cas d’un conflit de normes avec les lois applicables dans les pays dans lesquels il opère, le Groupe s’attache à appliquer les dispositions les plus protectrices des droits humains.</w:t>
      </w:r>
    </w:p>
    <w:p w14:paraId="51A5E547" w14:textId="77777777" w:rsidR="00D3783E" w:rsidRPr="00754F3E" w:rsidRDefault="00D3783E">
      <w:pPr>
        <w:spacing w:after="0" w:line="24" w:lineRule="atLeast"/>
        <w:jc w:val="both"/>
        <w:rPr>
          <w:rFonts w:asciiTheme="majorHAnsi" w:hAnsiTheme="majorHAnsi" w:cstheme="majorHAnsi"/>
        </w:rPr>
      </w:pPr>
    </w:p>
    <w:p w14:paraId="6459A471" w14:textId="35C08344" w:rsidR="00D3783E" w:rsidRPr="00754F3E" w:rsidRDefault="00D3783E">
      <w:pPr>
        <w:spacing w:after="0" w:line="24" w:lineRule="atLeast"/>
        <w:jc w:val="both"/>
        <w:rPr>
          <w:rFonts w:asciiTheme="majorHAnsi" w:hAnsiTheme="majorHAnsi" w:cstheme="majorHAnsi"/>
        </w:rPr>
      </w:pPr>
      <w:r w:rsidRPr="00754F3E">
        <w:rPr>
          <w:rFonts w:asciiTheme="majorHAnsi" w:hAnsiTheme="majorHAnsi" w:cstheme="majorHAnsi"/>
          <w:color w:val="0D0D0D"/>
        </w:rPr>
        <w:t>Par ailleurs, la loi française du 27 mars 2017 relative au devoir de vigilance des sociétés mères et des entreprises donneuses d’ordre exige l’élaboration et la publication d’un plan de vigilance. Celui-ci doit permettre d’identifier les risques et  de prévenir les atteintes graves envers les droits humains et les libertés fondamentales, la santé et la sécurité des personnes ainsi que l’environnement. Pour le groupe EDF, ces risques seront appréciés au regard des activités de la société</w:t>
      </w:r>
      <w:r w:rsidR="00892388" w:rsidRPr="00754F3E">
        <w:rPr>
          <w:rFonts w:asciiTheme="majorHAnsi" w:hAnsiTheme="majorHAnsi" w:cstheme="majorHAnsi"/>
          <w:color w:val="0D0D0D"/>
        </w:rPr>
        <w:t>-</w:t>
      </w:r>
      <w:r w:rsidRPr="00754F3E">
        <w:rPr>
          <w:rFonts w:asciiTheme="majorHAnsi" w:hAnsiTheme="majorHAnsi" w:cstheme="majorHAnsi"/>
          <w:color w:val="0D0D0D"/>
        </w:rPr>
        <w:t xml:space="preserve">mère, de celles des sociétés </w:t>
      </w:r>
      <w:r w:rsidRPr="00754F3E">
        <w:rPr>
          <w:rFonts w:asciiTheme="majorHAnsi" w:hAnsiTheme="majorHAnsi" w:cstheme="majorHAnsi"/>
          <w:color w:val="0D0D0D"/>
        </w:rPr>
        <w:lastRenderedPageBreak/>
        <w:t>qu’elle contrôle directement et indirectement et de celles de ses sous-traitants et fournisseurs avec lesquels est entretenu</w:t>
      </w:r>
      <w:r w:rsidR="00892388" w:rsidRPr="00754F3E">
        <w:rPr>
          <w:rFonts w:asciiTheme="majorHAnsi" w:hAnsiTheme="majorHAnsi" w:cstheme="majorHAnsi"/>
          <w:color w:val="0D0D0D"/>
        </w:rPr>
        <w:t>e</w:t>
      </w:r>
      <w:r w:rsidRPr="00754F3E">
        <w:rPr>
          <w:rFonts w:asciiTheme="majorHAnsi" w:hAnsiTheme="majorHAnsi" w:cstheme="majorHAnsi"/>
          <w:color w:val="0D0D0D"/>
        </w:rPr>
        <w:t xml:space="preserve"> une relation commerciale établie. Le plan de vigilance sera </w:t>
      </w:r>
      <w:r w:rsidR="00404597" w:rsidRPr="00754F3E">
        <w:rPr>
          <w:rFonts w:asciiTheme="majorHAnsi" w:hAnsiTheme="majorHAnsi" w:cstheme="majorHAnsi"/>
          <w:color w:val="0D0D0D"/>
        </w:rPr>
        <w:t xml:space="preserve">élaboré et </w:t>
      </w:r>
      <w:r w:rsidRPr="00754F3E">
        <w:rPr>
          <w:rFonts w:asciiTheme="majorHAnsi" w:hAnsiTheme="majorHAnsi" w:cstheme="majorHAnsi"/>
          <w:color w:val="0D0D0D"/>
        </w:rPr>
        <w:t xml:space="preserve">mis en place en association avec les parties prenantes de l’entreprise, y compris les organisations représentatives des salariés. Le Groupe mettra en œuvre ce plan dans l’ensemble des filiales qu’il contrôle. Un mécanisme d’alerte sera mis en place pour recueillir les signalements et sera ouvert à l’ensemble des parties prenantes. </w:t>
      </w:r>
    </w:p>
    <w:p w14:paraId="0CC033F6" w14:textId="77777777" w:rsidR="00892388" w:rsidRPr="00754F3E" w:rsidRDefault="00892388">
      <w:pPr>
        <w:spacing w:after="0" w:line="240" w:lineRule="auto"/>
        <w:jc w:val="both"/>
        <w:rPr>
          <w:rFonts w:asciiTheme="majorHAnsi" w:hAnsiTheme="majorHAnsi" w:cstheme="majorHAnsi"/>
          <w:color w:val="0D0D0D"/>
        </w:rPr>
      </w:pPr>
    </w:p>
    <w:p w14:paraId="5E06601C" w14:textId="706CBE80" w:rsidR="00D3783E" w:rsidRPr="00754F3E" w:rsidRDefault="00D3783E">
      <w:pPr>
        <w:spacing w:after="0" w:line="240" w:lineRule="auto"/>
        <w:jc w:val="both"/>
        <w:rPr>
          <w:rFonts w:asciiTheme="majorHAnsi" w:hAnsiTheme="majorHAnsi" w:cstheme="majorHAnsi"/>
          <w:color w:val="0D0D0D"/>
        </w:rPr>
      </w:pPr>
      <w:r w:rsidRPr="00754F3E">
        <w:rPr>
          <w:rFonts w:asciiTheme="majorHAnsi" w:hAnsiTheme="majorHAnsi" w:cstheme="majorHAnsi"/>
          <w:color w:val="0D0D0D"/>
        </w:rPr>
        <w:t xml:space="preserve">Le Groupe EDF </w:t>
      </w:r>
      <w:r w:rsidR="00404597" w:rsidRPr="00754F3E">
        <w:rPr>
          <w:rFonts w:asciiTheme="majorHAnsi" w:hAnsiTheme="majorHAnsi" w:cstheme="majorHAnsi"/>
          <w:color w:val="0D0D0D"/>
        </w:rPr>
        <w:t xml:space="preserve">privilégie l’emploi stable et </w:t>
      </w:r>
      <w:r w:rsidRPr="00754F3E">
        <w:rPr>
          <w:rFonts w:asciiTheme="majorHAnsi" w:hAnsiTheme="majorHAnsi" w:cstheme="majorHAnsi"/>
          <w:color w:val="0D0D0D"/>
        </w:rPr>
        <w:t>promeut le Travail décent, au sens de la définition de l’OIT, comme un travail productif, convenablement rémunéré, assorti :</w:t>
      </w:r>
    </w:p>
    <w:p w14:paraId="35A202F1" w14:textId="6836A34C" w:rsidR="00D3783E" w:rsidRPr="00754F3E" w:rsidRDefault="00D3783E">
      <w:pPr>
        <w:spacing w:after="0" w:line="240" w:lineRule="auto"/>
        <w:jc w:val="both"/>
        <w:rPr>
          <w:rFonts w:asciiTheme="majorHAnsi" w:hAnsiTheme="majorHAnsi" w:cstheme="majorHAnsi"/>
          <w:color w:val="0D0D0D"/>
        </w:rPr>
      </w:pPr>
      <w:r w:rsidRPr="00754F3E">
        <w:rPr>
          <w:rFonts w:asciiTheme="majorHAnsi" w:hAnsiTheme="majorHAnsi" w:cstheme="majorHAnsi"/>
          <w:color w:val="0D0D0D"/>
        </w:rPr>
        <w:t>- de conditions de sécurité sur le lieu de travail</w:t>
      </w:r>
      <w:r w:rsidR="00892388" w:rsidRPr="00754F3E">
        <w:rPr>
          <w:rFonts w:asciiTheme="majorHAnsi" w:hAnsiTheme="majorHAnsi" w:cstheme="majorHAnsi"/>
          <w:color w:val="0D0D0D"/>
        </w:rPr>
        <w:t>,</w:t>
      </w:r>
    </w:p>
    <w:p w14:paraId="494DE438" w14:textId="132389A8" w:rsidR="00892388" w:rsidRPr="00754F3E" w:rsidRDefault="00D3783E">
      <w:pPr>
        <w:spacing w:after="0" w:line="240" w:lineRule="auto"/>
        <w:jc w:val="both"/>
        <w:rPr>
          <w:rFonts w:asciiTheme="majorHAnsi" w:hAnsiTheme="majorHAnsi" w:cstheme="majorHAnsi"/>
          <w:color w:val="0D0D0D"/>
        </w:rPr>
      </w:pPr>
      <w:r w:rsidRPr="00754F3E">
        <w:rPr>
          <w:rFonts w:asciiTheme="majorHAnsi" w:hAnsiTheme="majorHAnsi" w:cstheme="majorHAnsi"/>
          <w:color w:val="0D0D0D"/>
        </w:rPr>
        <w:t xml:space="preserve">- d’une protection sociale pour les travailleurs, </w:t>
      </w:r>
    </w:p>
    <w:p w14:paraId="7E6A0DB4" w14:textId="33504C0E" w:rsidR="00D3783E" w:rsidRPr="00754F3E" w:rsidRDefault="00D3783E">
      <w:pPr>
        <w:spacing w:after="0" w:line="240" w:lineRule="auto"/>
        <w:jc w:val="both"/>
        <w:rPr>
          <w:rFonts w:asciiTheme="majorHAnsi" w:hAnsiTheme="majorHAnsi" w:cstheme="majorHAnsi"/>
          <w:color w:val="0D0D0D"/>
        </w:rPr>
      </w:pPr>
      <w:r w:rsidRPr="00754F3E">
        <w:rPr>
          <w:rFonts w:asciiTheme="majorHAnsi" w:hAnsiTheme="majorHAnsi" w:cstheme="majorHAnsi"/>
          <w:color w:val="0D0D0D"/>
        </w:rPr>
        <w:t>- donnant aux individus la liberté d’exprimer leurs revendications, de s’organiser et de participer aux décisions qui affectent leur vie.</w:t>
      </w:r>
    </w:p>
    <w:p w14:paraId="21355450" w14:textId="77777777" w:rsidR="00DA4E18" w:rsidRPr="00754F3E" w:rsidRDefault="00DA4E18" w:rsidP="00DA4E18">
      <w:pPr>
        <w:spacing w:after="0" w:line="240" w:lineRule="auto"/>
        <w:jc w:val="both"/>
        <w:rPr>
          <w:rFonts w:asciiTheme="majorHAnsi" w:hAnsiTheme="majorHAnsi" w:cstheme="majorHAnsi"/>
        </w:rPr>
      </w:pPr>
    </w:p>
    <w:p w14:paraId="3A87BA15" w14:textId="77777777" w:rsidR="00AF2D04" w:rsidRPr="00754F3E" w:rsidRDefault="00AF2D04" w:rsidP="00DA4E18">
      <w:pPr>
        <w:spacing w:after="0" w:line="240" w:lineRule="auto"/>
        <w:jc w:val="both"/>
        <w:rPr>
          <w:rFonts w:asciiTheme="majorHAnsi" w:hAnsiTheme="majorHAnsi" w:cstheme="majorHAnsi"/>
        </w:rPr>
      </w:pPr>
    </w:p>
    <w:p w14:paraId="7A8CCBD4" w14:textId="6678E9EC" w:rsidR="00AA3B37" w:rsidRPr="00754F3E" w:rsidRDefault="00AC19C7" w:rsidP="00530709">
      <w:pPr>
        <w:spacing w:after="0" w:line="24" w:lineRule="atLeast"/>
        <w:jc w:val="both"/>
        <w:rPr>
          <w:rFonts w:asciiTheme="majorHAnsi" w:hAnsiTheme="majorHAnsi" w:cstheme="majorHAnsi"/>
          <w:color w:val="C45911" w:themeColor="accent2" w:themeShade="BF"/>
        </w:rPr>
      </w:pPr>
      <w:r w:rsidRPr="00754F3E">
        <w:rPr>
          <w:rFonts w:asciiTheme="majorHAnsi" w:hAnsiTheme="majorHAnsi" w:cstheme="majorHAnsi"/>
          <w:b/>
          <w:bCs/>
          <w:color w:val="C45911" w:themeColor="accent2" w:themeShade="BF"/>
          <w:sz w:val="24"/>
          <w:szCs w:val="24"/>
        </w:rPr>
        <w:t xml:space="preserve">2- </w:t>
      </w:r>
      <w:r w:rsidR="00AA3B37" w:rsidRPr="00754F3E">
        <w:rPr>
          <w:rFonts w:asciiTheme="majorHAnsi" w:hAnsiTheme="majorHAnsi" w:cstheme="majorHAnsi"/>
          <w:b/>
          <w:bCs/>
          <w:color w:val="C45911" w:themeColor="accent2" w:themeShade="BF"/>
          <w:sz w:val="24"/>
          <w:szCs w:val="24"/>
        </w:rPr>
        <w:t>Promouvoir l’Ethique du</w:t>
      </w:r>
      <w:r w:rsidR="00A03214" w:rsidRPr="00754F3E">
        <w:rPr>
          <w:rFonts w:asciiTheme="majorHAnsi" w:hAnsiTheme="majorHAnsi" w:cstheme="majorHAnsi"/>
          <w:b/>
          <w:bCs/>
          <w:color w:val="C45911" w:themeColor="accent2" w:themeShade="BF"/>
          <w:sz w:val="24"/>
          <w:szCs w:val="24"/>
        </w:rPr>
        <w:t xml:space="preserve"> </w:t>
      </w:r>
      <w:r w:rsidR="00AA3B37" w:rsidRPr="00754F3E">
        <w:rPr>
          <w:rFonts w:asciiTheme="majorHAnsi" w:hAnsiTheme="majorHAnsi" w:cstheme="majorHAnsi"/>
          <w:b/>
          <w:bCs/>
          <w:color w:val="C45911" w:themeColor="accent2" w:themeShade="BF"/>
          <w:sz w:val="24"/>
          <w:szCs w:val="24"/>
        </w:rPr>
        <w:t xml:space="preserve">Groupe et </w:t>
      </w:r>
      <w:r w:rsidR="00530709" w:rsidRPr="00754F3E">
        <w:rPr>
          <w:rFonts w:asciiTheme="majorHAnsi" w:hAnsiTheme="majorHAnsi" w:cstheme="majorHAnsi"/>
          <w:b/>
          <w:bCs/>
          <w:color w:val="C45911" w:themeColor="accent2" w:themeShade="BF"/>
          <w:sz w:val="24"/>
          <w:szCs w:val="24"/>
        </w:rPr>
        <w:t xml:space="preserve">prévenir </w:t>
      </w:r>
      <w:r w:rsidR="00AA3B37" w:rsidRPr="00754F3E">
        <w:rPr>
          <w:rFonts w:asciiTheme="majorHAnsi" w:hAnsiTheme="majorHAnsi" w:cstheme="majorHAnsi"/>
          <w:b/>
          <w:bCs/>
          <w:color w:val="C45911" w:themeColor="accent2" w:themeShade="BF"/>
          <w:sz w:val="24"/>
          <w:szCs w:val="24"/>
        </w:rPr>
        <w:t>la corruption</w:t>
      </w:r>
      <w:r w:rsidR="00AA3B37" w:rsidRPr="00754F3E">
        <w:rPr>
          <w:rFonts w:asciiTheme="majorHAnsi" w:hAnsiTheme="majorHAnsi" w:cstheme="majorHAnsi"/>
          <w:color w:val="C45911" w:themeColor="accent2" w:themeShade="BF"/>
        </w:rPr>
        <w:t xml:space="preserve"> </w:t>
      </w:r>
    </w:p>
    <w:p w14:paraId="06748319" w14:textId="77777777" w:rsidR="008F3109" w:rsidRPr="00754F3E" w:rsidRDefault="008F3109" w:rsidP="00AD3816">
      <w:pPr>
        <w:spacing w:after="0" w:line="24" w:lineRule="atLeast"/>
        <w:jc w:val="both"/>
        <w:rPr>
          <w:rFonts w:asciiTheme="majorHAnsi" w:hAnsiTheme="majorHAnsi" w:cstheme="majorHAnsi"/>
        </w:rPr>
      </w:pPr>
    </w:p>
    <w:p w14:paraId="3ED60BF5" w14:textId="09B8773D" w:rsidR="00AA3B37" w:rsidRPr="00754F3E" w:rsidRDefault="009915B3" w:rsidP="00754F3E">
      <w:pPr>
        <w:spacing w:after="0" w:line="24" w:lineRule="atLeast"/>
        <w:jc w:val="both"/>
        <w:rPr>
          <w:rFonts w:asciiTheme="majorHAnsi" w:hAnsiTheme="majorHAnsi" w:cstheme="majorHAnsi"/>
          <w:b/>
        </w:rPr>
      </w:pPr>
      <w:r w:rsidRPr="00754F3E">
        <w:rPr>
          <w:rFonts w:asciiTheme="majorHAnsi" w:hAnsiTheme="majorHAnsi" w:cstheme="majorHAnsi"/>
          <w:b/>
        </w:rPr>
        <w:t xml:space="preserve">Le Groupe </w:t>
      </w:r>
      <w:r w:rsidR="00AA3B37" w:rsidRPr="00754F3E">
        <w:rPr>
          <w:rFonts w:asciiTheme="majorHAnsi" w:hAnsiTheme="majorHAnsi" w:cstheme="majorHAnsi"/>
          <w:b/>
        </w:rPr>
        <w:t>EDF et ses salariés s’engagent à respecter en toutes circonstances les lois et réglementations applicables, dans tous les pays dans lesquels le Groupe exerce ses activités.</w:t>
      </w:r>
    </w:p>
    <w:p w14:paraId="3495807C" w14:textId="77777777" w:rsidR="006F21E9" w:rsidRPr="00754F3E" w:rsidRDefault="006F21E9" w:rsidP="00754F3E">
      <w:pPr>
        <w:spacing w:after="0" w:line="24" w:lineRule="atLeast"/>
        <w:jc w:val="both"/>
        <w:rPr>
          <w:rFonts w:asciiTheme="majorHAnsi" w:hAnsiTheme="majorHAnsi" w:cstheme="majorHAnsi"/>
          <w:b/>
        </w:rPr>
      </w:pPr>
    </w:p>
    <w:p w14:paraId="666EDDA6" w14:textId="429C2B44" w:rsidR="00D658C5" w:rsidRPr="00754F3E" w:rsidRDefault="00AA3B37" w:rsidP="00754F3E">
      <w:pPr>
        <w:spacing w:after="0" w:line="24" w:lineRule="atLeast"/>
        <w:jc w:val="both"/>
        <w:rPr>
          <w:rFonts w:asciiTheme="majorHAnsi" w:hAnsiTheme="majorHAnsi" w:cstheme="majorHAnsi"/>
          <w:color w:val="538135" w:themeColor="accent6" w:themeShade="BF"/>
        </w:rPr>
      </w:pPr>
      <w:r w:rsidRPr="00754F3E">
        <w:rPr>
          <w:rFonts w:asciiTheme="majorHAnsi" w:hAnsiTheme="majorHAnsi" w:cstheme="majorHAnsi"/>
          <w:b/>
        </w:rPr>
        <w:t>Le</w:t>
      </w:r>
      <w:r w:rsidR="007925D7" w:rsidRPr="00754F3E">
        <w:rPr>
          <w:rFonts w:asciiTheme="majorHAnsi" w:hAnsiTheme="majorHAnsi" w:cstheme="majorHAnsi"/>
          <w:b/>
        </w:rPr>
        <w:t xml:space="preserve">s signataires </w:t>
      </w:r>
      <w:r w:rsidRPr="00754F3E">
        <w:rPr>
          <w:rFonts w:asciiTheme="majorHAnsi" w:hAnsiTheme="majorHAnsi" w:cstheme="majorHAnsi"/>
          <w:b/>
        </w:rPr>
        <w:t>s’engage</w:t>
      </w:r>
      <w:r w:rsidR="007925D7" w:rsidRPr="00754F3E">
        <w:rPr>
          <w:rFonts w:asciiTheme="majorHAnsi" w:hAnsiTheme="majorHAnsi" w:cstheme="majorHAnsi"/>
          <w:b/>
        </w:rPr>
        <w:t>nt</w:t>
      </w:r>
      <w:r w:rsidRPr="00754F3E">
        <w:rPr>
          <w:rFonts w:asciiTheme="majorHAnsi" w:hAnsiTheme="majorHAnsi" w:cstheme="majorHAnsi"/>
          <w:b/>
        </w:rPr>
        <w:t xml:space="preserve"> à </w:t>
      </w:r>
      <w:r w:rsidR="00D64D4A" w:rsidRPr="00754F3E">
        <w:rPr>
          <w:rFonts w:asciiTheme="majorHAnsi" w:hAnsiTheme="majorHAnsi" w:cstheme="majorHAnsi"/>
          <w:b/>
        </w:rPr>
        <w:t xml:space="preserve">promouvoir la lutte </w:t>
      </w:r>
      <w:r w:rsidRPr="00754F3E">
        <w:rPr>
          <w:rFonts w:asciiTheme="majorHAnsi" w:hAnsiTheme="majorHAnsi" w:cstheme="majorHAnsi"/>
          <w:b/>
        </w:rPr>
        <w:t xml:space="preserve"> contre la corruption sous toutes ses formes</w:t>
      </w:r>
      <w:r w:rsidRPr="00754F3E">
        <w:rPr>
          <w:rFonts w:asciiTheme="majorHAnsi" w:hAnsiTheme="majorHAnsi" w:cstheme="majorHAnsi"/>
        </w:rPr>
        <w:t xml:space="preserve">. </w:t>
      </w:r>
      <w:r w:rsidR="00C614C3" w:rsidRPr="00754F3E">
        <w:rPr>
          <w:rFonts w:asciiTheme="majorHAnsi" w:hAnsiTheme="majorHAnsi" w:cstheme="majorHAnsi"/>
        </w:rPr>
        <w:t>Pour ce faire</w:t>
      </w:r>
      <w:r w:rsidRPr="00754F3E">
        <w:rPr>
          <w:rFonts w:asciiTheme="majorHAnsi" w:hAnsiTheme="majorHAnsi" w:cstheme="majorHAnsi"/>
        </w:rPr>
        <w:t xml:space="preserve">, </w:t>
      </w:r>
      <w:r w:rsidR="00D64D4A" w:rsidRPr="00754F3E">
        <w:rPr>
          <w:rFonts w:asciiTheme="majorHAnsi" w:hAnsiTheme="majorHAnsi" w:cstheme="majorHAnsi"/>
        </w:rPr>
        <w:t xml:space="preserve">le Groupe </w:t>
      </w:r>
      <w:r w:rsidR="002C329D" w:rsidRPr="00754F3E">
        <w:rPr>
          <w:rFonts w:asciiTheme="majorHAnsi" w:hAnsiTheme="majorHAnsi" w:cstheme="majorHAnsi"/>
        </w:rPr>
        <w:t>EDF mettra en œuvre toutes les</w:t>
      </w:r>
      <w:r w:rsidR="00812316" w:rsidRPr="00754F3E">
        <w:rPr>
          <w:rFonts w:asciiTheme="majorHAnsi" w:hAnsiTheme="majorHAnsi" w:cstheme="majorHAnsi"/>
        </w:rPr>
        <w:t xml:space="preserve"> mesures </w:t>
      </w:r>
      <w:r w:rsidR="00501BC1" w:rsidRPr="00754F3E">
        <w:rPr>
          <w:rFonts w:asciiTheme="majorHAnsi" w:hAnsiTheme="majorHAnsi" w:cstheme="majorHAnsi"/>
        </w:rPr>
        <w:t>nécessaires</w:t>
      </w:r>
      <w:r w:rsidR="002C329D" w:rsidRPr="00754F3E">
        <w:rPr>
          <w:rFonts w:asciiTheme="majorHAnsi" w:hAnsiTheme="majorHAnsi" w:cstheme="majorHAnsi"/>
        </w:rPr>
        <w:t xml:space="preserve"> et veillera à former ses </w:t>
      </w:r>
      <w:r w:rsidRPr="00754F3E">
        <w:rPr>
          <w:rFonts w:asciiTheme="majorHAnsi" w:hAnsiTheme="majorHAnsi" w:cstheme="majorHAnsi"/>
        </w:rPr>
        <w:t>salarié</w:t>
      </w:r>
      <w:r w:rsidR="002C329D" w:rsidRPr="00754F3E">
        <w:rPr>
          <w:rFonts w:asciiTheme="majorHAnsi" w:hAnsiTheme="majorHAnsi" w:cstheme="majorHAnsi"/>
        </w:rPr>
        <w:t>s sur cette question. Comme le souligne</w:t>
      </w:r>
      <w:r w:rsidR="00812316" w:rsidRPr="00754F3E">
        <w:rPr>
          <w:rFonts w:asciiTheme="majorHAnsi" w:hAnsiTheme="majorHAnsi" w:cstheme="majorHAnsi"/>
        </w:rPr>
        <w:t>nt</w:t>
      </w:r>
      <w:r w:rsidR="002C329D" w:rsidRPr="00754F3E">
        <w:rPr>
          <w:rFonts w:asciiTheme="majorHAnsi" w:hAnsiTheme="majorHAnsi" w:cstheme="majorHAnsi"/>
        </w:rPr>
        <w:t xml:space="preserve"> les instances internationales contre la corruption, aucun salarié</w:t>
      </w:r>
      <w:r w:rsidRPr="00754F3E">
        <w:rPr>
          <w:rFonts w:asciiTheme="majorHAnsi" w:hAnsiTheme="majorHAnsi" w:cstheme="majorHAnsi"/>
        </w:rPr>
        <w:t xml:space="preserve"> n’a le droit de promettre, donner ou offrir </w:t>
      </w:r>
      <w:r w:rsidR="00AC19C7" w:rsidRPr="00754F3E">
        <w:rPr>
          <w:rFonts w:asciiTheme="majorHAnsi" w:hAnsiTheme="majorHAnsi" w:cstheme="majorHAnsi"/>
        </w:rPr>
        <w:t>ni de</w:t>
      </w:r>
      <w:r w:rsidRPr="00754F3E">
        <w:rPr>
          <w:rFonts w:asciiTheme="majorHAnsi" w:hAnsiTheme="majorHAnsi" w:cstheme="majorHAnsi"/>
        </w:rPr>
        <w:t xml:space="preserve"> solliciter ou recevoir des avantages pouvant être considérés comme une contrepartie à une action ou une absence d’action. A cet égard, tous les salariés d</w:t>
      </w:r>
      <w:r w:rsidR="009915B3" w:rsidRPr="00754F3E">
        <w:rPr>
          <w:rFonts w:asciiTheme="majorHAnsi" w:hAnsiTheme="majorHAnsi" w:cstheme="majorHAnsi"/>
        </w:rPr>
        <w:t xml:space="preserve">u Groupe </w:t>
      </w:r>
      <w:r w:rsidRPr="00754F3E">
        <w:rPr>
          <w:rFonts w:asciiTheme="majorHAnsi" w:hAnsiTheme="majorHAnsi" w:cstheme="majorHAnsi"/>
        </w:rPr>
        <w:t>EDF sont tenus d’éviter les situations dans lesquelles leur comportement pourrait aller à l’encontre de ce principe.</w:t>
      </w:r>
      <w:r w:rsidR="009C2B39" w:rsidRPr="00754F3E">
        <w:rPr>
          <w:rFonts w:asciiTheme="majorHAnsi" w:hAnsiTheme="majorHAnsi" w:cstheme="majorHAnsi"/>
        </w:rPr>
        <w:t xml:space="preserve"> </w:t>
      </w:r>
    </w:p>
    <w:p w14:paraId="52851DE1" w14:textId="419AC249" w:rsidR="00D64D4A" w:rsidRPr="00754F3E" w:rsidRDefault="00D64D4A" w:rsidP="00754F3E">
      <w:pPr>
        <w:jc w:val="both"/>
        <w:rPr>
          <w:rFonts w:asciiTheme="majorHAnsi" w:hAnsiTheme="majorHAnsi" w:cstheme="majorHAnsi"/>
        </w:rPr>
      </w:pPr>
      <w:r w:rsidRPr="00754F3E">
        <w:rPr>
          <w:rFonts w:asciiTheme="majorHAnsi" w:hAnsiTheme="majorHAnsi" w:cstheme="majorHAnsi"/>
        </w:rPr>
        <w:t xml:space="preserve">Le Groupe </w:t>
      </w:r>
      <w:r w:rsidR="00382C46" w:rsidRPr="00754F3E">
        <w:rPr>
          <w:rFonts w:asciiTheme="majorHAnsi" w:hAnsiTheme="majorHAnsi" w:cstheme="majorHAnsi"/>
        </w:rPr>
        <w:t xml:space="preserve">EDF ne souhaitant traiter qu’avec des partenaires qui respectent les règles d’intégrité et les valeurs du Groupe, soumet tous </w:t>
      </w:r>
      <w:r w:rsidR="00404597" w:rsidRPr="00754F3E">
        <w:rPr>
          <w:rFonts w:asciiTheme="majorHAnsi" w:hAnsiTheme="majorHAnsi" w:cstheme="majorHAnsi"/>
        </w:rPr>
        <w:t>s</w:t>
      </w:r>
      <w:r w:rsidR="00382C46" w:rsidRPr="00754F3E">
        <w:rPr>
          <w:rFonts w:asciiTheme="majorHAnsi" w:hAnsiTheme="majorHAnsi" w:cstheme="majorHAnsi"/>
        </w:rPr>
        <w:t>es partenaires et relations d’affaires à un contrôle d’intégrité.  </w:t>
      </w:r>
    </w:p>
    <w:p w14:paraId="59429980" w14:textId="6B079AA4" w:rsidR="00666F0F" w:rsidRPr="00754F3E" w:rsidRDefault="00D64D4A" w:rsidP="00C32FDE">
      <w:pPr>
        <w:jc w:val="both"/>
        <w:rPr>
          <w:rFonts w:asciiTheme="majorHAnsi" w:hAnsiTheme="majorHAnsi" w:cstheme="majorHAnsi"/>
        </w:rPr>
      </w:pPr>
      <w:r w:rsidRPr="00754F3E">
        <w:rPr>
          <w:rFonts w:asciiTheme="majorHAnsi" w:hAnsiTheme="majorHAnsi" w:cstheme="majorHAnsi"/>
          <w:b/>
        </w:rPr>
        <w:t xml:space="preserve">Les signataires s’engagent </w:t>
      </w:r>
      <w:r w:rsidR="008F3109" w:rsidRPr="00754F3E">
        <w:rPr>
          <w:rFonts w:asciiTheme="majorHAnsi" w:hAnsiTheme="majorHAnsi" w:cstheme="majorHAnsi"/>
          <w:b/>
        </w:rPr>
        <w:t>à protéger les lanceurs d’alertes</w:t>
      </w:r>
      <w:r w:rsidR="002C329D" w:rsidRPr="00754F3E">
        <w:rPr>
          <w:rFonts w:asciiTheme="majorHAnsi" w:hAnsiTheme="majorHAnsi" w:cstheme="majorHAnsi"/>
          <w:b/>
        </w:rPr>
        <w:t xml:space="preserve"> </w:t>
      </w:r>
      <w:r w:rsidR="002C329D" w:rsidRPr="00754F3E">
        <w:rPr>
          <w:rFonts w:asciiTheme="majorHAnsi" w:hAnsiTheme="majorHAnsi" w:cstheme="majorHAnsi"/>
        </w:rPr>
        <w:t xml:space="preserve">ainsi que </w:t>
      </w:r>
      <w:r w:rsidR="00AA3B37" w:rsidRPr="00754F3E">
        <w:rPr>
          <w:rFonts w:asciiTheme="majorHAnsi" w:hAnsiTheme="majorHAnsi" w:cstheme="majorHAnsi"/>
        </w:rPr>
        <w:t xml:space="preserve">la ou </w:t>
      </w:r>
      <w:r w:rsidR="002C329D" w:rsidRPr="00754F3E">
        <w:rPr>
          <w:rFonts w:asciiTheme="majorHAnsi" w:hAnsiTheme="majorHAnsi" w:cstheme="majorHAnsi"/>
        </w:rPr>
        <w:t>l</w:t>
      </w:r>
      <w:r w:rsidR="00AA3B37" w:rsidRPr="00754F3E">
        <w:rPr>
          <w:rFonts w:asciiTheme="majorHAnsi" w:hAnsiTheme="majorHAnsi" w:cstheme="majorHAnsi"/>
        </w:rPr>
        <w:t xml:space="preserve">es personnes mises en cause </w:t>
      </w:r>
      <w:r w:rsidR="002C329D" w:rsidRPr="00754F3E">
        <w:rPr>
          <w:rFonts w:asciiTheme="majorHAnsi" w:hAnsiTheme="majorHAnsi" w:cstheme="majorHAnsi"/>
        </w:rPr>
        <w:t>et l</w:t>
      </w:r>
      <w:r w:rsidR="00AA3B37" w:rsidRPr="00754F3E">
        <w:rPr>
          <w:rFonts w:asciiTheme="majorHAnsi" w:hAnsiTheme="majorHAnsi" w:cstheme="majorHAnsi"/>
        </w:rPr>
        <w:t>es informations recueillies.</w:t>
      </w:r>
      <w:r w:rsidR="00A66DFB" w:rsidRPr="00754F3E">
        <w:rPr>
          <w:rFonts w:asciiTheme="majorHAnsi" w:hAnsiTheme="majorHAnsi" w:cstheme="majorHAnsi"/>
          <w:b/>
        </w:rPr>
        <w:t xml:space="preserve"> </w:t>
      </w:r>
      <w:r w:rsidR="008F3109" w:rsidRPr="00754F3E">
        <w:rPr>
          <w:rFonts w:asciiTheme="majorHAnsi" w:hAnsiTheme="majorHAnsi" w:cstheme="majorHAnsi"/>
        </w:rPr>
        <w:t>C</w:t>
      </w:r>
      <w:r w:rsidR="00AA3B37" w:rsidRPr="00754F3E">
        <w:rPr>
          <w:rFonts w:asciiTheme="majorHAnsi" w:hAnsiTheme="majorHAnsi" w:cstheme="majorHAnsi"/>
        </w:rPr>
        <w:t xml:space="preserve">e dispositif </w:t>
      </w:r>
      <w:r w:rsidR="002C329D" w:rsidRPr="00754F3E">
        <w:rPr>
          <w:rFonts w:asciiTheme="majorHAnsi" w:hAnsiTheme="majorHAnsi" w:cstheme="majorHAnsi"/>
        </w:rPr>
        <w:t xml:space="preserve">visera à </w:t>
      </w:r>
      <w:r w:rsidR="00B5081B" w:rsidRPr="00754F3E">
        <w:rPr>
          <w:rFonts w:asciiTheme="majorHAnsi" w:hAnsiTheme="majorHAnsi" w:cstheme="majorHAnsi"/>
        </w:rPr>
        <w:t xml:space="preserve">garantir la confidentialité et à </w:t>
      </w:r>
      <w:r w:rsidR="008F3109" w:rsidRPr="00754F3E">
        <w:rPr>
          <w:rFonts w:asciiTheme="majorHAnsi" w:hAnsiTheme="majorHAnsi" w:cstheme="majorHAnsi"/>
        </w:rPr>
        <w:t>assure</w:t>
      </w:r>
      <w:r w:rsidR="002C329D" w:rsidRPr="00754F3E">
        <w:rPr>
          <w:rFonts w:asciiTheme="majorHAnsi" w:hAnsiTheme="majorHAnsi" w:cstheme="majorHAnsi"/>
        </w:rPr>
        <w:t>r</w:t>
      </w:r>
      <w:r w:rsidR="00AA3B37" w:rsidRPr="00754F3E">
        <w:rPr>
          <w:rFonts w:asciiTheme="majorHAnsi" w:hAnsiTheme="majorHAnsi" w:cstheme="majorHAnsi"/>
        </w:rPr>
        <w:t xml:space="preserve"> une protection contre toutes représailles ou mesures discriminatoires, à tout alerteur qui signale de manière désintéressée et de bonne foi</w:t>
      </w:r>
      <w:r w:rsidR="00F305C3" w:rsidRPr="00754F3E">
        <w:rPr>
          <w:rFonts w:asciiTheme="majorHAnsi" w:hAnsiTheme="majorHAnsi" w:cstheme="majorHAnsi"/>
        </w:rPr>
        <w:t xml:space="preserve"> </w:t>
      </w:r>
      <w:r w:rsidR="00A66DFB" w:rsidRPr="00754F3E">
        <w:rPr>
          <w:rFonts w:asciiTheme="majorHAnsi" w:hAnsiTheme="majorHAnsi" w:cstheme="majorHAnsi"/>
        </w:rPr>
        <w:t>des faits dont il a eu personnellement connaissance et qui relèvent des dispositifs d’alerte professionnelle prévus par la loi.</w:t>
      </w:r>
      <w:r w:rsidR="00B97726" w:rsidRPr="00754F3E">
        <w:rPr>
          <w:rFonts w:asciiTheme="majorHAnsi" w:hAnsiTheme="majorHAnsi" w:cstheme="majorHAnsi"/>
        </w:rPr>
        <w:t xml:space="preserve"> </w:t>
      </w:r>
    </w:p>
    <w:p w14:paraId="7A33C5E6" w14:textId="584C249B" w:rsidR="00111C15" w:rsidRPr="00754F3E" w:rsidRDefault="009D08CD" w:rsidP="00754F3E">
      <w:pPr>
        <w:spacing w:after="0" w:line="24" w:lineRule="atLeast"/>
        <w:jc w:val="both"/>
        <w:rPr>
          <w:rFonts w:asciiTheme="majorHAnsi" w:hAnsiTheme="majorHAnsi" w:cstheme="majorHAnsi"/>
        </w:rPr>
      </w:pPr>
      <w:r w:rsidRPr="00754F3E">
        <w:rPr>
          <w:rFonts w:asciiTheme="majorHAnsi" w:hAnsiTheme="majorHAnsi" w:cstheme="majorHAnsi"/>
        </w:rPr>
        <w:t xml:space="preserve">Le Groupe </w:t>
      </w:r>
      <w:r w:rsidR="007D5954" w:rsidRPr="00754F3E">
        <w:rPr>
          <w:rFonts w:asciiTheme="majorHAnsi" w:hAnsiTheme="majorHAnsi" w:cstheme="majorHAnsi"/>
        </w:rPr>
        <w:t>EDF sensibilisera ses salariés et les formera à ces questions ainsi qu’aux politiques et procédures y afférant à travers la communication et/ou des programmes ciblés</w:t>
      </w:r>
      <w:r w:rsidR="00111C15" w:rsidRPr="00754F3E">
        <w:rPr>
          <w:rFonts w:asciiTheme="majorHAnsi" w:hAnsiTheme="majorHAnsi" w:cstheme="majorHAnsi"/>
        </w:rPr>
        <w:t xml:space="preserve"> en lien avec les représentants syndicaux.</w:t>
      </w:r>
    </w:p>
    <w:p w14:paraId="1EE7B4AE" w14:textId="77777777" w:rsidR="008F3109" w:rsidRPr="00754F3E" w:rsidRDefault="008F3109" w:rsidP="00754F3E">
      <w:pPr>
        <w:spacing w:after="0" w:line="24" w:lineRule="atLeast"/>
        <w:jc w:val="both"/>
        <w:rPr>
          <w:rFonts w:asciiTheme="majorHAnsi" w:hAnsiTheme="majorHAnsi" w:cstheme="majorHAnsi"/>
          <w:b/>
        </w:rPr>
      </w:pPr>
    </w:p>
    <w:p w14:paraId="3A0B28E4" w14:textId="692B7C67" w:rsidR="009B2B9C" w:rsidRPr="00754F3E" w:rsidRDefault="009D08CD" w:rsidP="00754F3E">
      <w:pPr>
        <w:spacing w:after="0" w:line="24" w:lineRule="atLeast"/>
        <w:jc w:val="both"/>
        <w:rPr>
          <w:rFonts w:asciiTheme="majorHAnsi" w:hAnsiTheme="majorHAnsi" w:cstheme="majorHAnsi"/>
        </w:rPr>
      </w:pPr>
      <w:r w:rsidRPr="00754F3E">
        <w:rPr>
          <w:rFonts w:asciiTheme="majorHAnsi" w:hAnsiTheme="majorHAnsi" w:cstheme="majorHAnsi"/>
          <w:b/>
        </w:rPr>
        <w:t xml:space="preserve">Le Groupe </w:t>
      </w:r>
      <w:r w:rsidR="00B42896" w:rsidRPr="00754F3E" w:rsidDel="00936A55">
        <w:rPr>
          <w:rFonts w:asciiTheme="majorHAnsi" w:hAnsiTheme="majorHAnsi" w:cstheme="majorHAnsi"/>
          <w:b/>
        </w:rPr>
        <w:t>EDF met en œuvre le principe de transparence fiscale</w:t>
      </w:r>
      <w:r w:rsidR="009B2B9C" w:rsidRPr="00754F3E" w:rsidDel="00936A55">
        <w:rPr>
          <w:rFonts w:asciiTheme="majorHAnsi" w:hAnsiTheme="majorHAnsi" w:cstheme="majorHAnsi"/>
        </w:rPr>
        <w:t xml:space="preserve">. </w:t>
      </w:r>
      <w:r w:rsidR="009B2B9C" w:rsidRPr="00754F3E">
        <w:rPr>
          <w:rFonts w:asciiTheme="majorHAnsi" w:hAnsiTheme="majorHAnsi" w:cstheme="majorHAnsi"/>
        </w:rPr>
        <w:t xml:space="preserve">Conformément à sa politique fiscale et dans le cadre de ses engagements en faveur de l’Ethique du Groupe, </w:t>
      </w:r>
      <w:r w:rsidRPr="00754F3E">
        <w:rPr>
          <w:rFonts w:asciiTheme="majorHAnsi" w:hAnsiTheme="majorHAnsi" w:cstheme="majorHAnsi"/>
        </w:rPr>
        <w:t xml:space="preserve">le Groupe </w:t>
      </w:r>
      <w:r w:rsidR="009B2B9C" w:rsidRPr="00754F3E">
        <w:rPr>
          <w:rFonts w:asciiTheme="majorHAnsi" w:hAnsiTheme="majorHAnsi" w:cstheme="majorHAnsi"/>
        </w:rPr>
        <w:t xml:space="preserve">EDF </w:t>
      </w:r>
      <w:r w:rsidR="00455000" w:rsidRPr="00754F3E">
        <w:rPr>
          <w:rFonts w:asciiTheme="majorHAnsi" w:hAnsiTheme="majorHAnsi" w:cstheme="majorHAnsi"/>
        </w:rPr>
        <w:t>consolide</w:t>
      </w:r>
      <w:r w:rsidR="009B2B9C" w:rsidRPr="00754F3E">
        <w:rPr>
          <w:rFonts w:asciiTheme="majorHAnsi" w:hAnsiTheme="majorHAnsi" w:cstheme="majorHAnsi"/>
        </w:rPr>
        <w:t xml:space="preserve"> ses bénéfices là où ils sont effectivement générés. Le Groupe </w:t>
      </w:r>
      <w:r w:rsidR="00594CE9" w:rsidRPr="00754F3E">
        <w:rPr>
          <w:rFonts w:asciiTheme="majorHAnsi" w:hAnsiTheme="majorHAnsi" w:cstheme="majorHAnsi"/>
        </w:rPr>
        <w:t xml:space="preserve">publie </w:t>
      </w:r>
      <w:r w:rsidR="009B2B9C" w:rsidRPr="00754F3E">
        <w:rPr>
          <w:rFonts w:asciiTheme="majorHAnsi" w:hAnsiTheme="majorHAnsi" w:cstheme="majorHAnsi"/>
        </w:rPr>
        <w:t>par ailleurs un </w:t>
      </w:r>
      <w:proofErr w:type="spellStart"/>
      <w:r w:rsidR="009B2B9C" w:rsidRPr="00754F3E">
        <w:rPr>
          <w:rFonts w:asciiTheme="majorHAnsi" w:hAnsiTheme="majorHAnsi" w:cstheme="majorHAnsi"/>
        </w:rPr>
        <w:t>reporting</w:t>
      </w:r>
      <w:proofErr w:type="spellEnd"/>
      <w:r w:rsidR="009B2B9C" w:rsidRPr="00754F3E">
        <w:rPr>
          <w:rFonts w:asciiTheme="majorHAnsi" w:hAnsiTheme="majorHAnsi" w:cstheme="majorHAnsi"/>
        </w:rPr>
        <w:t xml:space="preserve"> fiscal transparent pays par pays</w:t>
      </w:r>
      <w:r w:rsidR="007A770C" w:rsidRPr="00754F3E">
        <w:rPr>
          <w:rFonts w:asciiTheme="majorHAnsi" w:hAnsiTheme="majorHAnsi" w:cstheme="majorHAnsi"/>
        </w:rPr>
        <w:t xml:space="preserve"> conformément au cadre de l’OCDE</w:t>
      </w:r>
      <w:r w:rsidR="009B2B9C" w:rsidRPr="00754F3E">
        <w:rPr>
          <w:rFonts w:asciiTheme="majorHAnsi" w:hAnsiTheme="majorHAnsi" w:cstheme="majorHAnsi"/>
        </w:rPr>
        <w:t>.</w:t>
      </w:r>
      <w:r w:rsidR="00A35F00" w:rsidRPr="00754F3E">
        <w:rPr>
          <w:rFonts w:asciiTheme="majorHAnsi" w:hAnsiTheme="majorHAnsi" w:cstheme="majorHAnsi"/>
        </w:rPr>
        <w:t xml:space="preserve"> </w:t>
      </w:r>
    </w:p>
    <w:p w14:paraId="592C76B6" w14:textId="77777777" w:rsidR="009B2B9C" w:rsidRPr="00754F3E" w:rsidRDefault="009B2B9C" w:rsidP="00754F3E">
      <w:pPr>
        <w:pStyle w:val="Default"/>
        <w:spacing w:line="24" w:lineRule="atLeast"/>
        <w:jc w:val="both"/>
        <w:rPr>
          <w:rFonts w:asciiTheme="majorHAnsi" w:eastAsia="SimSun" w:hAnsiTheme="majorHAnsi" w:cstheme="majorHAnsi"/>
          <w:b/>
          <w:bCs/>
          <w:i/>
          <w:iCs/>
          <w:color w:val="auto"/>
          <w:kern w:val="24"/>
          <w:lang w:val="fr-FR" w:eastAsia="en-US"/>
        </w:rPr>
      </w:pPr>
    </w:p>
    <w:p w14:paraId="03FA8ABA" w14:textId="77777777" w:rsidR="00AF2D04" w:rsidRPr="00754F3E" w:rsidRDefault="00AF2D04" w:rsidP="00AD3816">
      <w:pPr>
        <w:pStyle w:val="Default"/>
        <w:spacing w:line="24" w:lineRule="atLeast"/>
        <w:rPr>
          <w:rFonts w:asciiTheme="majorHAnsi" w:eastAsia="SimSun" w:hAnsiTheme="majorHAnsi" w:cstheme="majorHAnsi"/>
          <w:b/>
          <w:bCs/>
          <w:i/>
          <w:iCs/>
          <w:color w:val="auto"/>
          <w:kern w:val="24"/>
          <w:lang w:val="fr-FR" w:eastAsia="en-US"/>
        </w:rPr>
      </w:pPr>
    </w:p>
    <w:p w14:paraId="3DA8C5E8" w14:textId="77777777" w:rsidR="00AF2D04" w:rsidRDefault="00AF2D04" w:rsidP="00AD3816">
      <w:pPr>
        <w:pStyle w:val="Default"/>
        <w:spacing w:line="24" w:lineRule="atLeast"/>
        <w:rPr>
          <w:rFonts w:asciiTheme="majorHAnsi" w:eastAsia="SimSun" w:hAnsiTheme="majorHAnsi" w:cstheme="majorHAnsi"/>
          <w:b/>
          <w:bCs/>
          <w:i/>
          <w:iCs/>
          <w:color w:val="auto"/>
          <w:kern w:val="24"/>
          <w:lang w:val="fr-FR" w:eastAsia="en-US"/>
        </w:rPr>
      </w:pPr>
    </w:p>
    <w:p w14:paraId="1DC468EF" w14:textId="77777777" w:rsidR="00666F0F" w:rsidRDefault="00666F0F" w:rsidP="00AD3816">
      <w:pPr>
        <w:pStyle w:val="Default"/>
        <w:spacing w:line="24" w:lineRule="atLeast"/>
        <w:rPr>
          <w:rFonts w:asciiTheme="majorHAnsi" w:eastAsia="SimSun" w:hAnsiTheme="majorHAnsi" w:cstheme="majorHAnsi"/>
          <w:b/>
          <w:bCs/>
          <w:i/>
          <w:iCs/>
          <w:color w:val="auto"/>
          <w:kern w:val="24"/>
          <w:lang w:val="fr-FR" w:eastAsia="en-US"/>
        </w:rPr>
      </w:pPr>
    </w:p>
    <w:p w14:paraId="12FA6D45" w14:textId="77777777" w:rsidR="00666F0F" w:rsidRPr="00754F3E" w:rsidRDefault="00666F0F" w:rsidP="00AD3816">
      <w:pPr>
        <w:pStyle w:val="Default"/>
        <w:spacing w:line="24" w:lineRule="atLeast"/>
        <w:rPr>
          <w:rFonts w:asciiTheme="majorHAnsi" w:eastAsia="SimSun" w:hAnsiTheme="majorHAnsi" w:cstheme="majorHAnsi"/>
          <w:b/>
          <w:bCs/>
          <w:i/>
          <w:iCs/>
          <w:color w:val="auto"/>
          <w:kern w:val="24"/>
          <w:lang w:val="fr-FR" w:eastAsia="en-US"/>
        </w:rPr>
      </w:pPr>
    </w:p>
    <w:p w14:paraId="0EBD21F0" w14:textId="77777777" w:rsidR="00AF2D04" w:rsidRPr="00754F3E" w:rsidRDefault="00AF2D04" w:rsidP="00AD3816">
      <w:pPr>
        <w:pStyle w:val="Default"/>
        <w:spacing w:line="24" w:lineRule="atLeast"/>
        <w:rPr>
          <w:rFonts w:asciiTheme="majorHAnsi" w:eastAsia="SimSun" w:hAnsiTheme="majorHAnsi" w:cstheme="majorHAnsi"/>
          <w:b/>
          <w:bCs/>
          <w:i/>
          <w:iCs/>
          <w:color w:val="auto"/>
          <w:kern w:val="24"/>
          <w:lang w:val="fr-FR" w:eastAsia="en-US"/>
        </w:rPr>
      </w:pPr>
    </w:p>
    <w:p w14:paraId="08CBA0B3" w14:textId="77777777" w:rsidR="00AF2D04" w:rsidRPr="00754F3E" w:rsidRDefault="00AF2D04" w:rsidP="00AD3816">
      <w:pPr>
        <w:pStyle w:val="Default"/>
        <w:spacing w:line="24" w:lineRule="atLeast"/>
        <w:rPr>
          <w:rFonts w:asciiTheme="majorHAnsi" w:eastAsia="SimSun" w:hAnsiTheme="majorHAnsi" w:cstheme="majorHAnsi"/>
          <w:b/>
          <w:bCs/>
          <w:i/>
          <w:iCs/>
          <w:color w:val="auto"/>
          <w:kern w:val="24"/>
          <w:lang w:val="fr-FR" w:eastAsia="en-US"/>
        </w:rPr>
      </w:pPr>
    </w:p>
    <w:p w14:paraId="19D313B0" w14:textId="1F95B209" w:rsidR="00F10EB8" w:rsidRPr="00754F3E" w:rsidRDefault="001503CE" w:rsidP="00AD3816">
      <w:pPr>
        <w:pStyle w:val="Default"/>
        <w:spacing w:line="24" w:lineRule="atLeast"/>
        <w:rPr>
          <w:rFonts w:asciiTheme="majorHAnsi" w:eastAsia="SimSun" w:hAnsiTheme="majorHAnsi" w:cstheme="majorHAnsi"/>
          <w:b/>
          <w:bCs/>
          <w:color w:val="C45911" w:themeColor="accent2" w:themeShade="BF"/>
          <w:kern w:val="24"/>
          <w:lang w:val="fr-FR" w:eastAsia="en-US"/>
        </w:rPr>
      </w:pPr>
      <w:r w:rsidRPr="00754F3E">
        <w:rPr>
          <w:rFonts w:asciiTheme="majorHAnsi" w:eastAsia="SimSun" w:hAnsiTheme="majorHAnsi" w:cstheme="majorHAnsi"/>
          <w:b/>
          <w:bCs/>
          <w:color w:val="C45911" w:themeColor="accent2" w:themeShade="BF"/>
          <w:kern w:val="24"/>
          <w:lang w:val="fr-FR" w:eastAsia="en-US"/>
        </w:rPr>
        <w:lastRenderedPageBreak/>
        <w:t xml:space="preserve">3- </w:t>
      </w:r>
      <w:r w:rsidR="00F10EB8" w:rsidRPr="00754F3E">
        <w:rPr>
          <w:rFonts w:asciiTheme="majorHAnsi" w:eastAsia="SimSun" w:hAnsiTheme="majorHAnsi" w:cstheme="majorHAnsi"/>
          <w:b/>
          <w:bCs/>
          <w:color w:val="C45911" w:themeColor="accent2" w:themeShade="BF"/>
          <w:kern w:val="24"/>
          <w:lang w:val="fr-FR" w:eastAsia="en-US"/>
        </w:rPr>
        <w:t xml:space="preserve">Lutte contre toute forme de harcèlement </w:t>
      </w:r>
      <w:r w:rsidR="00BA34A5" w:rsidRPr="00754F3E">
        <w:rPr>
          <w:rFonts w:asciiTheme="majorHAnsi" w:eastAsia="SimSun" w:hAnsiTheme="majorHAnsi" w:cstheme="majorHAnsi"/>
          <w:b/>
          <w:bCs/>
          <w:color w:val="C45911" w:themeColor="accent2" w:themeShade="BF"/>
          <w:kern w:val="24"/>
          <w:lang w:val="fr-FR" w:eastAsia="en-US"/>
        </w:rPr>
        <w:t xml:space="preserve">et de violence </w:t>
      </w:r>
      <w:r w:rsidR="00F10EB8" w:rsidRPr="00754F3E">
        <w:rPr>
          <w:rFonts w:asciiTheme="majorHAnsi" w:eastAsia="SimSun" w:hAnsiTheme="majorHAnsi" w:cstheme="majorHAnsi"/>
          <w:b/>
          <w:bCs/>
          <w:color w:val="C45911" w:themeColor="accent2" w:themeShade="BF"/>
          <w:kern w:val="24"/>
          <w:lang w:val="fr-FR" w:eastAsia="en-US"/>
        </w:rPr>
        <w:t>au travail</w:t>
      </w:r>
      <w:r w:rsidR="00FC1EA0" w:rsidRPr="00754F3E">
        <w:rPr>
          <w:rFonts w:asciiTheme="majorHAnsi" w:eastAsia="SimSun" w:hAnsiTheme="majorHAnsi" w:cstheme="majorHAnsi"/>
          <w:b/>
          <w:bCs/>
          <w:color w:val="C45911" w:themeColor="accent2" w:themeShade="BF"/>
          <w:kern w:val="24"/>
          <w:lang w:val="fr-FR" w:eastAsia="en-US"/>
        </w:rPr>
        <w:t xml:space="preserve"> </w:t>
      </w:r>
    </w:p>
    <w:p w14:paraId="51A70C2C" w14:textId="77777777" w:rsidR="00F10EB8" w:rsidRPr="00754F3E" w:rsidRDefault="00F10EB8" w:rsidP="00AD3816">
      <w:pPr>
        <w:pStyle w:val="Default"/>
        <w:spacing w:line="24" w:lineRule="atLeast"/>
        <w:rPr>
          <w:rFonts w:asciiTheme="majorHAnsi" w:hAnsiTheme="majorHAnsi" w:cstheme="majorHAnsi"/>
          <w:b/>
          <w:bCs/>
          <w:sz w:val="22"/>
          <w:szCs w:val="22"/>
          <w:lang w:val="fr-FR"/>
        </w:rPr>
      </w:pPr>
    </w:p>
    <w:p w14:paraId="37157430" w14:textId="716D9C10" w:rsidR="00DF075F" w:rsidRPr="00754F3E" w:rsidRDefault="00DF075F" w:rsidP="00F6730C">
      <w:pPr>
        <w:autoSpaceDE w:val="0"/>
        <w:autoSpaceDN w:val="0"/>
        <w:adjustRightInd w:val="0"/>
        <w:spacing w:after="0" w:line="240" w:lineRule="auto"/>
        <w:jc w:val="both"/>
        <w:rPr>
          <w:rFonts w:asciiTheme="majorHAnsi" w:hAnsiTheme="majorHAnsi" w:cstheme="majorHAnsi"/>
          <w:b/>
          <w:bCs/>
        </w:rPr>
      </w:pPr>
      <w:r w:rsidRPr="00754F3E">
        <w:rPr>
          <w:rFonts w:asciiTheme="majorHAnsi" w:hAnsiTheme="majorHAnsi" w:cstheme="majorHAnsi"/>
          <w:b/>
        </w:rPr>
        <w:t>Le</w:t>
      </w:r>
      <w:r w:rsidR="00CC3C70" w:rsidRPr="00754F3E">
        <w:rPr>
          <w:rFonts w:asciiTheme="majorHAnsi" w:hAnsiTheme="majorHAnsi" w:cstheme="majorHAnsi"/>
          <w:b/>
        </w:rPr>
        <w:t>s signataires</w:t>
      </w:r>
      <w:r w:rsidR="00176FED" w:rsidRPr="00754F3E">
        <w:rPr>
          <w:rFonts w:asciiTheme="majorHAnsi" w:hAnsiTheme="majorHAnsi" w:cstheme="majorHAnsi"/>
          <w:b/>
        </w:rPr>
        <w:t xml:space="preserve"> </w:t>
      </w:r>
      <w:r w:rsidRPr="00754F3E">
        <w:rPr>
          <w:rFonts w:asciiTheme="majorHAnsi" w:hAnsiTheme="majorHAnsi" w:cstheme="majorHAnsi"/>
          <w:b/>
        </w:rPr>
        <w:t>ne tolère</w:t>
      </w:r>
      <w:r w:rsidR="00CC3C70" w:rsidRPr="00754F3E">
        <w:rPr>
          <w:rFonts w:asciiTheme="majorHAnsi" w:hAnsiTheme="majorHAnsi" w:cstheme="majorHAnsi"/>
          <w:b/>
        </w:rPr>
        <w:t>nt</w:t>
      </w:r>
      <w:r w:rsidRPr="00754F3E">
        <w:rPr>
          <w:rFonts w:asciiTheme="majorHAnsi" w:hAnsiTheme="majorHAnsi" w:cstheme="majorHAnsi"/>
          <w:b/>
        </w:rPr>
        <w:t xml:space="preserve">, au nom du respect de la personne, aucune pratique de harcèlement ou de violence sous quelque forme que ce soit </w:t>
      </w:r>
      <w:r w:rsidR="009B3D42" w:rsidRPr="00754F3E">
        <w:rPr>
          <w:rFonts w:asciiTheme="majorHAnsi" w:hAnsiTheme="majorHAnsi" w:cstheme="majorHAnsi"/>
          <w:b/>
        </w:rPr>
        <w:t>sur le lieu de travail</w:t>
      </w:r>
      <w:r w:rsidR="00F6730C" w:rsidRPr="00754F3E">
        <w:rPr>
          <w:rFonts w:asciiTheme="majorHAnsi" w:hAnsiTheme="majorHAnsi" w:cstheme="majorHAnsi"/>
          <w:b/>
        </w:rPr>
        <w:t xml:space="preserve">- c’est à dire tout endroit où les salariés sont tenus d’exécuter leur travail- </w:t>
      </w:r>
      <w:r w:rsidR="009B3D42" w:rsidRPr="00754F3E">
        <w:rPr>
          <w:rFonts w:asciiTheme="majorHAnsi" w:hAnsiTheme="majorHAnsi" w:cstheme="majorHAnsi"/>
          <w:b/>
        </w:rPr>
        <w:t>ou en dehors de celui-ci</w:t>
      </w:r>
      <w:r w:rsidR="00F6730C" w:rsidRPr="00754F3E">
        <w:rPr>
          <w:rFonts w:asciiTheme="majorHAnsi" w:hAnsiTheme="majorHAnsi" w:cstheme="majorHAnsi"/>
          <w:b/>
        </w:rPr>
        <w:t>,</w:t>
      </w:r>
      <w:r w:rsidR="009B3D42" w:rsidRPr="00754F3E">
        <w:rPr>
          <w:rFonts w:asciiTheme="majorHAnsi" w:hAnsiTheme="majorHAnsi" w:cstheme="majorHAnsi"/>
          <w:b/>
        </w:rPr>
        <w:t xml:space="preserve"> si cette pratique est liée aux relations professionnelles qui ont pu y être nouées.</w:t>
      </w:r>
      <w:r w:rsidR="00DF5CDD" w:rsidRPr="00754F3E">
        <w:rPr>
          <w:rFonts w:asciiTheme="majorHAnsi" w:hAnsiTheme="majorHAnsi" w:cstheme="majorHAnsi"/>
          <w:b/>
        </w:rPr>
        <w:t xml:space="preserve"> </w:t>
      </w:r>
    </w:p>
    <w:p w14:paraId="43339FF3" w14:textId="77777777" w:rsidR="00006362" w:rsidRPr="00754F3E" w:rsidRDefault="00006362" w:rsidP="000A11BA">
      <w:pPr>
        <w:pStyle w:val="Default"/>
        <w:spacing w:line="24" w:lineRule="atLeast"/>
        <w:jc w:val="both"/>
        <w:rPr>
          <w:rFonts w:asciiTheme="majorHAnsi" w:eastAsiaTheme="minorHAnsi" w:hAnsiTheme="majorHAnsi" w:cstheme="majorHAnsi"/>
          <w:color w:val="auto"/>
          <w:sz w:val="22"/>
          <w:szCs w:val="22"/>
          <w:lang w:val="fr-FR" w:eastAsia="en-US"/>
        </w:rPr>
      </w:pPr>
    </w:p>
    <w:p w14:paraId="4D172FBA" w14:textId="7E64CAF3" w:rsidR="005026F7" w:rsidRPr="00754F3E" w:rsidRDefault="00F432CC" w:rsidP="000A11BA">
      <w:pPr>
        <w:pStyle w:val="Default"/>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 xml:space="preserve">Le </w:t>
      </w:r>
      <w:r w:rsidR="0082479F" w:rsidRPr="00754F3E">
        <w:rPr>
          <w:rFonts w:asciiTheme="majorHAnsi" w:eastAsiaTheme="minorHAnsi" w:hAnsiTheme="majorHAnsi" w:cstheme="majorHAnsi"/>
          <w:color w:val="auto"/>
          <w:sz w:val="22"/>
          <w:szCs w:val="22"/>
          <w:lang w:val="fr-FR" w:eastAsia="en-US"/>
        </w:rPr>
        <w:t>g</w:t>
      </w:r>
      <w:r w:rsidR="00F81701" w:rsidRPr="00754F3E">
        <w:rPr>
          <w:rFonts w:asciiTheme="majorHAnsi" w:eastAsiaTheme="minorHAnsi" w:hAnsiTheme="majorHAnsi" w:cstheme="majorHAnsi"/>
          <w:color w:val="auto"/>
          <w:sz w:val="22"/>
          <w:szCs w:val="22"/>
          <w:lang w:val="fr-FR" w:eastAsia="en-US"/>
        </w:rPr>
        <w:t xml:space="preserve">roupe EDF </w:t>
      </w:r>
      <w:r w:rsidRPr="00754F3E">
        <w:rPr>
          <w:rFonts w:asciiTheme="majorHAnsi" w:eastAsiaTheme="minorHAnsi" w:hAnsiTheme="majorHAnsi" w:cstheme="majorHAnsi"/>
          <w:color w:val="auto"/>
          <w:sz w:val="22"/>
          <w:szCs w:val="22"/>
          <w:lang w:val="fr-FR" w:eastAsia="en-US"/>
        </w:rPr>
        <w:t xml:space="preserve">s’engage </w:t>
      </w:r>
      <w:r w:rsidR="00883367" w:rsidRPr="00754F3E">
        <w:rPr>
          <w:rFonts w:asciiTheme="majorHAnsi" w:eastAsiaTheme="minorHAnsi" w:hAnsiTheme="majorHAnsi" w:cstheme="majorHAnsi"/>
          <w:color w:val="auto"/>
          <w:sz w:val="22"/>
          <w:szCs w:val="22"/>
          <w:lang w:val="fr-FR" w:eastAsia="en-US"/>
        </w:rPr>
        <w:t>à</w:t>
      </w:r>
      <w:r w:rsidRPr="00754F3E">
        <w:rPr>
          <w:rFonts w:asciiTheme="majorHAnsi" w:eastAsiaTheme="minorHAnsi" w:hAnsiTheme="majorHAnsi" w:cstheme="majorHAnsi"/>
          <w:color w:val="auto"/>
          <w:sz w:val="22"/>
          <w:szCs w:val="22"/>
          <w:lang w:val="fr-FR" w:eastAsia="en-US"/>
        </w:rPr>
        <w:t xml:space="preserve"> </w:t>
      </w:r>
      <w:r w:rsidR="00AF6085" w:rsidRPr="00754F3E">
        <w:rPr>
          <w:rFonts w:asciiTheme="majorHAnsi" w:eastAsiaTheme="minorHAnsi" w:hAnsiTheme="majorHAnsi" w:cstheme="majorHAnsi"/>
          <w:color w:val="auto"/>
          <w:sz w:val="22"/>
          <w:szCs w:val="22"/>
          <w:lang w:val="fr-FR" w:eastAsia="en-US"/>
        </w:rPr>
        <w:t xml:space="preserve">protéger ses salariés contre </w:t>
      </w:r>
      <w:r w:rsidR="000A11BA" w:rsidRPr="00754F3E">
        <w:rPr>
          <w:rFonts w:asciiTheme="majorHAnsi" w:eastAsiaTheme="minorHAnsi" w:hAnsiTheme="majorHAnsi" w:cstheme="majorHAnsi"/>
          <w:color w:val="auto"/>
          <w:sz w:val="22"/>
          <w:szCs w:val="22"/>
          <w:lang w:val="fr-FR" w:eastAsia="en-US"/>
        </w:rPr>
        <w:t xml:space="preserve"> </w:t>
      </w:r>
      <w:r w:rsidRPr="00754F3E">
        <w:rPr>
          <w:rFonts w:asciiTheme="majorHAnsi" w:eastAsiaTheme="minorHAnsi" w:hAnsiTheme="majorHAnsi" w:cstheme="majorHAnsi"/>
          <w:color w:val="auto"/>
          <w:sz w:val="22"/>
          <w:szCs w:val="22"/>
          <w:lang w:val="fr-FR" w:eastAsia="en-US"/>
        </w:rPr>
        <w:t xml:space="preserve">toutes les formes </w:t>
      </w:r>
      <w:r w:rsidR="00BD71B2" w:rsidRPr="00754F3E">
        <w:rPr>
          <w:rFonts w:asciiTheme="majorHAnsi" w:eastAsiaTheme="minorHAnsi" w:hAnsiTheme="majorHAnsi" w:cstheme="majorHAnsi"/>
          <w:color w:val="auto"/>
          <w:sz w:val="22"/>
          <w:szCs w:val="22"/>
          <w:lang w:val="fr-FR" w:eastAsia="en-US"/>
        </w:rPr>
        <w:t>de violence au travail</w:t>
      </w:r>
      <w:r w:rsidR="00B5081B" w:rsidRPr="00754F3E">
        <w:rPr>
          <w:rFonts w:asciiTheme="majorHAnsi" w:eastAsiaTheme="minorHAnsi" w:hAnsiTheme="majorHAnsi" w:cstheme="majorHAnsi"/>
          <w:color w:val="auto"/>
          <w:sz w:val="22"/>
          <w:szCs w:val="22"/>
          <w:lang w:val="fr-FR" w:eastAsia="en-US"/>
        </w:rPr>
        <w:t>, d’abus</w:t>
      </w:r>
      <w:r w:rsidR="00BD71B2" w:rsidRPr="00754F3E">
        <w:rPr>
          <w:rFonts w:asciiTheme="majorHAnsi" w:eastAsiaTheme="minorHAnsi" w:hAnsiTheme="majorHAnsi" w:cstheme="majorHAnsi"/>
          <w:color w:val="auto"/>
          <w:sz w:val="22"/>
          <w:szCs w:val="22"/>
          <w:lang w:val="fr-FR" w:eastAsia="en-US"/>
        </w:rPr>
        <w:t xml:space="preserve"> et </w:t>
      </w:r>
      <w:r w:rsidRPr="00754F3E">
        <w:rPr>
          <w:rFonts w:asciiTheme="majorHAnsi" w:eastAsiaTheme="minorHAnsi" w:hAnsiTheme="majorHAnsi" w:cstheme="majorHAnsi"/>
          <w:color w:val="auto"/>
          <w:sz w:val="22"/>
          <w:szCs w:val="22"/>
          <w:lang w:val="fr-FR" w:eastAsia="en-US"/>
        </w:rPr>
        <w:t>de harcèlement</w:t>
      </w:r>
      <w:r w:rsidR="00855CDA" w:rsidRPr="00754F3E">
        <w:rPr>
          <w:rFonts w:asciiTheme="majorHAnsi" w:eastAsiaTheme="minorHAnsi" w:hAnsiTheme="majorHAnsi" w:cstheme="majorHAnsi"/>
          <w:color w:val="auto"/>
          <w:sz w:val="22"/>
          <w:szCs w:val="22"/>
          <w:lang w:val="fr-FR" w:eastAsia="en-US"/>
        </w:rPr>
        <w:t>.</w:t>
      </w:r>
      <w:r w:rsidR="000A11BA" w:rsidRPr="00754F3E">
        <w:rPr>
          <w:rFonts w:asciiTheme="majorHAnsi" w:eastAsiaTheme="minorHAnsi" w:hAnsiTheme="majorHAnsi" w:cstheme="majorHAnsi"/>
          <w:color w:val="auto"/>
          <w:sz w:val="22"/>
          <w:szCs w:val="22"/>
          <w:lang w:val="fr-FR" w:eastAsia="en-US"/>
        </w:rPr>
        <w:t xml:space="preserve"> </w:t>
      </w:r>
    </w:p>
    <w:p w14:paraId="0D8EC7B1" w14:textId="77777777" w:rsidR="00DF075F" w:rsidRPr="00754F3E" w:rsidRDefault="00DF075F" w:rsidP="009449E7">
      <w:pPr>
        <w:pStyle w:val="Default"/>
        <w:spacing w:line="24" w:lineRule="atLeast"/>
        <w:jc w:val="both"/>
        <w:rPr>
          <w:rFonts w:asciiTheme="majorHAnsi" w:eastAsiaTheme="minorHAnsi" w:hAnsiTheme="majorHAnsi" w:cstheme="majorHAnsi"/>
          <w:color w:val="auto"/>
          <w:sz w:val="22"/>
          <w:szCs w:val="22"/>
          <w:lang w:val="fr-FR" w:eastAsia="en-US"/>
        </w:rPr>
      </w:pPr>
    </w:p>
    <w:p w14:paraId="398F91F7" w14:textId="2411D10E" w:rsidR="00F10EB8" w:rsidRPr="00754F3E" w:rsidRDefault="00DF075F" w:rsidP="00C32FDE">
      <w:pPr>
        <w:autoSpaceDE w:val="0"/>
        <w:autoSpaceDN w:val="0"/>
        <w:adjustRightInd w:val="0"/>
        <w:spacing w:after="0" w:line="240" w:lineRule="auto"/>
        <w:jc w:val="both"/>
        <w:rPr>
          <w:rFonts w:asciiTheme="majorHAnsi" w:hAnsiTheme="majorHAnsi" w:cstheme="majorHAnsi"/>
        </w:rPr>
      </w:pPr>
      <w:r w:rsidRPr="00754F3E">
        <w:rPr>
          <w:rFonts w:asciiTheme="majorHAnsi" w:hAnsiTheme="majorHAnsi" w:cstheme="majorHAnsi"/>
        </w:rPr>
        <w:t xml:space="preserve">Plus </w:t>
      </w:r>
      <w:r w:rsidR="00066E9C" w:rsidRPr="00754F3E">
        <w:rPr>
          <w:rFonts w:asciiTheme="majorHAnsi" w:hAnsiTheme="majorHAnsi" w:cstheme="majorHAnsi"/>
        </w:rPr>
        <w:t>spécifiquement</w:t>
      </w:r>
      <w:r w:rsidRPr="00754F3E">
        <w:rPr>
          <w:rFonts w:asciiTheme="majorHAnsi" w:hAnsiTheme="majorHAnsi" w:cstheme="majorHAnsi"/>
        </w:rPr>
        <w:t xml:space="preserve">, </w:t>
      </w:r>
      <w:r w:rsidR="00177F4D" w:rsidRPr="00754F3E">
        <w:rPr>
          <w:rFonts w:asciiTheme="majorHAnsi" w:hAnsiTheme="majorHAnsi" w:cstheme="majorHAnsi"/>
        </w:rPr>
        <w:t xml:space="preserve">chaque société du Groupe </w:t>
      </w:r>
      <w:r w:rsidRPr="00754F3E">
        <w:rPr>
          <w:rFonts w:asciiTheme="majorHAnsi" w:hAnsiTheme="majorHAnsi" w:cstheme="majorHAnsi"/>
        </w:rPr>
        <w:t>pren</w:t>
      </w:r>
      <w:r w:rsidR="00177F4D" w:rsidRPr="00754F3E">
        <w:rPr>
          <w:rFonts w:asciiTheme="majorHAnsi" w:hAnsiTheme="majorHAnsi" w:cstheme="majorHAnsi"/>
        </w:rPr>
        <w:t>d</w:t>
      </w:r>
      <w:r w:rsidRPr="00754F3E">
        <w:rPr>
          <w:rFonts w:asciiTheme="majorHAnsi" w:hAnsiTheme="majorHAnsi" w:cstheme="majorHAnsi"/>
        </w:rPr>
        <w:t xml:space="preserve"> les mesures </w:t>
      </w:r>
      <w:r w:rsidR="00066E9C" w:rsidRPr="00754F3E">
        <w:rPr>
          <w:rFonts w:asciiTheme="majorHAnsi" w:hAnsiTheme="majorHAnsi" w:cstheme="majorHAnsi"/>
        </w:rPr>
        <w:t xml:space="preserve">nécessaires </w:t>
      </w:r>
      <w:r w:rsidRPr="00754F3E">
        <w:rPr>
          <w:rFonts w:asciiTheme="majorHAnsi" w:hAnsiTheme="majorHAnsi" w:cstheme="majorHAnsi"/>
        </w:rPr>
        <w:t xml:space="preserve">pour </w:t>
      </w:r>
      <w:r w:rsidR="00066E9C" w:rsidRPr="00754F3E">
        <w:rPr>
          <w:rFonts w:asciiTheme="majorHAnsi" w:hAnsiTheme="majorHAnsi" w:cstheme="majorHAnsi"/>
        </w:rPr>
        <w:t>prévenir</w:t>
      </w:r>
      <w:r w:rsidR="008207FE" w:rsidRPr="00754F3E">
        <w:rPr>
          <w:rFonts w:asciiTheme="majorHAnsi" w:hAnsiTheme="majorHAnsi" w:cstheme="majorHAnsi"/>
        </w:rPr>
        <w:t xml:space="preserve"> et remédier au</w:t>
      </w:r>
      <w:r w:rsidRPr="00754F3E">
        <w:rPr>
          <w:rFonts w:asciiTheme="majorHAnsi" w:hAnsiTheme="majorHAnsi" w:cstheme="majorHAnsi"/>
        </w:rPr>
        <w:t xml:space="preserve"> </w:t>
      </w:r>
      <w:r w:rsidR="00066E9C" w:rsidRPr="00754F3E">
        <w:rPr>
          <w:rFonts w:asciiTheme="majorHAnsi" w:hAnsiTheme="majorHAnsi" w:cstheme="majorHAnsi"/>
        </w:rPr>
        <w:t>harcèlement</w:t>
      </w:r>
      <w:r w:rsidR="00176FED" w:rsidRPr="00754F3E">
        <w:rPr>
          <w:rFonts w:asciiTheme="majorHAnsi" w:hAnsiTheme="majorHAnsi" w:cstheme="majorHAnsi"/>
        </w:rPr>
        <w:t>,</w:t>
      </w:r>
      <w:r w:rsidRPr="00754F3E">
        <w:rPr>
          <w:rFonts w:asciiTheme="majorHAnsi" w:hAnsiTheme="majorHAnsi" w:cstheme="majorHAnsi"/>
        </w:rPr>
        <w:t xml:space="preserve"> ainsi qu</w:t>
      </w:r>
      <w:r w:rsidR="00535F4C" w:rsidRPr="00754F3E">
        <w:rPr>
          <w:rFonts w:asciiTheme="majorHAnsi" w:hAnsiTheme="majorHAnsi" w:cstheme="majorHAnsi"/>
        </w:rPr>
        <w:t xml:space="preserve">’à </w:t>
      </w:r>
      <w:r w:rsidRPr="00754F3E">
        <w:rPr>
          <w:rFonts w:asciiTheme="majorHAnsi" w:hAnsiTheme="majorHAnsi" w:cstheme="majorHAnsi"/>
        </w:rPr>
        <w:t>la</w:t>
      </w:r>
      <w:r w:rsidR="00066E9C" w:rsidRPr="00754F3E">
        <w:rPr>
          <w:rFonts w:asciiTheme="majorHAnsi" w:hAnsiTheme="majorHAnsi" w:cstheme="majorHAnsi"/>
        </w:rPr>
        <w:t xml:space="preserve"> </w:t>
      </w:r>
      <w:r w:rsidRPr="00754F3E">
        <w:rPr>
          <w:rFonts w:asciiTheme="majorHAnsi" w:hAnsiTheme="majorHAnsi" w:cstheme="majorHAnsi"/>
        </w:rPr>
        <w:t xml:space="preserve">violence physique et </w:t>
      </w:r>
      <w:r w:rsidR="008207FE" w:rsidRPr="00754F3E">
        <w:rPr>
          <w:rFonts w:asciiTheme="majorHAnsi" w:hAnsiTheme="majorHAnsi" w:cstheme="majorHAnsi"/>
        </w:rPr>
        <w:t>psychologique</w:t>
      </w:r>
      <w:r w:rsidR="00577135" w:rsidRPr="00754F3E">
        <w:rPr>
          <w:rFonts w:asciiTheme="majorHAnsi" w:hAnsiTheme="majorHAnsi" w:cstheme="majorHAnsi"/>
        </w:rPr>
        <w:t>, avec une attention particulière accordée aux violences liées au genre</w:t>
      </w:r>
      <w:r w:rsidRPr="00754F3E">
        <w:rPr>
          <w:rFonts w:asciiTheme="majorHAnsi" w:hAnsiTheme="majorHAnsi" w:cstheme="majorHAnsi"/>
        </w:rPr>
        <w:t xml:space="preserve">. </w:t>
      </w:r>
      <w:r w:rsidR="00177F4D" w:rsidRPr="00754F3E">
        <w:rPr>
          <w:rFonts w:asciiTheme="majorHAnsi" w:hAnsiTheme="majorHAnsi" w:cstheme="majorHAnsi"/>
        </w:rPr>
        <w:t xml:space="preserve">Elles </w:t>
      </w:r>
      <w:r w:rsidR="00066E9C" w:rsidRPr="00754F3E">
        <w:rPr>
          <w:rFonts w:asciiTheme="majorHAnsi" w:hAnsiTheme="majorHAnsi" w:cstheme="majorHAnsi"/>
        </w:rPr>
        <w:t>veillent à sensibiliser</w:t>
      </w:r>
      <w:r w:rsidR="00E348A5" w:rsidRPr="00754F3E">
        <w:rPr>
          <w:rFonts w:asciiTheme="majorHAnsi" w:hAnsiTheme="majorHAnsi" w:cstheme="majorHAnsi"/>
        </w:rPr>
        <w:t xml:space="preserve"> et former</w:t>
      </w:r>
      <w:r w:rsidR="00066E9C" w:rsidRPr="00754F3E">
        <w:rPr>
          <w:rFonts w:asciiTheme="majorHAnsi" w:hAnsiTheme="majorHAnsi" w:cstheme="majorHAnsi"/>
        </w:rPr>
        <w:t xml:space="preserve"> tous</w:t>
      </w:r>
      <w:r w:rsidRPr="00754F3E">
        <w:rPr>
          <w:rFonts w:asciiTheme="majorHAnsi" w:hAnsiTheme="majorHAnsi" w:cstheme="majorHAnsi"/>
        </w:rPr>
        <w:t xml:space="preserve"> les </w:t>
      </w:r>
      <w:r w:rsidR="00066E9C" w:rsidRPr="00754F3E">
        <w:rPr>
          <w:rFonts w:asciiTheme="majorHAnsi" w:hAnsiTheme="majorHAnsi" w:cstheme="majorHAnsi"/>
        </w:rPr>
        <w:t>salariés</w:t>
      </w:r>
      <w:r w:rsidRPr="00754F3E">
        <w:rPr>
          <w:rFonts w:asciiTheme="majorHAnsi" w:hAnsiTheme="majorHAnsi" w:cstheme="majorHAnsi"/>
        </w:rPr>
        <w:t xml:space="preserve"> sur</w:t>
      </w:r>
      <w:r w:rsidR="00066E9C" w:rsidRPr="00754F3E">
        <w:rPr>
          <w:rFonts w:asciiTheme="majorHAnsi" w:hAnsiTheme="majorHAnsi" w:cstheme="majorHAnsi"/>
        </w:rPr>
        <w:t xml:space="preserve"> </w:t>
      </w:r>
      <w:r w:rsidRPr="00754F3E">
        <w:rPr>
          <w:rFonts w:asciiTheme="majorHAnsi" w:hAnsiTheme="majorHAnsi" w:cstheme="majorHAnsi"/>
        </w:rPr>
        <w:t xml:space="preserve">les risques de </w:t>
      </w:r>
      <w:r w:rsidR="00066E9C" w:rsidRPr="00754F3E">
        <w:rPr>
          <w:rFonts w:asciiTheme="majorHAnsi" w:hAnsiTheme="majorHAnsi" w:cstheme="majorHAnsi"/>
        </w:rPr>
        <w:t>harcèlement</w:t>
      </w:r>
      <w:r w:rsidRPr="00754F3E">
        <w:rPr>
          <w:rFonts w:asciiTheme="majorHAnsi" w:hAnsiTheme="majorHAnsi" w:cstheme="majorHAnsi"/>
        </w:rPr>
        <w:t xml:space="preserve">, sur les moyens de </w:t>
      </w:r>
      <w:r w:rsidR="00066E9C" w:rsidRPr="00754F3E">
        <w:rPr>
          <w:rFonts w:asciiTheme="majorHAnsi" w:hAnsiTheme="majorHAnsi" w:cstheme="majorHAnsi"/>
        </w:rPr>
        <w:t xml:space="preserve">les prévenir et de lutter contre ces </w:t>
      </w:r>
      <w:r w:rsidR="003227D5" w:rsidRPr="00754F3E">
        <w:rPr>
          <w:rFonts w:asciiTheme="majorHAnsi" w:hAnsiTheme="majorHAnsi" w:cstheme="majorHAnsi"/>
        </w:rPr>
        <w:t>pratiques. En coopération avec les représentants des salariés, le Groupe s’engage à développer et mettre en œuvre</w:t>
      </w:r>
      <w:r w:rsidR="00B12436" w:rsidRPr="00754F3E">
        <w:rPr>
          <w:rFonts w:asciiTheme="majorHAnsi" w:hAnsiTheme="majorHAnsi" w:cstheme="majorHAnsi"/>
        </w:rPr>
        <w:t xml:space="preserve">, dans chaque </w:t>
      </w:r>
      <w:r w:rsidR="007A7262" w:rsidRPr="00754F3E">
        <w:rPr>
          <w:rFonts w:asciiTheme="majorHAnsi" w:hAnsiTheme="majorHAnsi" w:cstheme="majorHAnsi"/>
        </w:rPr>
        <w:t>société</w:t>
      </w:r>
      <w:r w:rsidR="00B12436" w:rsidRPr="00754F3E">
        <w:rPr>
          <w:rFonts w:asciiTheme="majorHAnsi" w:hAnsiTheme="majorHAnsi" w:cstheme="majorHAnsi"/>
        </w:rPr>
        <w:t>,</w:t>
      </w:r>
      <w:r w:rsidR="003227D5" w:rsidRPr="00754F3E">
        <w:rPr>
          <w:rFonts w:asciiTheme="majorHAnsi" w:hAnsiTheme="majorHAnsi" w:cstheme="majorHAnsi"/>
        </w:rPr>
        <w:t xml:space="preserve"> un </w:t>
      </w:r>
      <w:r w:rsidR="00A669B8" w:rsidRPr="00754F3E">
        <w:rPr>
          <w:rFonts w:asciiTheme="majorHAnsi" w:hAnsiTheme="majorHAnsi" w:cstheme="majorHAnsi"/>
        </w:rPr>
        <w:t>programme</w:t>
      </w:r>
      <w:r w:rsidR="00701007" w:rsidRPr="00754F3E">
        <w:rPr>
          <w:rFonts w:asciiTheme="majorHAnsi" w:hAnsiTheme="majorHAnsi" w:cstheme="majorHAnsi"/>
        </w:rPr>
        <w:t xml:space="preserve"> </w:t>
      </w:r>
      <w:r w:rsidR="001060F4" w:rsidRPr="00754F3E">
        <w:rPr>
          <w:rFonts w:asciiTheme="majorHAnsi" w:hAnsiTheme="majorHAnsi" w:cstheme="majorHAnsi"/>
        </w:rPr>
        <w:t xml:space="preserve">de prévention et </w:t>
      </w:r>
      <w:r w:rsidR="003227D5" w:rsidRPr="00754F3E">
        <w:rPr>
          <w:rFonts w:asciiTheme="majorHAnsi" w:hAnsiTheme="majorHAnsi" w:cstheme="majorHAnsi"/>
        </w:rPr>
        <w:t xml:space="preserve">d’action pour </w:t>
      </w:r>
      <w:r w:rsidR="00044B9C" w:rsidRPr="00754F3E">
        <w:rPr>
          <w:rFonts w:asciiTheme="majorHAnsi" w:hAnsiTheme="majorHAnsi" w:cstheme="majorHAnsi"/>
        </w:rPr>
        <w:t xml:space="preserve">éviter </w:t>
      </w:r>
      <w:r w:rsidR="00577135" w:rsidRPr="00754F3E">
        <w:rPr>
          <w:rFonts w:asciiTheme="majorHAnsi" w:hAnsiTheme="majorHAnsi" w:cstheme="majorHAnsi"/>
        </w:rPr>
        <w:t>c</w:t>
      </w:r>
      <w:r w:rsidR="003227D5" w:rsidRPr="00754F3E">
        <w:rPr>
          <w:rFonts w:asciiTheme="majorHAnsi" w:hAnsiTheme="majorHAnsi" w:cstheme="majorHAnsi"/>
        </w:rPr>
        <w:t xml:space="preserve">es formes </w:t>
      </w:r>
      <w:r w:rsidR="004E5616" w:rsidRPr="00754F3E">
        <w:rPr>
          <w:rFonts w:asciiTheme="majorHAnsi" w:hAnsiTheme="majorHAnsi" w:cstheme="majorHAnsi"/>
        </w:rPr>
        <w:t xml:space="preserve">de harcèlement et de </w:t>
      </w:r>
      <w:r w:rsidR="003227D5" w:rsidRPr="00754F3E">
        <w:rPr>
          <w:rFonts w:asciiTheme="majorHAnsi" w:hAnsiTheme="majorHAnsi" w:cstheme="majorHAnsi"/>
        </w:rPr>
        <w:t>violence au travail</w:t>
      </w:r>
      <w:r w:rsidRPr="00754F3E">
        <w:rPr>
          <w:rFonts w:asciiTheme="majorHAnsi" w:hAnsiTheme="majorHAnsi" w:cstheme="majorHAnsi"/>
        </w:rPr>
        <w:t>,</w:t>
      </w:r>
      <w:r w:rsidR="00044B9C" w:rsidRPr="00754F3E">
        <w:rPr>
          <w:rFonts w:asciiTheme="majorHAnsi" w:hAnsiTheme="majorHAnsi" w:cstheme="majorHAnsi"/>
        </w:rPr>
        <w:t xml:space="preserve"> et traiter les situations potentielles, </w:t>
      </w:r>
      <w:r w:rsidR="00066E9C" w:rsidRPr="00754F3E">
        <w:rPr>
          <w:rFonts w:asciiTheme="majorHAnsi" w:hAnsiTheme="majorHAnsi" w:cstheme="majorHAnsi"/>
        </w:rPr>
        <w:t xml:space="preserve">conformément </w:t>
      </w:r>
      <w:r w:rsidR="009449E7" w:rsidRPr="00754F3E">
        <w:rPr>
          <w:rFonts w:asciiTheme="majorHAnsi" w:hAnsiTheme="majorHAnsi" w:cstheme="majorHAnsi"/>
        </w:rPr>
        <w:t>à</w:t>
      </w:r>
      <w:r w:rsidR="00066E9C" w:rsidRPr="00754F3E">
        <w:rPr>
          <w:rFonts w:asciiTheme="majorHAnsi" w:hAnsiTheme="majorHAnsi" w:cstheme="majorHAnsi"/>
        </w:rPr>
        <w:t xml:space="preserve"> la politique de tolérance zé</w:t>
      </w:r>
      <w:r w:rsidRPr="00754F3E">
        <w:rPr>
          <w:rFonts w:asciiTheme="majorHAnsi" w:hAnsiTheme="majorHAnsi" w:cstheme="majorHAnsi"/>
        </w:rPr>
        <w:t>ro du Groupe</w:t>
      </w:r>
      <w:r w:rsidR="00404597" w:rsidRPr="00754F3E">
        <w:rPr>
          <w:rFonts w:asciiTheme="majorHAnsi" w:hAnsiTheme="majorHAnsi" w:cstheme="majorHAnsi"/>
        </w:rPr>
        <w:t xml:space="preserve"> et en accord avec les lignes directrices et bonnes pratiques de l’OIT</w:t>
      </w:r>
      <w:r w:rsidR="00577135" w:rsidRPr="00754F3E">
        <w:rPr>
          <w:rFonts w:asciiTheme="majorHAnsi" w:hAnsiTheme="majorHAnsi" w:cstheme="majorHAnsi"/>
        </w:rPr>
        <w:t xml:space="preserve">. </w:t>
      </w:r>
      <w:r w:rsidR="00461144" w:rsidRPr="00754F3E">
        <w:rPr>
          <w:rFonts w:asciiTheme="majorHAnsi" w:hAnsiTheme="majorHAnsi" w:cstheme="majorHAnsi"/>
        </w:rPr>
        <w:t xml:space="preserve">Les salariés du Groupe sont sensibilisés et formés à ces questions, ainsi qu’aux politiques et procédures afférentes. </w:t>
      </w:r>
    </w:p>
    <w:p w14:paraId="53DF8134" w14:textId="77777777" w:rsidR="00066E9C" w:rsidRPr="00754F3E" w:rsidRDefault="00066E9C" w:rsidP="009449E7">
      <w:pPr>
        <w:pStyle w:val="Default"/>
        <w:spacing w:line="24" w:lineRule="atLeast"/>
        <w:jc w:val="both"/>
        <w:rPr>
          <w:rFonts w:asciiTheme="majorHAnsi" w:eastAsiaTheme="minorHAnsi" w:hAnsiTheme="majorHAnsi" w:cstheme="majorHAnsi"/>
          <w:color w:val="auto"/>
          <w:sz w:val="22"/>
          <w:szCs w:val="22"/>
          <w:lang w:val="fr-FR" w:eastAsia="en-US"/>
        </w:rPr>
      </w:pPr>
    </w:p>
    <w:p w14:paraId="406C84E0" w14:textId="78057FC6" w:rsidR="006F21E9" w:rsidRPr="00754F3E" w:rsidRDefault="00B42896" w:rsidP="00F710B4">
      <w:pPr>
        <w:pStyle w:val="Default"/>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Tous les salariés doivent être traités avec respect</w:t>
      </w:r>
      <w:r w:rsidR="003215AE" w:rsidRPr="00754F3E">
        <w:rPr>
          <w:rFonts w:asciiTheme="majorHAnsi" w:eastAsiaTheme="minorHAnsi" w:hAnsiTheme="majorHAnsi" w:cstheme="majorHAnsi"/>
          <w:color w:val="auto"/>
          <w:sz w:val="22"/>
          <w:szCs w:val="22"/>
          <w:lang w:val="fr-FR" w:eastAsia="en-US"/>
        </w:rPr>
        <w:t xml:space="preserve">.  Ils reconnaissent que </w:t>
      </w:r>
      <w:r w:rsidR="00F10EB8" w:rsidRPr="00754F3E">
        <w:rPr>
          <w:rFonts w:asciiTheme="majorHAnsi" w:eastAsiaTheme="minorHAnsi" w:hAnsiTheme="majorHAnsi" w:cstheme="majorHAnsi"/>
          <w:color w:val="auto"/>
          <w:sz w:val="22"/>
          <w:szCs w:val="22"/>
          <w:lang w:val="fr-FR" w:eastAsia="en-US"/>
        </w:rPr>
        <w:t>des relations professi</w:t>
      </w:r>
      <w:r w:rsidR="00F07498" w:rsidRPr="00754F3E">
        <w:rPr>
          <w:rFonts w:asciiTheme="majorHAnsi" w:eastAsiaTheme="minorHAnsi" w:hAnsiTheme="majorHAnsi" w:cstheme="majorHAnsi"/>
          <w:color w:val="auto"/>
          <w:sz w:val="22"/>
          <w:szCs w:val="22"/>
          <w:lang w:val="fr-FR" w:eastAsia="en-US"/>
        </w:rPr>
        <w:t>onnelles fondées sur le respect</w:t>
      </w:r>
      <w:r w:rsidR="00FE2AEF" w:rsidRPr="00754F3E">
        <w:rPr>
          <w:rFonts w:asciiTheme="majorHAnsi" w:eastAsiaTheme="minorHAnsi" w:hAnsiTheme="majorHAnsi" w:cstheme="majorHAnsi"/>
          <w:color w:val="auto"/>
          <w:sz w:val="22"/>
          <w:szCs w:val="22"/>
          <w:lang w:val="fr-FR" w:eastAsia="en-US"/>
        </w:rPr>
        <w:t xml:space="preserve"> des autres, </w:t>
      </w:r>
      <w:r w:rsidR="00F07498" w:rsidRPr="00754F3E">
        <w:rPr>
          <w:rFonts w:asciiTheme="majorHAnsi" w:eastAsiaTheme="minorHAnsi" w:hAnsiTheme="majorHAnsi" w:cstheme="majorHAnsi"/>
          <w:color w:val="auto"/>
          <w:sz w:val="22"/>
          <w:szCs w:val="22"/>
          <w:lang w:val="fr-FR" w:eastAsia="en-US"/>
        </w:rPr>
        <w:t xml:space="preserve">l’esprit d’équipe et </w:t>
      </w:r>
      <w:r w:rsidR="00F10EB8" w:rsidRPr="00754F3E">
        <w:rPr>
          <w:rFonts w:asciiTheme="majorHAnsi" w:eastAsiaTheme="minorHAnsi" w:hAnsiTheme="majorHAnsi" w:cstheme="majorHAnsi"/>
          <w:color w:val="auto"/>
          <w:sz w:val="22"/>
          <w:szCs w:val="22"/>
          <w:lang w:val="fr-FR" w:eastAsia="en-US"/>
        </w:rPr>
        <w:t xml:space="preserve">la coopération mutuelle, </w:t>
      </w:r>
      <w:r w:rsidR="003215AE" w:rsidRPr="00754F3E">
        <w:rPr>
          <w:rFonts w:asciiTheme="majorHAnsi" w:eastAsiaTheme="minorHAnsi" w:hAnsiTheme="majorHAnsi" w:cstheme="majorHAnsi"/>
          <w:color w:val="auto"/>
          <w:sz w:val="22"/>
          <w:szCs w:val="22"/>
          <w:lang w:val="fr-FR" w:eastAsia="en-US"/>
        </w:rPr>
        <w:t xml:space="preserve">contribuent </w:t>
      </w:r>
      <w:r w:rsidR="00B86F90" w:rsidRPr="00754F3E">
        <w:rPr>
          <w:rFonts w:asciiTheme="majorHAnsi" w:eastAsiaTheme="minorHAnsi" w:hAnsiTheme="majorHAnsi" w:cstheme="majorHAnsi"/>
          <w:color w:val="auto"/>
          <w:sz w:val="22"/>
          <w:szCs w:val="22"/>
          <w:lang w:val="fr-FR" w:eastAsia="en-US"/>
        </w:rPr>
        <w:t xml:space="preserve">à </w:t>
      </w:r>
      <w:r w:rsidR="0047105B" w:rsidRPr="00754F3E">
        <w:rPr>
          <w:rFonts w:asciiTheme="majorHAnsi" w:eastAsiaTheme="minorHAnsi" w:hAnsiTheme="majorHAnsi" w:cstheme="majorHAnsi"/>
          <w:color w:val="auto"/>
          <w:sz w:val="22"/>
          <w:szCs w:val="22"/>
          <w:lang w:val="fr-FR" w:eastAsia="en-US"/>
        </w:rPr>
        <w:t xml:space="preserve">instaurer </w:t>
      </w:r>
      <w:r w:rsidR="00B86F90" w:rsidRPr="00754F3E">
        <w:rPr>
          <w:rFonts w:asciiTheme="majorHAnsi" w:eastAsiaTheme="minorHAnsi" w:hAnsiTheme="majorHAnsi" w:cstheme="majorHAnsi"/>
          <w:color w:val="auto"/>
          <w:sz w:val="22"/>
          <w:szCs w:val="22"/>
          <w:lang w:val="fr-FR" w:eastAsia="en-US"/>
        </w:rPr>
        <w:t xml:space="preserve"> </w:t>
      </w:r>
      <w:r w:rsidR="00F10EB8" w:rsidRPr="00754F3E">
        <w:rPr>
          <w:rFonts w:asciiTheme="majorHAnsi" w:eastAsiaTheme="minorHAnsi" w:hAnsiTheme="majorHAnsi" w:cstheme="majorHAnsi"/>
          <w:color w:val="auto"/>
          <w:sz w:val="22"/>
          <w:szCs w:val="22"/>
          <w:lang w:val="fr-FR" w:eastAsia="en-US"/>
        </w:rPr>
        <w:t>un environnement de travail positif.</w:t>
      </w:r>
      <w:r w:rsidR="008F3109" w:rsidRPr="00754F3E">
        <w:rPr>
          <w:rFonts w:asciiTheme="majorHAnsi" w:eastAsiaTheme="minorHAnsi" w:hAnsiTheme="majorHAnsi" w:cstheme="majorHAnsi"/>
          <w:color w:val="auto"/>
          <w:sz w:val="22"/>
          <w:szCs w:val="22"/>
          <w:lang w:val="fr-FR" w:eastAsia="en-US"/>
        </w:rPr>
        <w:t xml:space="preserve"> </w:t>
      </w:r>
    </w:p>
    <w:p w14:paraId="0FDFD71C" w14:textId="4D3B8588" w:rsidR="00563853" w:rsidRPr="00754F3E" w:rsidRDefault="00AF2D04" w:rsidP="00754F3E">
      <w:pPr>
        <w:pStyle w:val="Default"/>
        <w:tabs>
          <w:tab w:val="left" w:pos="1354"/>
        </w:tabs>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ab/>
      </w:r>
    </w:p>
    <w:p w14:paraId="7F7E8BF1" w14:textId="77777777" w:rsidR="00AF2D04" w:rsidRPr="00754F3E" w:rsidRDefault="00AF2D04" w:rsidP="00754F3E">
      <w:pPr>
        <w:pStyle w:val="Default"/>
        <w:tabs>
          <w:tab w:val="left" w:pos="1354"/>
        </w:tabs>
        <w:spacing w:line="24" w:lineRule="atLeast"/>
        <w:jc w:val="both"/>
        <w:rPr>
          <w:rFonts w:asciiTheme="majorHAnsi" w:eastAsiaTheme="minorHAnsi" w:hAnsiTheme="majorHAnsi" w:cstheme="majorHAnsi"/>
          <w:color w:val="auto"/>
          <w:sz w:val="22"/>
          <w:szCs w:val="22"/>
          <w:lang w:val="fr-FR" w:eastAsia="en-US"/>
        </w:rPr>
      </w:pPr>
    </w:p>
    <w:p w14:paraId="194C04C5" w14:textId="77777777" w:rsidR="00C5659C" w:rsidRPr="00754F3E" w:rsidRDefault="00C5659C" w:rsidP="00AD3816">
      <w:pPr>
        <w:pStyle w:val="Default"/>
        <w:spacing w:line="24" w:lineRule="atLeast"/>
        <w:jc w:val="both"/>
        <w:rPr>
          <w:rFonts w:asciiTheme="majorHAnsi" w:eastAsia="SimSun" w:hAnsiTheme="majorHAnsi" w:cstheme="majorHAnsi"/>
          <w:b/>
          <w:bCs/>
          <w:color w:val="C45911" w:themeColor="accent2" w:themeShade="BF"/>
          <w:kern w:val="24"/>
          <w:lang w:val="fr-FR" w:eastAsia="en-US"/>
        </w:rPr>
      </w:pPr>
      <w:r w:rsidRPr="00754F3E">
        <w:rPr>
          <w:rFonts w:asciiTheme="majorHAnsi" w:eastAsia="SimSun" w:hAnsiTheme="majorHAnsi" w:cstheme="majorHAnsi"/>
          <w:b/>
          <w:bCs/>
          <w:color w:val="C45911" w:themeColor="accent2" w:themeShade="BF"/>
          <w:kern w:val="24"/>
          <w:lang w:val="fr-FR" w:eastAsia="en-US"/>
        </w:rPr>
        <w:t xml:space="preserve">4- Assurer une relation socialement responsable </w:t>
      </w:r>
      <w:r w:rsidR="00AC71D5" w:rsidRPr="00754F3E">
        <w:rPr>
          <w:rFonts w:asciiTheme="majorHAnsi" w:eastAsia="SimSun" w:hAnsiTheme="majorHAnsi" w:cstheme="majorHAnsi"/>
          <w:b/>
          <w:bCs/>
          <w:color w:val="C45911" w:themeColor="accent2" w:themeShade="BF"/>
          <w:kern w:val="24"/>
          <w:lang w:val="fr-FR" w:eastAsia="en-US"/>
        </w:rPr>
        <w:t>avec nos</w:t>
      </w:r>
      <w:r w:rsidRPr="00754F3E">
        <w:rPr>
          <w:rFonts w:asciiTheme="majorHAnsi" w:eastAsia="SimSun" w:hAnsiTheme="majorHAnsi" w:cstheme="majorHAnsi"/>
          <w:b/>
          <w:bCs/>
          <w:color w:val="C45911" w:themeColor="accent2" w:themeShade="BF"/>
          <w:kern w:val="24"/>
          <w:lang w:val="fr-FR" w:eastAsia="en-US"/>
        </w:rPr>
        <w:t xml:space="preserve"> fournisseurs et sous-traitants</w:t>
      </w:r>
    </w:p>
    <w:p w14:paraId="145FCADE" w14:textId="77777777" w:rsidR="00C5659C" w:rsidRPr="00754F3E" w:rsidRDefault="00C5659C" w:rsidP="00AD3816">
      <w:pPr>
        <w:pStyle w:val="Default"/>
        <w:spacing w:line="24" w:lineRule="atLeast"/>
        <w:jc w:val="both"/>
        <w:rPr>
          <w:rFonts w:asciiTheme="majorHAnsi" w:eastAsiaTheme="minorHAnsi" w:hAnsiTheme="majorHAnsi" w:cstheme="majorHAnsi"/>
          <w:color w:val="auto"/>
          <w:sz w:val="22"/>
          <w:szCs w:val="22"/>
          <w:lang w:val="fr-FR" w:eastAsia="en-US"/>
        </w:rPr>
      </w:pPr>
    </w:p>
    <w:p w14:paraId="39F65D32" w14:textId="77777777" w:rsidR="00557714" w:rsidRPr="00754F3E" w:rsidRDefault="00557714" w:rsidP="00AD3816">
      <w:pPr>
        <w:pStyle w:val="Default"/>
        <w:spacing w:line="24" w:lineRule="atLeast"/>
        <w:jc w:val="both"/>
        <w:rPr>
          <w:rFonts w:asciiTheme="majorHAnsi" w:eastAsiaTheme="minorHAnsi" w:hAnsiTheme="majorHAnsi" w:cstheme="majorHAnsi"/>
          <w:b/>
          <w:color w:val="auto"/>
          <w:sz w:val="22"/>
          <w:szCs w:val="22"/>
          <w:lang w:val="fr-FR" w:eastAsia="en-US"/>
        </w:rPr>
      </w:pPr>
      <w:r w:rsidRPr="00754F3E">
        <w:rPr>
          <w:rFonts w:asciiTheme="majorHAnsi" w:eastAsiaTheme="minorHAnsi" w:hAnsiTheme="majorHAnsi" w:cstheme="majorHAnsi"/>
          <w:b/>
          <w:color w:val="auto"/>
          <w:sz w:val="22"/>
          <w:szCs w:val="22"/>
          <w:lang w:val="fr-FR" w:eastAsia="en-US"/>
        </w:rPr>
        <w:t xml:space="preserve">Le </w:t>
      </w:r>
      <w:r w:rsidR="0082479F" w:rsidRPr="00754F3E">
        <w:rPr>
          <w:rFonts w:asciiTheme="majorHAnsi" w:eastAsiaTheme="minorHAnsi" w:hAnsiTheme="majorHAnsi" w:cstheme="majorHAnsi"/>
          <w:b/>
          <w:color w:val="auto"/>
          <w:sz w:val="22"/>
          <w:szCs w:val="22"/>
          <w:lang w:val="fr-FR" w:eastAsia="en-US"/>
        </w:rPr>
        <w:t>g</w:t>
      </w:r>
      <w:r w:rsidR="00F81701" w:rsidRPr="00754F3E">
        <w:rPr>
          <w:rFonts w:asciiTheme="majorHAnsi" w:eastAsiaTheme="minorHAnsi" w:hAnsiTheme="majorHAnsi" w:cstheme="majorHAnsi"/>
          <w:b/>
          <w:color w:val="auto"/>
          <w:sz w:val="22"/>
          <w:szCs w:val="22"/>
          <w:lang w:val="fr-FR" w:eastAsia="en-US"/>
        </w:rPr>
        <w:t>roupe EDF</w:t>
      </w:r>
      <w:r w:rsidRPr="00754F3E">
        <w:rPr>
          <w:rFonts w:asciiTheme="majorHAnsi" w:eastAsiaTheme="minorHAnsi" w:hAnsiTheme="majorHAnsi" w:cstheme="majorHAnsi"/>
          <w:b/>
          <w:color w:val="auto"/>
          <w:sz w:val="22"/>
          <w:szCs w:val="22"/>
          <w:lang w:val="fr-FR" w:eastAsia="en-US"/>
        </w:rPr>
        <w:t xml:space="preserve"> s’engage à communiquer et promouvoir cet accord auprès de ses fournisseurs</w:t>
      </w:r>
      <w:r w:rsidR="000B36EA" w:rsidRPr="00754F3E">
        <w:rPr>
          <w:rFonts w:asciiTheme="majorHAnsi" w:eastAsiaTheme="minorHAnsi" w:hAnsiTheme="majorHAnsi" w:cstheme="majorHAnsi"/>
          <w:b/>
          <w:color w:val="auto"/>
          <w:sz w:val="22"/>
          <w:szCs w:val="22"/>
          <w:lang w:val="fr-FR" w:eastAsia="en-US"/>
        </w:rPr>
        <w:t xml:space="preserve"> et</w:t>
      </w:r>
      <w:r w:rsidRPr="00754F3E">
        <w:rPr>
          <w:rFonts w:asciiTheme="majorHAnsi" w:eastAsiaTheme="minorHAnsi" w:hAnsiTheme="majorHAnsi" w:cstheme="majorHAnsi"/>
          <w:b/>
          <w:color w:val="auto"/>
          <w:sz w:val="22"/>
          <w:szCs w:val="22"/>
          <w:lang w:val="fr-FR" w:eastAsia="en-US"/>
        </w:rPr>
        <w:t xml:space="preserve"> sous-tra</w:t>
      </w:r>
      <w:r w:rsidR="000B36EA" w:rsidRPr="00754F3E">
        <w:rPr>
          <w:rFonts w:asciiTheme="majorHAnsi" w:eastAsiaTheme="minorHAnsi" w:hAnsiTheme="majorHAnsi" w:cstheme="majorHAnsi"/>
          <w:b/>
          <w:color w:val="auto"/>
          <w:sz w:val="22"/>
          <w:szCs w:val="22"/>
          <w:lang w:val="fr-FR" w:eastAsia="en-US"/>
        </w:rPr>
        <w:t>itants.</w:t>
      </w:r>
    </w:p>
    <w:p w14:paraId="3B6229FF" w14:textId="77777777" w:rsidR="003725BE" w:rsidRPr="00754F3E" w:rsidRDefault="003725BE" w:rsidP="003725BE">
      <w:pPr>
        <w:pStyle w:val="Default"/>
        <w:rPr>
          <w:rFonts w:asciiTheme="majorHAnsi" w:hAnsiTheme="majorHAnsi" w:cstheme="majorHAnsi"/>
          <w:lang w:val="fr-FR" w:eastAsia="en-US"/>
        </w:rPr>
      </w:pPr>
    </w:p>
    <w:p w14:paraId="3FF1E584" w14:textId="77777777" w:rsidR="00557714" w:rsidRPr="00754F3E" w:rsidRDefault="00557714" w:rsidP="003725BE">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Les exigences du Groupe </w:t>
      </w:r>
      <w:r w:rsidR="003725BE" w:rsidRPr="00754F3E">
        <w:rPr>
          <w:rFonts w:asciiTheme="majorHAnsi" w:eastAsiaTheme="minorHAnsi" w:hAnsiTheme="majorHAnsi" w:cstheme="majorHAnsi"/>
          <w:sz w:val="22"/>
          <w:szCs w:val="22"/>
          <w:lang w:val="fr-FR" w:eastAsia="en-US"/>
        </w:rPr>
        <w:t xml:space="preserve">portent particulièrement sur : </w:t>
      </w:r>
    </w:p>
    <w:p w14:paraId="3DFED68A" w14:textId="77777777" w:rsidR="00557714" w:rsidRPr="00754F3E" w:rsidRDefault="00557714" w:rsidP="00AD3816">
      <w:pPr>
        <w:pStyle w:val="Default"/>
        <w:numPr>
          <w:ilvl w:val="0"/>
          <w:numId w:val="10"/>
        </w:numPr>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le respect</w:t>
      </w:r>
      <w:r w:rsidR="003725BE" w:rsidRPr="00754F3E">
        <w:rPr>
          <w:rFonts w:asciiTheme="majorHAnsi" w:eastAsiaTheme="minorHAnsi" w:hAnsiTheme="majorHAnsi" w:cstheme="majorHAnsi"/>
          <w:color w:val="auto"/>
          <w:sz w:val="22"/>
          <w:szCs w:val="22"/>
          <w:lang w:val="fr-FR" w:eastAsia="en-US"/>
        </w:rPr>
        <w:t xml:space="preserve"> de la loi</w:t>
      </w:r>
      <w:r w:rsidR="000F2780" w:rsidRPr="00754F3E">
        <w:rPr>
          <w:rFonts w:asciiTheme="majorHAnsi" w:eastAsiaTheme="minorHAnsi" w:hAnsiTheme="majorHAnsi" w:cstheme="majorHAnsi"/>
          <w:color w:val="auto"/>
          <w:sz w:val="22"/>
          <w:szCs w:val="22"/>
          <w:lang w:val="fr-FR" w:eastAsia="en-US"/>
        </w:rPr>
        <w:t xml:space="preserve"> nationale</w:t>
      </w:r>
      <w:r w:rsidR="00A669B8" w:rsidRPr="00754F3E">
        <w:rPr>
          <w:rFonts w:asciiTheme="majorHAnsi" w:eastAsiaTheme="minorHAnsi" w:hAnsiTheme="majorHAnsi" w:cstheme="majorHAnsi"/>
          <w:color w:val="auto"/>
          <w:sz w:val="22"/>
          <w:szCs w:val="22"/>
          <w:lang w:val="fr-FR" w:eastAsia="en-US"/>
        </w:rPr>
        <w:t xml:space="preserve"> du pays d’exécution du contrat</w:t>
      </w:r>
    </w:p>
    <w:p w14:paraId="747940F3" w14:textId="77777777" w:rsidR="00F02602" w:rsidRPr="00754F3E" w:rsidRDefault="00557714" w:rsidP="005D2F08">
      <w:pPr>
        <w:pStyle w:val="Default"/>
        <w:numPr>
          <w:ilvl w:val="0"/>
          <w:numId w:val="10"/>
        </w:numPr>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le respect des normes internationales du travail</w:t>
      </w:r>
      <w:r w:rsidR="000F2780" w:rsidRPr="00754F3E">
        <w:rPr>
          <w:rFonts w:asciiTheme="majorHAnsi" w:eastAsiaTheme="minorHAnsi" w:hAnsiTheme="majorHAnsi" w:cstheme="majorHAnsi"/>
          <w:color w:val="auto"/>
          <w:sz w:val="22"/>
          <w:szCs w:val="22"/>
          <w:lang w:val="fr-FR" w:eastAsia="en-US"/>
        </w:rPr>
        <w:t xml:space="preserve"> </w:t>
      </w:r>
    </w:p>
    <w:p w14:paraId="6ABD9BCB" w14:textId="0603C911" w:rsidR="00557714" w:rsidRPr="00754F3E" w:rsidRDefault="00816E6F" w:rsidP="001344B3">
      <w:pPr>
        <w:pStyle w:val="Default"/>
        <w:numPr>
          <w:ilvl w:val="0"/>
          <w:numId w:val="10"/>
        </w:numPr>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la</w:t>
      </w:r>
      <w:r w:rsidR="005E539D" w:rsidRPr="00754F3E">
        <w:rPr>
          <w:rFonts w:asciiTheme="majorHAnsi" w:eastAsiaTheme="minorHAnsi" w:hAnsiTheme="majorHAnsi" w:cstheme="majorHAnsi"/>
          <w:color w:val="auto"/>
          <w:sz w:val="22"/>
          <w:szCs w:val="22"/>
          <w:lang w:val="fr-FR" w:eastAsia="en-US"/>
        </w:rPr>
        <w:t xml:space="preserve"> </w:t>
      </w:r>
      <w:r w:rsidR="00557714" w:rsidRPr="00754F3E">
        <w:rPr>
          <w:rFonts w:asciiTheme="majorHAnsi" w:eastAsiaTheme="minorHAnsi" w:hAnsiTheme="majorHAnsi" w:cstheme="majorHAnsi"/>
          <w:color w:val="auto"/>
          <w:sz w:val="22"/>
          <w:szCs w:val="22"/>
          <w:lang w:val="fr-FR" w:eastAsia="en-US"/>
        </w:rPr>
        <w:t>sant</w:t>
      </w:r>
      <w:r w:rsidR="003725BE" w:rsidRPr="00754F3E">
        <w:rPr>
          <w:rFonts w:asciiTheme="majorHAnsi" w:eastAsiaTheme="minorHAnsi" w:hAnsiTheme="majorHAnsi" w:cstheme="majorHAnsi"/>
          <w:color w:val="auto"/>
          <w:sz w:val="22"/>
          <w:szCs w:val="22"/>
          <w:lang w:val="fr-FR" w:eastAsia="en-US"/>
        </w:rPr>
        <w:t>é et sécurité des salariés</w:t>
      </w:r>
      <w:r w:rsidR="00404597" w:rsidRPr="00754F3E">
        <w:rPr>
          <w:rFonts w:asciiTheme="majorHAnsi" w:eastAsiaTheme="minorHAnsi" w:hAnsiTheme="majorHAnsi" w:cstheme="majorHAnsi"/>
          <w:color w:val="auto"/>
          <w:sz w:val="22"/>
          <w:szCs w:val="22"/>
          <w:lang w:val="fr-FR" w:eastAsia="en-US"/>
        </w:rPr>
        <w:t xml:space="preserve">,  </w:t>
      </w:r>
      <w:r w:rsidR="008E2AC3" w:rsidRPr="00754F3E">
        <w:rPr>
          <w:rFonts w:asciiTheme="majorHAnsi" w:eastAsiaTheme="minorHAnsi" w:hAnsiTheme="majorHAnsi" w:cstheme="majorHAnsi"/>
          <w:color w:val="auto"/>
          <w:sz w:val="22"/>
          <w:szCs w:val="22"/>
          <w:lang w:val="fr-FR" w:eastAsia="en-US"/>
        </w:rPr>
        <w:t xml:space="preserve">incluant </w:t>
      </w:r>
      <w:r w:rsidR="00404597" w:rsidRPr="00754F3E">
        <w:rPr>
          <w:rFonts w:asciiTheme="majorHAnsi" w:eastAsiaTheme="minorHAnsi" w:hAnsiTheme="majorHAnsi" w:cstheme="majorHAnsi"/>
          <w:color w:val="auto"/>
          <w:sz w:val="22"/>
          <w:szCs w:val="22"/>
          <w:lang w:val="fr-FR" w:eastAsia="en-US"/>
        </w:rPr>
        <w:t xml:space="preserve">les normes </w:t>
      </w:r>
      <w:r w:rsidR="00C24381" w:rsidRPr="00754F3E">
        <w:rPr>
          <w:rFonts w:asciiTheme="majorHAnsi" w:eastAsiaTheme="minorHAnsi" w:hAnsiTheme="majorHAnsi" w:cstheme="majorHAnsi"/>
          <w:color w:val="auto"/>
          <w:sz w:val="22"/>
          <w:szCs w:val="22"/>
          <w:lang w:val="fr-FR" w:eastAsia="en-US"/>
        </w:rPr>
        <w:t xml:space="preserve">internationales </w:t>
      </w:r>
      <w:r w:rsidR="00404597" w:rsidRPr="00754F3E">
        <w:rPr>
          <w:rFonts w:asciiTheme="majorHAnsi" w:eastAsiaTheme="minorHAnsi" w:hAnsiTheme="majorHAnsi" w:cstheme="majorHAnsi"/>
          <w:color w:val="auto"/>
          <w:sz w:val="22"/>
          <w:szCs w:val="22"/>
          <w:lang w:val="fr-FR" w:eastAsia="en-US"/>
        </w:rPr>
        <w:t>applicables</w:t>
      </w:r>
    </w:p>
    <w:p w14:paraId="070E9BC8" w14:textId="77777777" w:rsidR="00557714" w:rsidRPr="00754F3E" w:rsidRDefault="003725BE" w:rsidP="00AD3816">
      <w:pPr>
        <w:pStyle w:val="Default"/>
        <w:numPr>
          <w:ilvl w:val="0"/>
          <w:numId w:val="10"/>
        </w:numPr>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le respect de l’environnement</w:t>
      </w:r>
    </w:p>
    <w:p w14:paraId="567B03BF" w14:textId="7BA247C9" w:rsidR="00925CE2" w:rsidRPr="00754F3E" w:rsidRDefault="00925CE2" w:rsidP="00925CE2">
      <w:pPr>
        <w:pStyle w:val="Default"/>
        <w:numPr>
          <w:ilvl w:val="0"/>
          <w:numId w:val="10"/>
        </w:numPr>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 xml:space="preserve">le respect de la politique </w:t>
      </w:r>
      <w:r w:rsidR="00A62073">
        <w:rPr>
          <w:rFonts w:asciiTheme="majorHAnsi" w:eastAsiaTheme="minorHAnsi" w:hAnsiTheme="majorHAnsi" w:cstheme="majorHAnsi"/>
          <w:color w:val="auto"/>
          <w:sz w:val="22"/>
          <w:szCs w:val="22"/>
          <w:lang w:val="fr-FR" w:eastAsia="en-US"/>
        </w:rPr>
        <w:t>E</w:t>
      </w:r>
      <w:r w:rsidRPr="00754F3E">
        <w:rPr>
          <w:rFonts w:asciiTheme="majorHAnsi" w:eastAsiaTheme="minorHAnsi" w:hAnsiTheme="majorHAnsi" w:cstheme="majorHAnsi"/>
          <w:color w:val="auto"/>
          <w:sz w:val="22"/>
          <w:szCs w:val="22"/>
          <w:lang w:val="fr-FR" w:eastAsia="en-US"/>
        </w:rPr>
        <w:t xml:space="preserve">thique et </w:t>
      </w:r>
      <w:r w:rsidR="00A62073">
        <w:rPr>
          <w:rFonts w:asciiTheme="majorHAnsi" w:eastAsiaTheme="minorHAnsi" w:hAnsiTheme="majorHAnsi" w:cstheme="majorHAnsi"/>
          <w:color w:val="auto"/>
          <w:sz w:val="22"/>
          <w:szCs w:val="22"/>
          <w:lang w:val="fr-FR" w:eastAsia="en-US"/>
        </w:rPr>
        <w:t>C</w:t>
      </w:r>
      <w:r w:rsidRPr="00754F3E">
        <w:rPr>
          <w:rFonts w:asciiTheme="majorHAnsi" w:eastAsiaTheme="minorHAnsi" w:hAnsiTheme="majorHAnsi" w:cstheme="majorHAnsi"/>
          <w:color w:val="auto"/>
          <w:sz w:val="22"/>
          <w:szCs w:val="22"/>
          <w:lang w:val="fr-FR" w:eastAsia="en-US"/>
        </w:rPr>
        <w:t>onformité du groupe EDF</w:t>
      </w:r>
    </w:p>
    <w:p w14:paraId="484BAA27" w14:textId="77777777" w:rsidR="00925CE2" w:rsidRPr="00754F3E" w:rsidRDefault="00925CE2" w:rsidP="003725BE">
      <w:pPr>
        <w:pStyle w:val="CM23"/>
        <w:spacing w:line="24" w:lineRule="atLeast"/>
        <w:jc w:val="both"/>
        <w:rPr>
          <w:rFonts w:asciiTheme="majorHAnsi" w:eastAsiaTheme="minorHAnsi" w:hAnsiTheme="majorHAnsi" w:cstheme="majorHAnsi"/>
          <w:sz w:val="22"/>
          <w:szCs w:val="22"/>
          <w:lang w:val="fr-FR" w:eastAsia="en-US"/>
        </w:rPr>
      </w:pPr>
    </w:p>
    <w:p w14:paraId="19CB6600" w14:textId="77777777" w:rsidR="003725BE" w:rsidRPr="00754F3E" w:rsidRDefault="003725BE" w:rsidP="003725BE">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Les sociétés du Groupe </w:t>
      </w:r>
      <w:r w:rsidR="00D7552E" w:rsidRPr="00754F3E">
        <w:rPr>
          <w:rFonts w:asciiTheme="majorHAnsi" w:eastAsiaTheme="minorHAnsi" w:hAnsiTheme="majorHAnsi" w:cstheme="majorHAnsi"/>
          <w:sz w:val="22"/>
          <w:szCs w:val="22"/>
          <w:lang w:val="fr-FR" w:eastAsia="en-US"/>
        </w:rPr>
        <w:t>mettent</w:t>
      </w:r>
      <w:r w:rsidRPr="00754F3E">
        <w:rPr>
          <w:rFonts w:asciiTheme="majorHAnsi" w:eastAsiaTheme="minorHAnsi" w:hAnsiTheme="majorHAnsi" w:cstheme="majorHAnsi"/>
          <w:sz w:val="22"/>
          <w:szCs w:val="22"/>
          <w:lang w:val="fr-FR" w:eastAsia="en-US"/>
        </w:rPr>
        <w:t xml:space="preserve"> en place vis-à-vis de leurs fournisseurs et sous-traitants les procédures appropriées de sélection et d’évaluation </w:t>
      </w:r>
      <w:r w:rsidR="000F2780" w:rsidRPr="00754F3E">
        <w:rPr>
          <w:rFonts w:asciiTheme="majorHAnsi" w:eastAsiaTheme="minorHAnsi" w:hAnsiTheme="majorHAnsi" w:cstheme="majorHAnsi"/>
          <w:sz w:val="22"/>
          <w:szCs w:val="22"/>
          <w:lang w:val="fr-FR" w:eastAsia="en-US"/>
        </w:rPr>
        <w:t>visant à répondre</w:t>
      </w:r>
      <w:r w:rsidRPr="00754F3E">
        <w:rPr>
          <w:rFonts w:asciiTheme="majorHAnsi" w:eastAsiaTheme="minorHAnsi" w:hAnsiTheme="majorHAnsi" w:cstheme="majorHAnsi"/>
          <w:sz w:val="22"/>
          <w:szCs w:val="22"/>
          <w:lang w:val="fr-FR" w:eastAsia="en-US"/>
        </w:rPr>
        <w:t xml:space="preserve"> à ces exigences. </w:t>
      </w:r>
    </w:p>
    <w:p w14:paraId="2B14BA95" w14:textId="0754CFDB" w:rsidR="003725BE" w:rsidRPr="00754F3E" w:rsidRDefault="00557714" w:rsidP="003725BE">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Ces exigences </w:t>
      </w:r>
      <w:r w:rsidR="008B5356" w:rsidRPr="00754F3E">
        <w:rPr>
          <w:rFonts w:asciiTheme="majorHAnsi" w:eastAsiaTheme="minorHAnsi" w:hAnsiTheme="majorHAnsi" w:cstheme="majorHAnsi"/>
          <w:sz w:val="22"/>
          <w:szCs w:val="22"/>
          <w:lang w:val="fr-FR" w:eastAsia="en-US"/>
        </w:rPr>
        <w:t>complètent</w:t>
      </w:r>
      <w:r w:rsidRPr="00754F3E">
        <w:rPr>
          <w:rFonts w:asciiTheme="majorHAnsi" w:eastAsiaTheme="minorHAnsi" w:hAnsiTheme="majorHAnsi" w:cstheme="majorHAnsi"/>
          <w:sz w:val="22"/>
          <w:szCs w:val="22"/>
          <w:lang w:val="fr-FR" w:eastAsia="en-US"/>
        </w:rPr>
        <w:t xml:space="preserve"> la Charte Développement Durable </w:t>
      </w:r>
      <w:r w:rsidR="00C732E4" w:rsidRPr="00754F3E">
        <w:rPr>
          <w:rFonts w:asciiTheme="majorHAnsi" w:eastAsiaTheme="minorHAnsi" w:hAnsiTheme="majorHAnsi" w:cstheme="majorHAnsi"/>
          <w:sz w:val="22"/>
          <w:szCs w:val="22"/>
          <w:lang w:val="fr-FR" w:eastAsia="en-US"/>
        </w:rPr>
        <w:t xml:space="preserve">instituée en 2006 et mise à jour en 2014 </w:t>
      </w:r>
      <w:r w:rsidRPr="00754F3E">
        <w:rPr>
          <w:rFonts w:asciiTheme="majorHAnsi" w:eastAsiaTheme="minorHAnsi" w:hAnsiTheme="majorHAnsi" w:cstheme="majorHAnsi"/>
          <w:sz w:val="22"/>
          <w:szCs w:val="22"/>
          <w:lang w:val="fr-FR" w:eastAsia="en-US"/>
        </w:rPr>
        <w:t>entre EDF et ses fournisseurs</w:t>
      </w:r>
      <w:r w:rsidR="003725BE" w:rsidRPr="00754F3E">
        <w:rPr>
          <w:rFonts w:asciiTheme="majorHAnsi" w:eastAsiaTheme="minorHAnsi" w:hAnsiTheme="majorHAnsi" w:cstheme="majorHAnsi"/>
          <w:sz w:val="22"/>
          <w:szCs w:val="22"/>
          <w:lang w:val="fr-FR" w:eastAsia="en-US"/>
        </w:rPr>
        <w:t>.</w:t>
      </w:r>
      <w:r w:rsidRPr="00754F3E">
        <w:rPr>
          <w:rFonts w:asciiTheme="majorHAnsi" w:eastAsiaTheme="minorHAnsi" w:hAnsiTheme="majorHAnsi" w:cstheme="majorHAnsi"/>
          <w:sz w:val="22"/>
          <w:szCs w:val="22"/>
          <w:lang w:val="fr-FR" w:eastAsia="en-US"/>
        </w:rPr>
        <w:t xml:space="preserve"> </w:t>
      </w:r>
    </w:p>
    <w:p w14:paraId="5546C2E4" w14:textId="77777777" w:rsidR="00DD1878" w:rsidRPr="00754F3E" w:rsidRDefault="00DD1878" w:rsidP="000F6451">
      <w:pPr>
        <w:pStyle w:val="Paragraphedeliste"/>
        <w:spacing w:after="0" w:line="24" w:lineRule="atLeast"/>
        <w:ind w:left="0"/>
        <w:contextualSpacing w:val="0"/>
        <w:jc w:val="both"/>
        <w:rPr>
          <w:rFonts w:asciiTheme="majorHAnsi" w:hAnsiTheme="majorHAnsi" w:cstheme="majorHAnsi"/>
        </w:rPr>
      </w:pPr>
    </w:p>
    <w:p w14:paraId="6FCD12DF" w14:textId="124ED312" w:rsidR="00067790" w:rsidRPr="00754F3E" w:rsidRDefault="00067790" w:rsidP="008D5A3F">
      <w:pPr>
        <w:pStyle w:val="Paragraphedeliste"/>
        <w:spacing w:after="0" w:line="24" w:lineRule="atLeast"/>
        <w:ind w:left="0"/>
        <w:contextualSpacing w:val="0"/>
        <w:jc w:val="both"/>
        <w:rPr>
          <w:rFonts w:asciiTheme="majorHAnsi" w:hAnsiTheme="majorHAnsi" w:cstheme="majorHAnsi"/>
        </w:rPr>
      </w:pPr>
      <w:r w:rsidRPr="00754F3E">
        <w:rPr>
          <w:rFonts w:asciiTheme="majorHAnsi" w:hAnsiTheme="majorHAnsi" w:cstheme="majorHAnsi"/>
        </w:rPr>
        <w:t xml:space="preserve">Les sociétés du Groupe </w:t>
      </w:r>
      <w:r w:rsidR="00091070" w:rsidRPr="00754F3E">
        <w:rPr>
          <w:rFonts w:asciiTheme="majorHAnsi" w:hAnsiTheme="majorHAnsi" w:cstheme="majorHAnsi"/>
        </w:rPr>
        <w:t>doivent</w:t>
      </w:r>
      <w:r w:rsidR="00AC777F" w:rsidRPr="00754F3E">
        <w:rPr>
          <w:rFonts w:asciiTheme="majorHAnsi" w:hAnsiTheme="majorHAnsi" w:cstheme="majorHAnsi"/>
        </w:rPr>
        <w:t xml:space="preserve"> promouvoir </w:t>
      </w:r>
      <w:r w:rsidRPr="00754F3E">
        <w:rPr>
          <w:rFonts w:asciiTheme="majorHAnsi" w:hAnsiTheme="majorHAnsi" w:cstheme="majorHAnsi"/>
        </w:rPr>
        <w:t>ces principes auprès de leurs soumissionnaires</w:t>
      </w:r>
      <w:r w:rsidR="00091070" w:rsidRPr="00754F3E">
        <w:rPr>
          <w:rFonts w:asciiTheme="majorHAnsi" w:hAnsiTheme="majorHAnsi" w:cstheme="majorHAnsi"/>
        </w:rPr>
        <w:t xml:space="preserve">. </w:t>
      </w:r>
      <w:r w:rsidRPr="00754F3E">
        <w:rPr>
          <w:rFonts w:asciiTheme="majorHAnsi" w:hAnsiTheme="majorHAnsi" w:cstheme="majorHAnsi"/>
        </w:rPr>
        <w:t xml:space="preserve"> </w:t>
      </w:r>
    </w:p>
    <w:p w14:paraId="3EF9FEF3" w14:textId="74167362" w:rsidR="00DD1878" w:rsidRPr="00754F3E" w:rsidRDefault="00DD1878" w:rsidP="00DD1878">
      <w:pPr>
        <w:pStyle w:val="Default"/>
        <w:spacing w:line="24" w:lineRule="atLeast"/>
        <w:jc w:val="both"/>
        <w:rPr>
          <w:rFonts w:asciiTheme="majorHAnsi" w:eastAsiaTheme="minorHAnsi" w:hAnsiTheme="majorHAnsi" w:cstheme="majorHAnsi"/>
          <w:color w:val="auto"/>
          <w:sz w:val="22"/>
          <w:szCs w:val="22"/>
          <w:lang w:val="fr-FR" w:eastAsia="en-US"/>
        </w:rPr>
      </w:pPr>
    </w:p>
    <w:p w14:paraId="34D0C04A" w14:textId="3AF7DBA6" w:rsidR="007F22DF" w:rsidRPr="00754F3E" w:rsidRDefault="00BD6020" w:rsidP="00833118">
      <w:pPr>
        <w:pStyle w:val="Default"/>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 xml:space="preserve">Dans les pays et territoires où il est présent, le groupe EDF est particulièrement attentif au renforcement de ses relations et de son volume d’affaires avec les </w:t>
      </w:r>
      <w:r w:rsidR="00294A0D" w:rsidRPr="00754F3E">
        <w:rPr>
          <w:rFonts w:asciiTheme="majorHAnsi" w:eastAsiaTheme="minorHAnsi" w:hAnsiTheme="majorHAnsi" w:cstheme="majorHAnsi"/>
          <w:color w:val="auto"/>
          <w:sz w:val="22"/>
          <w:szCs w:val="22"/>
          <w:lang w:val="fr-FR" w:eastAsia="en-US"/>
        </w:rPr>
        <w:t>p</w:t>
      </w:r>
      <w:r w:rsidR="00E0270A" w:rsidRPr="00754F3E">
        <w:rPr>
          <w:rFonts w:asciiTheme="majorHAnsi" w:eastAsiaTheme="minorHAnsi" w:hAnsiTheme="majorHAnsi" w:cstheme="majorHAnsi"/>
          <w:color w:val="auto"/>
          <w:sz w:val="22"/>
          <w:szCs w:val="22"/>
          <w:lang w:val="fr-FR" w:eastAsia="en-US"/>
        </w:rPr>
        <w:t xml:space="preserve">etites et moyennes entreprises (PME) locales </w:t>
      </w:r>
      <w:r w:rsidRPr="00754F3E">
        <w:rPr>
          <w:rFonts w:asciiTheme="majorHAnsi" w:eastAsiaTheme="minorHAnsi" w:hAnsiTheme="majorHAnsi" w:cstheme="majorHAnsi"/>
          <w:color w:val="auto"/>
          <w:sz w:val="22"/>
          <w:szCs w:val="22"/>
          <w:lang w:val="fr-FR" w:eastAsia="en-US"/>
        </w:rPr>
        <w:t>; à ce titre</w:t>
      </w:r>
      <w:r w:rsidR="00091070" w:rsidRPr="00754F3E">
        <w:rPr>
          <w:rFonts w:asciiTheme="majorHAnsi" w:eastAsiaTheme="minorHAnsi" w:hAnsiTheme="majorHAnsi" w:cstheme="majorHAnsi"/>
          <w:color w:val="auto"/>
          <w:sz w:val="22"/>
          <w:szCs w:val="22"/>
          <w:lang w:val="fr-FR" w:eastAsia="en-US"/>
        </w:rPr>
        <w:t>,</w:t>
      </w:r>
      <w:r w:rsidRPr="00754F3E">
        <w:rPr>
          <w:rFonts w:asciiTheme="majorHAnsi" w:eastAsiaTheme="minorHAnsi" w:hAnsiTheme="majorHAnsi" w:cstheme="majorHAnsi"/>
          <w:color w:val="auto"/>
          <w:sz w:val="22"/>
          <w:szCs w:val="22"/>
          <w:lang w:val="fr-FR" w:eastAsia="en-US"/>
        </w:rPr>
        <w:t xml:space="preserve"> il identifie et intègre dans l’expression du besoin</w:t>
      </w:r>
      <w:r w:rsidR="00091070" w:rsidRPr="00754F3E">
        <w:rPr>
          <w:rFonts w:asciiTheme="majorHAnsi" w:eastAsiaTheme="minorHAnsi" w:hAnsiTheme="majorHAnsi" w:cstheme="majorHAnsi"/>
          <w:color w:val="auto"/>
          <w:sz w:val="22"/>
          <w:szCs w:val="22"/>
          <w:lang w:val="fr-FR" w:eastAsia="en-US"/>
        </w:rPr>
        <w:t>,</w:t>
      </w:r>
      <w:r w:rsidRPr="00754F3E">
        <w:rPr>
          <w:rFonts w:asciiTheme="majorHAnsi" w:eastAsiaTheme="minorHAnsi" w:hAnsiTheme="majorHAnsi" w:cstheme="majorHAnsi"/>
          <w:color w:val="auto"/>
          <w:sz w:val="22"/>
          <w:szCs w:val="22"/>
          <w:lang w:val="fr-FR" w:eastAsia="en-US"/>
        </w:rPr>
        <w:t xml:space="preserve"> les enjeux liés au développement des territoires, en cohérence avec les r</w:t>
      </w:r>
      <w:r w:rsidR="007F22DF" w:rsidRPr="00754F3E">
        <w:rPr>
          <w:rFonts w:asciiTheme="majorHAnsi" w:eastAsiaTheme="minorHAnsi" w:hAnsiTheme="majorHAnsi" w:cstheme="majorHAnsi"/>
          <w:color w:val="auto"/>
          <w:sz w:val="22"/>
          <w:szCs w:val="22"/>
          <w:lang w:val="fr-FR" w:eastAsia="en-US"/>
        </w:rPr>
        <w:t>é</w:t>
      </w:r>
      <w:r w:rsidRPr="00754F3E">
        <w:rPr>
          <w:rFonts w:asciiTheme="majorHAnsi" w:eastAsiaTheme="minorHAnsi" w:hAnsiTheme="majorHAnsi" w:cstheme="majorHAnsi"/>
          <w:color w:val="auto"/>
          <w:sz w:val="22"/>
          <w:szCs w:val="22"/>
          <w:lang w:val="fr-FR" w:eastAsia="en-US"/>
        </w:rPr>
        <w:t>glementations applicables.</w:t>
      </w:r>
    </w:p>
    <w:p w14:paraId="5688F639" w14:textId="77777777" w:rsidR="007F22DF" w:rsidRPr="00754F3E" w:rsidRDefault="007F22DF" w:rsidP="00833118">
      <w:pPr>
        <w:pStyle w:val="Default"/>
        <w:spacing w:line="24" w:lineRule="atLeast"/>
        <w:jc w:val="both"/>
        <w:rPr>
          <w:rFonts w:asciiTheme="majorHAnsi" w:eastAsiaTheme="minorHAnsi" w:hAnsiTheme="majorHAnsi" w:cstheme="majorHAnsi"/>
          <w:color w:val="auto"/>
          <w:sz w:val="22"/>
          <w:szCs w:val="22"/>
          <w:lang w:val="fr-FR" w:eastAsia="en-US"/>
        </w:rPr>
      </w:pPr>
    </w:p>
    <w:p w14:paraId="5161AC9F" w14:textId="0AABF0B6" w:rsidR="00833118" w:rsidRPr="00754F3E" w:rsidRDefault="00557714" w:rsidP="006415DF">
      <w:pPr>
        <w:pStyle w:val="Default"/>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 xml:space="preserve">Le Groupe peut être amené à recourir à des </w:t>
      </w:r>
      <w:r w:rsidR="009F7751" w:rsidRPr="00754F3E">
        <w:rPr>
          <w:rFonts w:asciiTheme="majorHAnsi" w:eastAsiaTheme="minorHAnsi" w:hAnsiTheme="majorHAnsi" w:cstheme="majorHAnsi"/>
          <w:color w:val="auto"/>
          <w:sz w:val="22"/>
          <w:szCs w:val="22"/>
          <w:lang w:val="fr-FR" w:eastAsia="en-US"/>
        </w:rPr>
        <w:t xml:space="preserve">sous-traitants employant </w:t>
      </w:r>
      <w:r w:rsidRPr="00754F3E">
        <w:rPr>
          <w:rFonts w:asciiTheme="majorHAnsi" w:eastAsiaTheme="minorHAnsi" w:hAnsiTheme="majorHAnsi" w:cstheme="majorHAnsi"/>
          <w:color w:val="auto"/>
          <w:sz w:val="22"/>
          <w:szCs w:val="22"/>
          <w:lang w:val="fr-FR" w:eastAsia="en-US"/>
        </w:rPr>
        <w:t>des personnes avec un contrat de travail d’un autre pays que celui d’intervention. Dans ce cas, une vigilance par</w:t>
      </w:r>
      <w:r w:rsidR="009F7751" w:rsidRPr="00754F3E">
        <w:rPr>
          <w:rFonts w:asciiTheme="majorHAnsi" w:eastAsiaTheme="minorHAnsi" w:hAnsiTheme="majorHAnsi" w:cstheme="majorHAnsi"/>
          <w:color w:val="auto"/>
          <w:sz w:val="22"/>
          <w:szCs w:val="22"/>
          <w:lang w:val="fr-FR" w:eastAsia="en-US"/>
        </w:rPr>
        <w:t xml:space="preserve">ticulière </w:t>
      </w:r>
      <w:r w:rsidR="00F71C46" w:rsidRPr="00754F3E">
        <w:rPr>
          <w:rFonts w:asciiTheme="majorHAnsi" w:eastAsiaTheme="minorHAnsi" w:hAnsiTheme="majorHAnsi" w:cstheme="majorHAnsi"/>
          <w:color w:val="auto"/>
          <w:sz w:val="22"/>
          <w:szCs w:val="22"/>
          <w:lang w:val="fr-FR" w:eastAsia="en-US"/>
        </w:rPr>
        <w:t>est</w:t>
      </w:r>
      <w:r w:rsidR="009F7751" w:rsidRPr="00754F3E">
        <w:rPr>
          <w:rFonts w:asciiTheme="majorHAnsi" w:eastAsiaTheme="minorHAnsi" w:hAnsiTheme="majorHAnsi" w:cstheme="majorHAnsi"/>
          <w:color w:val="auto"/>
          <w:sz w:val="22"/>
          <w:szCs w:val="22"/>
          <w:lang w:val="fr-FR" w:eastAsia="en-US"/>
        </w:rPr>
        <w:t xml:space="preserve"> exercée </w:t>
      </w:r>
      <w:r w:rsidR="00D03956" w:rsidRPr="00754F3E">
        <w:rPr>
          <w:rFonts w:asciiTheme="majorHAnsi" w:eastAsiaTheme="minorHAnsi" w:hAnsiTheme="majorHAnsi" w:cstheme="majorHAnsi"/>
          <w:color w:val="auto"/>
          <w:sz w:val="22"/>
          <w:szCs w:val="22"/>
          <w:lang w:val="fr-FR" w:eastAsia="en-US"/>
        </w:rPr>
        <w:t>sur</w:t>
      </w:r>
      <w:r w:rsidR="00BC3A60">
        <w:rPr>
          <w:rFonts w:asciiTheme="majorHAnsi" w:eastAsiaTheme="minorHAnsi" w:hAnsiTheme="majorHAnsi" w:cstheme="majorHAnsi"/>
          <w:color w:val="auto"/>
          <w:sz w:val="22"/>
          <w:szCs w:val="22"/>
          <w:lang w:val="fr-FR" w:eastAsia="en-US"/>
        </w:rPr>
        <w:t xml:space="preserve"> </w:t>
      </w:r>
      <w:r w:rsidR="006213BE" w:rsidRPr="00754F3E">
        <w:rPr>
          <w:rFonts w:asciiTheme="majorHAnsi" w:eastAsiaTheme="minorHAnsi" w:hAnsiTheme="majorHAnsi" w:cstheme="majorHAnsi"/>
          <w:color w:val="auto"/>
          <w:sz w:val="22"/>
          <w:szCs w:val="22"/>
          <w:lang w:val="fr-FR" w:eastAsia="en-US"/>
        </w:rPr>
        <w:lastRenderedPageBreak/>
        <w:t xml:space="preserve">les droits humains, </w:t>
      </w:r>
      <w:r w:rsidR="00D03956" w:rsidRPr="00754F3E">
        <w:rPr>
          <w:rFonts w:asciiTheme="majorHAnsi" w:eastAsiaTheme="minorHAnsi" w:hAnsiTheme="majorHAnsi" w:cstheme="majorHAnsi"/>
          <w:color w:val="auto"/>
          <w:sz w:val="22"/>
          <w:szCs w:val="22"/>
          <w:lang w:val="fr-FR" w:eastAsia="en-US"/>
        </w:rPr>
        <w:t>les conditions de travail</w:t>
      </w:r>
      <w:r w:rsidR="006213BE" w:rsidRPr="00754F3E">
        <w:rPr>
          <w:rFonts w:asciiTheme="majorHAnsi" w:eastAsiaTheme="minorHAnsi" w:hAnsiTheme="majorHAnsi" w:cstheme="majorHAnsi"/>
          <w:color w:val="auto"/>
          <w:sz w:val="22"/>
          <w:szCs w:val="22"/>
          <w:lang w:val="fr-FR" w:eastAsia="en-US"/>
        </w:rPr>
        <w:t>, les conditions de logement et la santé-sécurité</w:t>
      </w:r>
      <w:r w:rsidR="00D03956" w:rsidRPr="00754F3E">
        <w:rPr>
          <w:rFonts w:asciiTheme="majorHAnsi" w:eastAsiaTheme="minorHAnsi" w:hAnsiTheme="majorHAnsi" w:cstheme="majorHAnsi"/>
          <w:color w:val="auto"/>
          <w:sz w:val="22"/>
          <w:szCs w:val="22"/>
          <w:lang w:val="fr-FR" w:eastAsia="en-US"/>
        </w:rPr>
        <w:t xml:space="preserve"> de</w:t>
      </w:r>
      <w:r w:rsidR="0028693F" w:rsidRPr="00754F3E">
        <w:rPr>
          <w:rFonts w:asciiTheme="majorHAnsi" w:eastAsiaTheme="minorHAnsi" w:hAnsiTheme="majorHAnsi" w:cstheme="majorHAnsi"/>
          <w:color w:val="auto"/>
          <w:sz w:val="22"/>
          <w:szCs w:val="22"/>
          <w:lang w:val="fr-FR" w:eastAsia="en-US"/>
        </w:rPr>
        <w:t xml:space="preserve"> ce</w:t>
      </w:r>
      <w:r w:rsidR="00AD021F" w:rsidRPr="00754F3E">
        <w:rPr>
          <w:rFonts w:asciiTheme="majorHAnsi" w:eastAsiaTheme="minorHAnsi" w:hAnsiTheme="majorHAnsi" w:cstheme="majorHAnsi"/>
          <w:color w:val="auto"/>
          <w:sz w:val="22"/>
          <w:szCs w:val="22"/>
          <w:lang w:val="fr-FR" w:eastAsia="en-US"/>
        </w:rPr>
        <w:t>s salariés</w:t>
      </w:r>
      <w:r w:rsidR="00D8498C">
        <w:rPr>
          <w:rFonts w:asciiTheme="majorHAnsi" w:eastAsiaTheme="minorHAnsi" w:hAnsiTheme="majorHAnsi" w:cstheme="majorHAnsi"/>
          <w:color w:val="auto"/>
          <w:sz w:val="22"/>
          <w:szCs w:val="22"/>
          <w:lang w:val="fr-FR" w:eastAsia="en-US"/>
        </w:rPr>
        <w:t>.</w:t>
      </w:r>
      <w:r w:rsidRPr="00754F3E">
        <w:rPr>
          <w:rFonts w:asciiTheme="majorHAnsi" w:eastAsiaTheme="minorHAnsi" w:hAnsiTheme="majorHAnsi" w:cstheme="majorHAnsi"/>
          <w:color w:val="auto"/>
          <w:sz w:val="22"/>
          <w:szCs w:val="22"/>
          <w:lang w:val="fr-FR" w:eastAsia="en-US"/>
        </w:rPr>
        <w:t xml:space="preserve">  </w:t>
      </w:r>
    </w:p>
    <w:p w14:paraId="2B282B67" w14:textId="77777777" w:rsidR="00833118" w:rsidRPr="00754F3E" w:rsidRDefault="00833118" w:rsidP="00833118">
      <w:pPr>
        <w:pStyle w:val="Default"/>
        <w:spacing w:line="24" w:lineRule="atLeast"/>
        <w:jc w:val="both"/>
        <w:rPr>
          <w:rFonts w:asciiTheme="majorHAnsi" w:eastAsiaTheme="minorHAnsi" w:hAnsiTheme="majorHAnsi" w:cstheme="majorHAnsi"/>
          <w:color w:val="auto"/>
          <w:sz w:val="22"/>
          <w:szCs w:val="22"/>
          <w:lang w:val="fr-FR" w:eastAsia="en-US"/>
        </w:rPr>
      </w:pPr>
    </w:p>
    <w:p w14:paraId="3F15C784" w14:textId="77777777" w:rsidR="000B1037" w:rsidRPr="00754F3E" w:rsidRDefault="00833118" w:rsidP="00FC7450">
      <w:pPr>
        <w:rPr>
          <w:rFonts w:asciiTheme="majorHAnsi" w:hAnsiTheme="majorHAnsi" w:cstheme="majorHAnsi"/>
          <w:color w:val="0D0D0D" w:themeColor="text1" w:themeTint="F2"/>
        </w:rPr>
      </w:pPr>
      <w:r w:rsidRPr="00754F3E">
        <w:rPr>
          <w:rFonts w:asciiTheme="majorHAnsi" w:hAnsiTheme="majorHAnsi" w:cstheme="majorHAnsi"/>
          <w:color w:val="0D0D0D" w:themeColor="text1" w:themeTint="F2"/>
        </w:rPr>
        <w:t>Les signataires estiment que la santé et la sécurité des salariés des entreprises sous-traitantes sont aussi importantes que celles des salariés du Groupe. Elles sont traitées à l’article 5.</w:t>
      </w:r>
    </w:p>
    <w:p w14:paraId="3F258EDC" w14:textId="06A532EE" w:rsidR="004B282C" w:rsidRPr="00754F3E" w:rsidRDefault="008B5356" w:rsidP="00DD1878">
      <w:pPr>
        <w:pStyle w:val="Default"/>
        <w:spacing w:line="24" w:lineRule="atLeast"/>
        <w:jc w:val="both"/>
        <w:rPr>
          <w:rFonts w:asciiTheme="majorHAnsi" w:eastAsiaTheme="minorHAnsi" w:hAnsiTheme="majorHAnsi" w:cstheme="majorHAnsi"/>
          <w:color w:val="0D0D0D" w:themeColor="text1" w:themeTint="F2"/>
          <w:sz w:val="22"/>
          <w:szCs w:val="22"/>
          <w:lang w:val="fr-FR" w:eastAsia="en-US"/>
        </w:rPr>
      </w:pPr>
      <w:r w:rsidRPr="00754F3E">
        <w:rPr>
          <w:rFonts w:asciiTheme="majorHAnsi" w:eastAsiaTheme="minorHAnsi" w:hAnsiTheme="majorHAnsi" w:cstheme="majorHAnsi"/>
          <w:color w:val="0D0D0D" w:themeColor="text1" w:themeTint="F2"/>
          <w:sz w:val="22"/>
          <w:szCs w:val="22"/>
          <w:lang w:val="fr-FR" w:eastAsia="en-US"/>
        </w:rPr>
        <w:t>Le groupe EDF assure</w:t>
      </w:r>
      <w:r w:rsidR="003F5DB0" w:rsidRPr="00754F3E">
        <w:rPr>
          <w:rFonts w:asciiTheme="majorHAnsi" w:eastAsiaTheme="minorHAnsi" w:hAnsiTheme="majorHAnsi" w:cstheme="majorHAnsi"/>
          <w:color w:val="0D0D0D" w:themeColor="text1" w:themeTint="F2"/>
          <w:sz w:val="22"/>
          <w:szCs w:val="22"/>
          <w:lang w:val="fr-FR" w:eastAsia="en-US"/>
        </w:rPr>
        <w:t xml:space="preserve"> le </w:t>
      </w:r>
      <w:r w:rsidRPr="00754F3E">
        <w:rPr>
          <w:rFonts w:asciiTheme="majorHAnsi" w:eastAsiaTheme="minorHAnsi" w:hAnsiTheme="majorHAnsi" w:cstheme="majorHAnsi"/>
          <w:color w:val="0D0D0D" w:themeColor="text1" w:themeTint="F2"/>
          <w:sz w:val="22"/>
          <w:szCs w:val="22"/>
          <w:lang w:val="fr-FR" w:eastAsia="en-US"/>
        </w:rPr>
        <w:t>suivi</w:t>
      </w:r>
      <w:r w:rsidR="003F5DB0" w:rsidRPr="00754F3E">
        <w:rPr>
          <w:rFonts w:asciiTheme="majorHAnsi" w:eastAsiaTheme="minorHAnsi" w:hAnsiTheme="majorHAnsi" w:cstheme="majorHAnsi"/>
          <w:color w:val="0D0D0D" w:themeColor="text1" w:themeTint="F2"/>
          <w:sz w:val="22"/>
          <w:szCs w:val="22"/>
          <w:lang w:val="fr-FR" w:eastAsia="en-US"/>
        </w:rPr>
        <w:t xml:space="preserve"> des exigences envers les fournisseurs et sous-traitants</w:t>
      </w:r>
      <w:r w:rsidR="00335A5C" w:rsidRPr="00754F3E">
        <w:rPr>
          <w:rFonts w:asciiTheme="majorHAnsi" w:eastAsiaTheme="minorHAnsi" w:hAnsiTheme="majorHAnsi" w:cstheme="majorHAnsi"/>
          <w:color w:val="0D0D0D" w:themeColor="text1" w:themeTint="F2"/>
          <w:sz w:val="22"/>
          <w:szCs w:val="22"/>
          <w:lang w:val="fr-FR" w:eastAsia="en-US"/>
        </w:rPr>
        <w:t>.</w:t>
      </w:r>
      <w:r w:rsidR="009F7751" w:rsidRPr="00754F3E">
        <w:rPr>
          <w:rFonts w:asciiTheme="majorHAnsi" w:eastAsiaTheme="minorHAnsi" w:hAnsiTheme="majorHAnsi" w:cstheme="majorHAnsi"/>
          <w:color w:val="0D0D0D" w:themeColor="text1" w:themeTint="F2"/>
          <w:sz w:val="22"/>
          <w:szCs w:val="22"/>
          <w:lang w:val="fr-FR" w:eastAsia="en-US"/>
        </w:rPr>
        <w:t xml:space="preserve"> </w:t>
      </w:r>
      <w:r w:rsidR="00335A5C" w:rsidRPr="00754F3E">
        <w:rPr>
          <w:rFonts w:asciiTheme="majorHAnsi" w:eastAsiaTheme="minorHAnsi" w:hAnsiTheme="majorHAnsi" w:cstheme="majorHAnsi"/>
          <w:color w:val="0D0D0D" w:themeColor="text1" w:themeTint="F2"/>
          <w:sz w:val="22"/>
          <w:szCs w:val="22"/>
          <w:lang w:val="fr-FR" w:eastAsia="en-US"/>
        </w:rPr>
        <w:t>A cette fin, il met en place un plan de vigilance</w:t>
      </w:r>
      <w:r w:rsidR="004B282C" w:rsidRPr="00754F3E">
        <w:rPr>
          <w:rFonts w:asciiTheme="majorHAnsi" w:eastAsiaTheme="minorHAnsi" w:hAnsiTheme="majorHAnsi" w:cstheme="majorHAnsi"/>
          <w:color w:val="0D0D0D" w:themeColor="text1" w:themeTint="F2"/>
          <w:sz w:val="22"/>
          <w:szCs w:val="22"/>
          <w:lang w:val="fr-FR" w:eastAsia="en-US"/>
        </w:rPr>
        <w:t xml:space="preserve"> comprenant </w:t>
      </w:r>
      <w:r w:rsidR="00335A5C" w:rsidRPr="00754F3E">
        <w:rPr>
          <w:rFonts w:asciiTheme="majorHAnsi" w:eastAsiaTheme="minorHAnsi" w:hAnsiTheme="majorHAnsi" w:cstheme="majorHAnsi"/>
          <w:color w:val="0D0D0D" w:themeColor="text1" w:themeTint="F2"/>
          <w:sz w:val="22"/>
          <w:szCs w:val="22"/>
          <w:lang w:val="fr-FR" w:eastAsia="en-US"/>
        </w:rPr>
        <w:t>une cartographie des risques identifiés chez ses fournisseurs et sous-traitants, leur évaluation et les mesures prises pour les prévenir (se référer à l’article 1 de cet accord).</w:t>
      </w:r>
      <w:r w:rsidR="00CC3C70" w:rsidRPr="00754F3E">
        <w:rPr>
          <w:rFonts w:asciiTheme="majorHAnsi" w:eastAsiaTheme="minorHAnsi" w:hAnsiTheme="majorHAnsi" w:cstheme="majorHAnsi"/>
          <w:color w:val="0D0D0D" w:themeColor="text1" w:themeTint="F2"/>
          <w:sz w:val="22"/>
          <w:szCs w:val="22"/>
          <w:lang w:val="fr-FR" w:eastAsia="en-US"/>
        </w:rPr>
        <w:t xml:space="preserve"> </w:t>
      </w:r>
    </w:p>
    <w:p w14:paraId="63803BFD" w14:textId="77777777" w:rsidR="00214957" w:rsidRPr="00754F3E" w:rsidRDefault="00214957" w:rsidP="00AD3816">
      <w:pPr>
        <w:pStyle w:val="CM23"/>
        <w:spacing w:line="24" w:lineRule="atLeast"/>
        <w:jc w:val="both"/>
        <w:rPr>
          <w:rFonts w:asciiTheme="majorHAnsi" w:eastAsiaTheme="minorHAnsi" w:hAnsiTheme="majorHAnsi" w:cstheme="majorHAnsi"/>
          <w:sz w:val="22"/>
          <w:szCs w:val="22"/>
          <w:lang w:val="fr-FR" w:eastAsia="en-US"/>
        </w:rPr>
      </w:pPr>
    </w:p>
    <w:p w14:paraId="498A5345" w14:textId="77777777" w:rsidR="00557714" w:rsidRPr="00754F3E" w:rsidRDefault="00557714" w:rsidP="00AD3816">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Tout manquement</w:t>
      </w:r>
      <w:r w:rsidR="000F2780" w:rsidRPr="00754F3E">
        <w:rPr>
          <w:rFonts w:asciiTheme="majorHAnsi" w:eastAsiaTheme="minorHAnsi" w:hAnsiTheme="majorHAnsi" w:cstheme="majorHAnsi"/>
          <w:sz w:val="22"/>
          <w:szCs w:val="22"/>
          <w:lang w:val="fr-FR" w:eastAsia="en-US"/>
        </w:rPr>
        <w:t>, répété</w:t>
      </w:r>
      <w:r w:rsidRPr="00754F3E">
        <w:rPr>
          <w:rFonts w:asciiTheme="majorHAnsi" w:eastAsiaTheme="minorHAnsi" w:hAnsiTheme="majorHAnsi" w:cstheme="majorHAnsi"/>
          <w:sz w:val="22"/>
          <w:szCs w:val="22"/>
          <w:lang w:val="fr-FR" w:eastAsia="en-US"/>
        </w:rPr>
        <w:t xml:space="preserve"> et non corrigé après observations, aux </w:t>
      </w:r>
      <w:r w:rsidR="0028693F" w:rsidRPr="00754F3E">
        <w:rPr>
          <w:rFonts w:asciiTheme="majorHAnsi" w:eastAsiaTheme="minorHAnsi" w:hAnsiTheme="majorHAnsi" w:cstheme="majorHAnsi"/>
          <w:sz w:val="22"/>
          <w:szCs w:val="22"/>
          <w:lang w:val="fr-FR" w:eastAsia="en-US"/>
        </w:rPr>
        <w:t>stipulations</w:t>
      </w:r>
      <w:r w:rsidRPr="00754F3E">
        <w:rPr>
          <w:rFonts w:asciiTheme="majorHAnsi" w:eastAsiaTheme="minorHAnsi" w:hAnsiTheme="majorHAnsi" w:cstheme="majorHAnsi"/>
          <w:sz w:val="22"/>
          <w:szCs w:val="22"/>
          <w:lang w:val="fr-FR" w:eastAsia="en-US"/>
        </w:rPr>
        <w:t xml:space="preserve"> du présent accord, à la législation, aux règles relatives à la santé-sécurité des salariés, aux principes régissant les relations avec les clients, et à la réglementation en vigueur en matière d’environnement, </w:t>
      </w:r>
      <w:r w:rsidR="000F2780" w:rsidRPr="00754F3E">
        <w:rPr>
          <w:rFonts w:asciiTheme="majorHAnsi" w:eastAsiaTheme="minorHAnsi" w:hAnsiTheme="majorHAnsi" w:cstheme="majorHAnsi"/>
          <w:sz w:val="22"/>
          <w:szCs w:val="22"/>
          <w:lang w:val="fr-FR" w:eastAsia="en-US"/>
        </w:rPr>
        <w:t xml:space="preserve">peut entrainer </w:t>
      </w:r>
      <w:r w:rsidRPr="00754F3E">
        <w:rPr>
          <w:rFonts w:asciiTheme="majorHAnsi" w:eastAsiaTheme="minorHAnsi" w:hAnsiTheme="majorHAnsi" w:cstheme="majorHAnsi"/>
          <w:sz w:val="22"/>
          <w:szCs w:val="22"/>
          <w:lang w:val="fr-FR" w:eastAsia="en-US"/>
        </w:rPr>
        <w:t>l’arrêt des</w:t>
      </w:r>
      <w:r w:rsidR="001B72B9" w:rsidRPr="00754F3E">
        <w:rPr>
          <w:rFonts w:asciiTheme="majorHAnsi" w:eastAsiaTheme="minorHAnsi" w:hAnsiTheme="majorHAnsi" w:cstheme="majorHAnsi"/>
          <w:sz w:val="22"/>
          <w:szCs w:val="22"/>
          <w:lang w:val="fr-FR" w:eastAsia="en-US"/>
        </w:rPr>
        <w:t xml:space="preserve"> relations avec le fournisseur ou </w:t>
      </w:r>
      <w:r w:rsidRPr="00754F3E">
        <w:rPr>
          <w:rFonts w:asciiTheme="majorHAnsi" w:eastAsiaTheme="minorHAnsi" w:hAnsiTheme="majorHAnsi" w:cstheme="majorHAnsi"/>
          <w:sz w:val="22"/>
          <w:szCs w:val="22"/>
          <w:lang w:val="fr-FR" w:eastAsia="en-US"/>
        </w:rPr>
        <w:t xml:space="preserve">l’entreprise sous-traitante, dans le respect des obligations contractuelles. </w:t>
      </w:r>
    </w:p>
    <w:p w14:paraId="5AA9494B" w14:textId="77777777" w:rsidR="00D017E6" w:rsidRPr="00754F3E" w:rsidRDefault="00D017E6" w:rsidP="00D017E6">
      <w:pPr>
        <w:pStyle w:val="Default"/>
        <w:rPr>
          <w:rFonts w:asciiTheme="majorHAnsi" w:eastAsiaTheme="minorHAnsi" w:hAnsiTheme="majorHAnsi" w:cstheme="majorHAnsi"/>
          <w:color w:val="auto"/>
          <w:sz w:val="22"/>
          <w:szCs w:val="22"/>
          <w:lang w:val="fr-FR" w:eastAsia="en-US"/>
        </w:rPr>
      </w:pPr>
    </w:p>
    <w:p w14:paraId="64DB2F27" w14:textId="1F4271E9" w:rsidR="00A45C05" w:rsidRPr="00754F3E" w:rsidRDefault="00A45C05" w:rsidP="00B32228">
      <w:pPr>
        <w:pStyle w:val="Defaul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 xml:space="preserve">Tout signalement d’un fournisseur identifié par </w:t>
      </w:r>
      <w:r w:rsidR="006213BE" w:rsidRPr="00754F3E">
        <w:rPr>
          <w:rFonts w:asciiTheme="majorHAnsi" w:eastAsiaTheme="minorHAnsi" w:hAnsiTheme="majorHAnsi" w:cstheme="majorHAnsi"/>
          <w:color w:val="auto"/>
          <w:sz w:val="22"/>
          <w:szCs w:val="22"/>
          <w:lang w:val="fr-FR" w:eastAsia="en-US"/>
        </w:rPr>
        <w:t xml:space="preserve">l’ensemble des fédérations syndicales dans le Groupe </w:t>
      </w:r>
      <w:r w:rsidRPr="00754F3E">
        <w:rPr>
          <w:rFonts w:asciiTheme="majorHAnsi" w:eastAsiaTheme="minorHAnsi" w:hAnsiTheme="majorHAnsi" w:cstheme="majorHAnsi"/>
          <w:color w:val="auto"/>
          <w:sz w:val="22"/>
          <w:szCs w:val="22"/>
          <w:lang w:val="fr-FR" w:eastAsia="en-US"/>
        </w:rPr>
        <w:t>comme ayant des pratiques en écart avec les engagements décrits plus haut fera l’objet d’une analyse et d’un retour par le Groupe EDF.</w:t>
      </w:r>
    </w:p>
    <w:p w14:paraId="37A31CA5" w14:textId="77777777" w:rsidR="00BB4FA5" w:rsidRPr="00754F3E" w:rsidRDefault="00BB4FA5" w:rsidP="00754F3E">
      <w:pPr>
        <w:rPr>
          <w:rFonts w:asciiTheme="majorHAnsi" w:hAnsiTheme="majorHAnsi" w:cstheme="majorHAnsi"/>
        </w:rPr>
      </w:pPr>
    </w:p>
    <w:p w14:paraId="078EB478" w14:textId="77777777" w:rsidR="00BB4FA5" w:rsidRPr="00754F3E" w:rsidRDefault="00BB4FA5" w:rsidP="00754F3E">
      <w:pPr>
        <w:rPr>
          <w:rFonts w:asciiTheme="majorHAnsi" w:hAnsiTheme="majorHAnsi" w:cstheme="majorHAnsi"/>
        </w:rPr>
      </w:pPr>
    </w:p>
    <w:p w14:paraId="08AE20DC" w14:textId="77777777" w:rsidR="00BB4FA5" w:rsidRPr="00754F3E" w:rsidRDefault="00BB4FA5" w:rsidP="00754F3E">
      <w:pPr>
        <w:rPr>
          <w:rFonts w:asciiTheme="majorHAnsi" w:hAnsiTheme="majorHAnsi" w:cstheme="majorHAnsi"/>
        </w:rPr>
      </w:pPr>
    </w:p>
    <w:p w14:paraId="1B2F536B" w14:textId="77777777" w:rsidR="00BB4FA5" w:rsidRPr="00754F3E" w:rsidRDefault="00BB4FA5" w:rsidP="00754F3E">
      <w:pPr>
        <w:rPr>
          <w:rFonts w:asciiTheme="majorHAnsi" w:hAnsiTheme="majorHAnsi" w:cstheme="majorHAnsi"/>
        </w:rPr>
      </w:pPr>
    </w:p>
    <w:p w14:paraId="019FEBE5" w14:textId="77777777" w:rsidR="00BB4FA5" w:rsidRPr="00754F3E" w:rsidRDefault="00BB4FA5" w:rsidP="00754F3E">
      <w:pPr>
        <w:rPr>
          <w:rFonts w:asciiTheme="majorHAnsi" w:hAnsiTheme="majorHAnsi" w:cstheme="majorHAnsi"/>
        </w:rPr>
      </w:pPr>
    </w:p>
    <w:p w14:paraId="6F295042" w14:textId="77777777" w:rsidR="00BB4FA5" w:rsidRPr="00754F3E" w:rsidRDefault="00BB4FA5" w:rsidP="00754F3E">
      <w:pPr>
        <w:rPr>
          <w:rFonts w:asciiTheme="majorHAnsi" w:hAnsiTheme="majorHAnsi" w:cstheme="majorHAnsi"/>
        </w:rPr>
      </w:pPr>
    </w:p>
    <w:p w14:paraId="1EF8EA4B" w14:textId="77777777" w:rsidR="00BB4FA5" w:rsidRPr="00754F3E" w:rsidRDefault="00BB4FA5" w:rsidP="00754F3E">
      <w:pPr>
        <w:rPr>
          <w:rFonts w:asciiTheme="majorHAnsi" w:hAnsiTheme="majorHAnsi" w:cstheme="majorHAnsi"/>
        </w:rPr>
      </w:pPr>
    </w:p>
    <w:p w14:paraId="4E40F711" w14:textId="77777777" w:rsidR="00BB4FA5" w:rsidRPr="00754F3E" w:rsidRDefault="00BB4FA5" w:rsidP="00754F3E">
      <w:pPr>
        <w:rPr>
          <w:rFonts w:asciiTheme="majorHAnsi" w:hAnsiTheme="majorHAnsi" w:cstheme="majorHAnsi"/>
        </w:rPr>
      </w:pPr>
    </w:p>
    <w:p w14:paraId="2D532D61" w14:textId="77777777" w:rsidR="00BB4FA5" w:rsidRPr="00754F3E" w:rsidRDefault="00BB4FA5" w:rsidP="00754F3E">
      <w:pPr>
        <w:rPr>
          <w:rFonts w:asciiTheme="majorHAnsi" w:hAnsiTheme="majorHAnsi" w:cstheme="majorHAnsi"/>
        </w:rPr>
      </w:pPr>
    </w:p>
    <w:p w14:paraId="6B00B2C9" w14:textId="77777777" w:rsidR="00BB4FA5" w:rsidRPr="00754F3E" w:rsidRDefault="00BB4FA5" w:rsidP="00754F3E">
      <w:pPr>
        <w:rPr>
          <w:rFonts w:asciiTheme="majorHAnsi" w:hAnsiTheme="majorHAnsi" w:cstheme="majorHAnsi"/>
        </w:rPr>
      </w:pPr>
    </w:p>
    <w:p w14:paraId="14D7ACFA" w14:textId="77777777" w:rsidR="00BB4FA5" w:rsidRPr="00754F3E" w:rsidRDefault="00BB4FA5" w:rsidP="00754F3E">
      <w:pPr>
        <w:rPr>
          <w:rFonts w:asciiTheme="majorHAnsi" w:hAnsiTheme="majorHAnsi" w:cstheme="majorHAnsi"/>
        </w:rPr>
      </w:pPr>
    </w:p>
    <w:p w14:paraId="3113B249" w14:textId="77777777" w:rsidR="00BB4FA5" w:rsidRPr="00754F3E" w:rsidRDefault="00BB4FA5" w:rsidP="00754F3E">
      <w:pPr>
        <w:rPr>
          <w:rFonts w:asciiTheme="majorHAnsi" w:hAnsiTheme="majorHAnsi" w:cstheme="majorHAnsi"/>
        </w:rPr>
      </w:pPr>
    </w:p>
    <w:p w14:paraId="5BAB6E96" w14:textId="77777777" w:rsidR="00BB4FA5" w:rsidRPr="00754F3E" w:rsidRDefault="00BB4FA5" w:rsidP="00754F3E">
      <w:pPr>
        <w:rPr>
          <w:rFonts w:asciiTheme="majorHAnsi" w:hAnsiTheme="majorHAnsi" w:cstheme="majorHAnsi"/>
        </w:rPr>
      </w:pPr>
    </w:p>
    <w:p w14:paraId="5ABE690D" w14:textId="77777777" w:rsidR="00BB4FA5" w:rsidRPr="00754F3E" w:rsidRDefault="00BB4FA5" w:rsidP="00754F3E">
      <w:pPr>
        <w:rPr>
          <w:rFonts w:asciiTheme="majorHAnsi" w:hAnsiTheme="majorHAnsi" w:cstheme="majorHAnsi"/>
        </w:rPr>
      </w:pPr>
    </w:p>
    <w:p w14:paraId="55D0FB87" w14:textId="77777777" w:rsidR="00BB4FA5" w:rsidRPr="00754F3E" w:rsidRDefault="00BB4FA5" w:rsidP="00754F3E">
      <w:pPr>
        <w:rPr>
          <w:rFonts w:asciiTheme="majorHAnsi" w:hAnsiTheme="majorHAnsi" w:cstheme="majorHAnsi"/>
        </w:rPr>
      </w:pPr>
    </w:p>
    <w:p w14:paraId="4D4E41C9" w14:textId="77777777" w:rsidR="00BB4FA5" w:rsidRPr="00754F3E" w:rsidRDefault="00BB4FA5" w:rsidP="00754F3E">
      <w:pPr>
        <w:rPr>
          <w:rFonts w:asciiTheme="majorHAnsi" w:hAnsiTheme="majorHAnsi" w:cstheme="majorHAnsi"/>
        </w:rPr>
      </w:pPr>
    </w:p>
    <w:p w14:paraId="4E3E8A65" w14:textId="77777777" w:rsidR="00BB4FA5" w:rsidRPr="00754F3E" w:rsidRDefault="00BB4FA5" w:rsidP="00754F3E">
      <w:pPr>
        <w:rPr>
          <w:rFonts w:asciiTheme="majorHAnsi" w:hAnsiTheme="majorHAnsi" w:cstheme="majorHAnsi"/>
        </w:rPr>
      </w:pPr>
    </w:p>
    <w:p w14:paraId="50501E61" w14:textId="77777777" w:rsidR="00BB4FA5" w:rsidRPr="00754F3E" w:rsidRDefault="00BB4FA5" w:rsidP="00754F3E">
      <w:pPr>
        <w:rPr>
          <w:rFonts w:asciiTheme="majorHAnsi" w:hAnsiTheme="majorHAnsi" w:cstheme="majorHAnsi"/>
        </w:rPr>
      </w:pPr>
    </w:p>
    <w:p w14:paraId="6B6F5E26" w14:textId="77777777" w:rsidR="001B72B9" w:rsidRPr="00754F3E" w:rsidRDefault="001B72B9" w:rsidP="00754F3E">
      <w:pPr>
        <w:rPr>
          <w:rFonts w:asciiTheme="majorHAnsi" w:hAnsiTheme="majorHAnsi" w:cstheme="majorHAnsi"/>
        </w:rPr>
      </w:pPr>
    </w:p>
    <w:p w14:paraId="2A7BC008" w14:textId="77777777" w:rsidR="00286D79" w:rsidRPr="00754F3E" w:rsidRDefault="00286D79" w:rsidP="00AD3816">
      <w:pPr>
        <w:spacing w:after="0" w:line="24" w:lineRule="atLeast"/>
        <w:jc w:val="center"/>
        <w:rPr>
          <w:rFonts w:asciiTheme="majorHAnsi" w:eastAsia="SimSun" w:hAnsiTheme="majorHAnsi" w:cstheme="majorHAnsi"/>
          <w:b/>
          <w:bCs/>
          <w:color w:val="1F4E79" w:themeColor="accent1" w:themeShade="80"/>
          <w:kern w:val="24"/>
          <w:sz w:val="32"/>
          <w:szCs w:val="32"/>
        </w:rPr>
      </w:pPr>
      <w:r w:rsidRPr="00754F3E">
        <w:rPr>
          <w:rFonts w:asciiTheme="majorHAnsi" w:eastAsia="SimSun" w:hAnsiTheme="majorHAnsi" w:cstheme="majorHAnsi"/>
          <w:b/>
          <w:bCs/>
          <w:color w:val="1F4E79" w:themeColor="accent1" w:themeShade="80"/>
          <w:kern w:val="24"/>
          <w:sz w:val="32"/>
          <w:szCs w:val="32"/>
        </w:rPr>
        <w:lastRenderedPageBreak/>
        <w:t>DEVELOPPEMENT DES FEMMES ET DES HOMMES</w:t>
      </w:r>
    </w:p>
    <w:p w14:paraId="6882BFDB" w14:textId="77777777" w:rsidR="0043681A" w:rsidRPr="00754F3E" w:rsidRDefault="0043681A" w:rsidP="00AD3816">
      <w:pPr>
        <w:spacing w:after="0" w:line="24" w:lineRule="atLeast"/>
        <w:rPr>
          <w:rFonts w:asciiTheme="majorHAnsi" w:eastAsia="SimSun" w:hAnsiTheme="majorHAnsi" w:cstheme="majorHAnsi"/>
          <w:b/>
          <w:bCs/>
          <w:kern w:val="24"/>
          <w:sz w:val="24"/>
          <w:szCs w:val="24"/>
        </w:rPr>
      </w:pPr>
    </w:p>
    <w:p w14:paraId="7B07234D" w14:textId="50279FDF" w:rsidR="00CD67BC" w:rsidRPr="00754F3E" w:rsidRDefault="00CD67BC" w:rsidP="00AD3816">
      <w:pPr>
        <w:spacing w:after="0" w:line="24" w:lineRule="atLeast"/>
        <w:jc w:val="both"/>
        <w:rPr>
          <w:rFonts w:asciiTheme="majorHAnsi" w:eastAsia="SimSun" w:hAnsiTheme="majorHAnsi" w:cstheme="majorHAnsi"/>
          <w:b/>
          <w:bCs/>
          <w:color w:val="C45911" w:themeColor="accent2" w:themeShade="BF"/>
          <w:kern w:val="24"/>
          <w:sz w:val="24"/>
          <w:szCs w:val="24"/>
        </w:rPr>
      </w:pPr>
      <w:r w:rsidRPr="00754F3E">
        <w:rPr>
          <w:rFonts w:asciiTheme="majorHAnsi" w:eastAsia="SimSun" w:hAnsiTheme="majorHAnsi" w:cstheme="majorHAnsi"/>
          <w:b/>
          <w:bCs/>
          <w:color w:val="C45911" w:themeColor="accent2" w:themeShade="BF"/>
          <w:kern w:val="24"/>
          <w:sz w:val="24"/>
          <w:szCs w:val="24"/>
        </w:rPr>
        <w:t>5- Etre une référence en matière de santé et sécurité au travail</w:t>
      </w:r>
    </w:p>
    <w:p w14:paraId="5BE22CA5" w14:textId="77777777" w:rsidR="00DD1878" w:rsidRPr="00754F3E" w:rsidRDefault="00DD1878" w:rsidP="00AD3816">
      <w:pPr>
        <w:spacing w:after="0" w:line="24" w:lineRule="atLeast"/>
        <w:jc w:val="both"/>
        <w:rPr>
          <w:rFonts w:asciiTheme="majorHAnsi" w:eastAsia="SimSun" w:hAnsiTheme="majorHAnsi" w:cstheme="majorHAnsi"/>
          <w:b/>
          <w:bCs/>
          <w:kern w:val="24"/>
          <w:sz w:val="24"/>
          <w:szCs w:val="24"/>
        </w:rPr>
      </w:pPr>
    </w:p>
    <w:p w14:paraId="7ED07C08" w14:textId="517FD479" w:rsidR="002C7C7F" w:rsidRPr="00754F3E" w:rsidRDefault="00AC19C7">
      <w:pPr>
        <w:pStyle w:val="CM23"/>
        <w:spacing w:line="24" w:lineRule="atLeast"/>
        <w:jc w:val="both"/>
        <w:rPr>
          <w:rFonts w:asciiTheme="majorHAnsi" w:eastAsiaTheme="minorHAnsi" w:hAnsiTheme="majorHAnsi" w:cstheme="majorHAnsi"/>
          <w:b/>
          <w:sz w:val="22"/>
          <w:szCs w:val="22"/>
          <w:lang w:val="fr-FR" w:eastAsia="en-US"/>
        </w:rPr>
      </w:pPr>
      <w:r w:rsidRPr="00754F3E">
        <w:rPr>
          <w:rFonts w:asciiTheme="majorHAnsi" w:eastAsiaTheme="minorHAnsi" w:hAnsiTheme="majorHAnsi" w:cstheme="majorHAnsi"/>
          <w:b/>
          <w:sz w:val="22"/>
          <w:szCs w:val="22"/>
          <w:lang w:val="fr-FR" w:eastAsia="en-US"/>
        </w:rPr>
        <w:t xml:space="preserve">Le </w:t>
      </w:r>
      <w:r w:rsidR="00F81701" w:rsidRPr="00754F3E">
        <w:rPr>
          <w:rFonts w:asciiTheme="majorHAnsi" w:eastAsiaTheme="minorHAnsi" w:hAnsiTheme="majorHAnsi" w:cstheme="majorHAnsi"/>
          <w:b/>
          <w:sz w:val="22"/>
          <w:szCs w:val="22"/>
          <w:lang w:val="fr-FR" w:eastAsia="en-US"/>
        </w:rPr>
        <w:t>groupe EDF</w:t>
      </w:r>
      <w:r w:rsidRPr="00754F3E">
        <w:rPr>
          <w:rFonts w:asciiTheme="majorHAnsi" w:eastAsiaTheme="minorHAnsi" w:hAnsiTheme="majorHAnsi" w:cstheme="majorHAnsi"/>
          <w:b/>
          <w:sz w:val="22"/>
          <w:szCs w:val="22"/>
          <w:lang w:val="fr-FR" w:eastAsia="en-US"/>
        </w:rPr>
        <w:t xml:space="preserve"> fait de la santé et de la sécurité </w:t>
      </w:r>
      <w:r w:rsidR="00797409" w:rsidRPr="00754F3E">
        <w:rPr>
          <w:rFonts w:asciiTheme="majorHAnsi" w:eastAsiaTheme="minorHAnsi" w:hAnsiTheme="majorHAnsi" w:cstheme="majorHAnsi"/>
          <w:b/>
          <w:sz w:val="22"/>
          <w:szCs w:val="22"/>
          <w:lang w:val="fr-FR" w:eastAsia="en-US"/>
        </w:rPr>
        <w:t xml:space="preserve">au travail </w:t>
      </w:r>
      <w:r w:rsidRPr="00754F3E">
        <w:rPr>
          <w:rFonts w:asciiTheme="majorHAnsi" w:eastAsiaTheme="minorHAnsi" w:hAnsiTheme="majorHAnsi" w:cstheme="majorHAnsi"/>
          <w:b/>
          <w:sz w:val="22"/>
          <w:szCs w:val="22"/>
          <w:lang w:val="fr-FR" w:eastAsia="en-US"/>
        </w:rPr>
        <w:t>une priorité</w:t>
      </w:r>
      <w:r w:rsidR="003A6077" w:rsidRPr="00754F3E">
        <w:rPr>
          <w:rFonts w:asciiTheme="majorHAnsi" w:eastAsiaTheme="minorHAnsi" w:hAnsiTheme="majorHAnsi" w:cstheme="majorHAnsi"/>
          <w:b/>
          <w:sz w:val="22"/>
          <w:szCs w:val="22"/>
          <w:lang w:val="fr-FR" w:eastAsia="en-US"/>
        </w:rPr>
        <w:t xml:space="preserve">. </w:t>
      </w:r>
      <w:r w:rsidRPr="00754F3E">
        <w:rPr>
          <w:rFonts w:asciiTheme="majorHAnsi" w:eastAsiaTheme="minorHAnsi" w:hAnsiTheme="majorHAnsi" w:cstheme="majorHAnsi"/>
          <w:b/>
          <w:sz w:val="22"/>
          <w:szCs w:val="22"/>
          <w:lang w:val="fr-FR" w:eastAsia="en-US"/>
        </w:rPr>
        <w:t xml:space="preserve">Il </w:t>
      </w:r>
      <w:r w:rsidR="00D929A4" w:rsidRPr="00754F3E">
        <w:rPr>
          <w:rFonts w:asciiTheme="majorHAnsi" w:eastAsiaTheme="minorHAnsi" w:hAnsiTheme="majorHAnsi" w:cstheme="majorHAnsi"/>
          <w:b/>
          <w:sz w:val="22"/>
          <w:szCs w:val="22"/>
          <w:lang w:val="fr-FR" w:eastAsia="en-US"/>
        </w:rPr>
        <w:t xml:space="preserve">poursuit </w:t>
      </w:r>
      <w:r w:rsidR="00353F20" w:rsidRPr="00754F3E">
        <w:rPr>
          <w:rFonts w:asciiTheme="majorHAnsi" w:eastAsiaTheme="minorHAnsi" w:hAnsiTheme="majorHAnsi" w:cstheme="majorHAnsi"/>
          <w:b/>
          <w:sz w:val="22"/>
          <w:szCs w:val="22"/>
          <w:lang w:val="fr-FR" w:eastAsia="en-US"/>
        </w:rPr>
        <w:t>ses efforts pour</w:t>
      </w:r>
      <w:r w:rsidRPr="00754F3E">
        <w:rPr>
          <w:rFonts w:asciiTheme="majorHAnsi" w:eastAsiaTheme="minorHAnsi" w:hAnsiTheme="majorHAnsi" w:cstheme="majorHAnsi"/>
          <w:b/>
          <w:sz w:val="22"/>
          <w:szCs w:val="22"/>
          <w:lang w:val="fr-FR" w:eastAsia="en-US"/>
        </w:rPr>
        <w:t xml:space="preserve"> être une référence en la matière.</w:t>
      </w:r>
      <w:r w:rsidRPr="00754F3E">
        <w:rPr>
          <w:rFonts w:asciiTheme="majorHAnsi" w:eastAsiaTheme="minorHAnsi" w:hAnsiTheme="majorHAnsi" w:cstheme="majorHAnsi"/>
          <w:sz w:val="22"/>
          <w:szCs w:val="22"/>
          <w:lang w:val="fr-FR" w:eastAsia="en-US"/>
        </w:rPr>
        <w:t xml:space="preserve"> </w:t>
      </w:r>
      <w:r w:rsidR="00797409" w:rsidRPr="00754F3E">
        <w:rPr>
          <w:rFonts w:asciiTheme="majorHAnsi" w:eastAsiaTheme="minorHAnsi" w:hAnsiTheme="majorHAnsi" w:cstheme="majorHAnsi"/>
          <w:b/>
          <w:sz w:val="22"/>
          <w:szCs w:val="22"/>
          <w:lang w:val="fr-FR" w:eastAsia="en-US"/>
        </w:rPr>
        <w:t>Tous les salariés</w:t>
      </w:r>
      <w:r w:rsidRPr="00754F3E">
        <w:rPr>
          <w:rFonts w:asciiTheme="majorHAnsi" w:eastAsiaTheme="minorHAnsi" w:hAnsiTheme="majorHAnsi" w:cstheme="majorHAnsi"/>
          <w:b/>
          <w:sz w:val="22"/>
          <w:szCs w:val="22"/>
          <w:lang w:val="fr-FR" w:eastAsia="en-US"/>
        </w:rPr>
        <w:t xml:space="preserve"> doivent </w:t>
      </w:r>
      <w:r w:rsidR="00797409" w:rsidRPr="00754F3E">
        <w:rPr>
          <w:rFonts w:asciiTheme="majorHAnsi" w:eastAsiaTheme="minorHAnsi" w:hAnsiTheme="majorHAnsi" w:cstheme="majorHAnsi"/>
          <w:b/>
          <w:sz w:val="22"/>
          <w:szCs w:val="22"/>
          <w:lang w:val="fr-FR" w:eastAsia="en-US"/>
        </w:rPr>
        <w:t xml:space="preserve">pouvoir </w:t>
      </w:r>
      <w:r w:rsidRPr="00754F3E">
        <w:rPr>
          <w:rFonts w:asciiTheme="majorHAnsi" w:eastAsiaTheme="minorHAnsi" w:hAnsiTheme="majorHAnsi" w:cstheme="majorHAnsi"/>
          <w:b/>
          <w:sz w:val="22"/>
          <w:szCs w:val="22"/>
          <w:lang w:val="fr-FR" w:eastAsia="en-US"/>
        </w:rPr>
        <w:t>réaliser leur</w:t>
      </w:r>
      <w:r w:rsidR="00B54784" w:rsidRPr="00754F3E">
        <w:rPr>
          <w:rFonts w:asciiTheme="majorHAnsi" w:eastAsiaTheme="minorHAnsi" w:hAnsiTheme="majorHAnsi" w:cstheme="majorHAnsi"/>
          <w:b/>
          <w:sz w:val="22"/>
          <w:szCs w:val="22"/>
          <w:lang w:val="fr-FR" w:eastAsia="en-US"/>
        </w:rPr>
        <w:t>s</w:t>
      </w:r>
      <w:r w:rsidRPr="00754F3E">
        <w:rPr>
          <w:rFonts w:asciiTheme="majorHAnsi" w:eastAsiaTheme="minorHAnsi" w:hAnsiTheme="majorHAnsi" w:cstheme="majorHAnsi"/>
          <w:b/>
          <w:sz w:val="22"/>
          <w:szCs w:val="22"/>
          <w:lang w:val="fr-FR" w:eastAsia="en-US"/>
        </w:rPr>
        <w:t xml:space="preserve"> mission</w:t>
      </w:r>
      <w:r w:rsidR="00B54784" w:rsidRPr="00754F3E">
        <w:rPr>
          <w:rFonts w:asciiTheme="majorHAnsi" w:eastAsiaTheme="minorHAnsi" w:hAnsiTheme="majorHAnsi" w:cstheme="majorHAnsi"/>
          <w:b/>
          <w:sz w:val="22"/>
          <w:szCs w:val="22"/>
          <w:lang w:val="fr-FR" w:eastAsia="en-US"/>
        </w:rPr>
        <w:t>s</w:t>
      </w:r>
      <w:r w:rsidRPr="00754F3E">
        <w:rPr>
          <w:rFonts w:asciiTheme="majorHAnsi" w:eastAsiaTheme="minorHAnsi" w:hAnsiTheme="majorHAnsi" w:cstheme="majorHAnsi"/>
          <w:b/>
          <w:sz w:val="22"/>
          <w:szCs w:val="22"/>
          <w:lang w:val="fr-FR" w:eastAsia="en-US"/>
        </w:rPr>
        <w:t xml:space="preserve"> dans les meilleures conditions de travail possibles, avec pour seul objectif </w:t>
      </w:r>
      <w:r w:rsidR="00D66F10" w:rsidRPr="00754F3E">
        <w:rPr>
          <w:rFonts w:asciiTheme="majorHAnsi" w:eastAsiaTheme="minorHAnsi" w:hAnsiTheme="majorHAnsi" w:cstheme="majorHAnsi"/>
          <w:b/>
          <w:sz w:val="22"/>
          <w:szCs w:val="22"/>
          <w:lang w:val="fr-FR" w:eastAsia="en-US"/>
        </w:rPr>
        <w:t xml:space="preserve">acceptable </w:t>
      </w:r>
      <w:r w:rsidRPr="00754F3E">
        <w:rPr>
          <w:rFonts w:asciiTheme="majorHAnsi" w:eastAsiaTheme="minorHAnsi" w:hAnsiTheme="majorHAnsi" w:cstheme="majorHAnsi"/>
          <w:b/>
          <w:sz w:val="22"/>
          <w:szCs w:val="22"/>
          <w:lang w:val="fr-FR" w:eastAsia="en-US"/>
        </w:rPr>
        <w:t>« zéro accident</w:t>
      </w:r>
      <w:r w:rsidR="000E4B80">
        <w:rPr>
          <w:rFonts w:asciiTheme="majorHAnsi" w:eastAsiaTheme="minorHAnsi" w:hAnsiTheme="majorHAnsi" w:cstheme="majorHAnsi"/>
          <w:b/>
          <w:sz w:val="22"/>
          <w:szCs w:val="22"/>
          <w:lang w:val="fr-FR" w:eastAsia="en-US"/>
        </w:rPr>
        <w:t> »</w:t>
      </w:r>
      <w:r w:rsidR="005C7F85" w:rsidRPr="00754F3E">
        <w:rPr>
          <w:rFonts w:asciiTheme="majorHAnsi" w:eastAsiaTheme="minorHAnsi" w:hAnsiTheme="majorHAnsi" w:cstheme="majorHAnsi"/>
          <w:b/>
          <w:sz w:val="22"/>
          <w:szCs w:val="22"/>
          <w:lang w:val="fr-FR" w:eastAsia="en-US"/>
        </w:rPr>
        <w:t> </w:t>
      </w:r>
      <w:r w:rsidRPr="00754F3E">
        <w:rPr>
          <w:rFonts w:asciiTheme="majorHAnsi" w:eastAsiaTheme="minorHAnsi" w:hAnsiTheme="majorHAnsi" w:cstheme="majorHAnsi"/>
          <w:b/>
          <w:sz w:val="22"/>
          <w:szCs w:val="22"/>
          <w:lang w:val="fr-FR" w:eastAsia="en-US"/>
        </w:rPr>
        <w:t xml:space="preserve">et </w:t>
      </w:r>
      <w:r w:rsidR="000B3A1B" w:rsidRPr="00754F3E">
        <w:rPr>
          <w:rFonts w:asciiTheme="majorHAnsi" w:eastAsiaTheme="minorHAnsi" w:hAnsiTheme="majorHAnsi" w:cstheme="majorHAnsi"/>
          <w:b/>
          <w:sz w:val="22"/>
          <w:szCs w:val="22"/>
          <w:lang w:val="fr-FR" w:eastAsia="en-US"/>
        </w:rPr>
        <w:t xml:space="preserve"> la préservation de la santé </w:t>
      </w:r>
      <w:r w:rsidR="005C7F85" w:rsidRPr="00754F3E">
        <w:rPr>
          <w:rFonts w:asciiTheme="majorHAnsi" w:eastAsiaTheme="minorHAnsi" w:hAnsiTheme="majorHAnsi" w:cstheme="majorHAnsi"/>
          <w:b/>
          <w:sz w:val="22"/>
          <w:szCs w:val="22"/>
          <w:lang w:val="fr-FR" w:eastAsia="en-US"/>
        </w:rPr>
        <w:t xml:space="preserve">et </w:t>
      </w:r>
      <w:r w:rsidR="00E0270A" w:rsidRPr="00754F3E">
        <w:rPr>
          <w:rFonts w:asciiTheme="majorHAnsi" w:eastAsiaTheme="minorHAnsi" w:hAnsiTheme="majorHAnsi" w:cstheme="majorHAnsi"/>
          <w:b/>
          <w:sz w:val="22"/>
          <w:szCs w:val="22"/>
          <w:lang w:val="fr-FR" w:eastAsia="en-US"/>
        </w:rPr>
        <w:t xml:space="preserve">la </w:t>
      </w:r>
      <w:r w:rsidR="005C7F85" w:rsidRPr="00754F3E">
        <w:rPr>
          <w:rFonts w:asciiTheme="majorHAnsi" w:eastAsiaTheme="minorHAnsi" w:hAnsiTheme="majorHAnsi" w:cstheme="majorHAnsi"/>
          <w:b/>
          <w:sz w:val="22"/>
          <w:szCs w:val="22"/>
          <w:lang w:val="fr-FR" w:eastAsia="en-US"/>
        </w:rPr>
        <w:t xml:space="preserve">sécurité </w:t>
      </w:r>
      <w:r w:rsidR="000B3A1B" w:rsidRPr="00754F3E">
        <w:rPr>
          <w:rFonts w:asciiTheme="majorHAnsi" w:eastAsiaTheme="minorHAnsi" w:hAnsiTheme="majorHAnsi" w:cstheme="majorHAnsi"/>
          <w:b/>
          <w:sz w:val="22"/>
          <w:szCs w:val="22"/>
          <w:lang w:val="fr-FR" w:eastAsia="en-US"/>
        </w:rPr>
        <w:t>de tous</w:t>
      </w:r>
      <w:r w:rsidR="000E4B80">
        <w:rPr>
          <w:rFonts w:asciiTheme="majorHAnsi" w:eastAsiaTheme="minorHAnsi" w:hAnsiTheme="majorHAnsi" w:cstheme="majorHAnsi"/>
          <w:b/>
          <w:sz w:val="22"/>
          <w:szCs w:val="22"/>
          <w:lang w:val="fr-FR" w:eastAsia="en-US"/>
        </w:rPr>
        <w:t>.</w:t>
      </w:r>
      <w:r w:rsidR="00D66F10" w:rsidRPr="00754F3E">
        <w:rPr>
          <w:rFonts w:asciiTheme="majorHAnsi" w:eastAsiaTheme="minorHAnsi" w:hAnsiTheme="majorHAnsi" w:cstheme="majorHAnsi"/>
          <w:b/>
          <w:sz w:val="22"/>
          <w:szCs w:val="22"/>
          <w:lang w:val="fr-FR" w:eastAsia="en-US"/>
        </w:rPr>
        <w:t xml:space="preserve"> </w:t>
      </w:r>
    </w:p>
    <w:p w14:paraId="5429EF73" w14:textId="77777777" w:rsidR="005C7F85" w:rsidRPr="00754F3E" w:rsidRDefault="005C7F85" w:rsidP="00754F3E">
      <w:pPr>
        <w:pStyle w:val="Default"/>
        <w:jc w:val="both"/>
        <w:rPr>
          <w:rFonts w:asciiTheme="majorHAnsi" w:hAnsiTheme="majorHAnsi" w:cstheme="majorHAnsi"/>
          <w:lang w:val="fr-FR" w:eastAsia="en-US"/>
        </w:rPr>
      </w:pPr>
    </w:p>
    <w:p w14:paraId="61D9F18D" w14:textId="554D4759" w:rsidR="005C7F85" w:rsidRPr="00754F3E" w:rsidRDefault="005C7F85">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Il est du devoir et de la responsabilité d</w:t>
      </w:r>
      <w:r w:rsidR="00986B51" w:rsidRPr="00754F3E">
        <w:rPr>
          <w:rFonts w:asciiTheme="majorHAnsi" w:eastAsiaTheme="minorHAnsi" w:hAnsiTheme="majorHAnsi" w:cstheme="majorHAnsi"/>
          <w:sz w:val="22"/>
          <w:szCs w:val="22"/>
          <w:lang w:val="fr-FR" w:eastAsia="en-US"/>
        </w:rPr>
        <w:t xml:space="preserve">u Groupe </w:t>
      </w:r>
      <w:r w:rsidRPr="00754F3E">
        <w:rPr>
          <w:rFonts w:asciiTheme="majorHAnsi" w:eastAsiaTheme="minorHAnsi" w:hAnsiTheme="majorHAnsi" w:cstheme="majorHAnsi"/>
          <w:sz w:val="22"/>
          <w:szCs w:val="22"/>
          <w:lang w:val="fr-FR" w:eastAsia="en-US"/>
        </w:rPr>
        <w:t>EDF de fournir un environnement de travail sûr pour tous les salariés et les sous-traitants.</w:t>
      </w:r>
    </w:p>
    <w:p w14:paraId="3DB29750" w14:textId="77777777" w:rsidR="007F22DF" w:rsidRPr="00754F3E" w:rsidRDefault="007F22DF" w:rsidP="00754F3E">
      <w:pPr>
        <w:pStyle w:val="Default"/>
        <w:jc w:val="both"/>
        <w:rPr>
          <w:rFonts w:asciiTheme="majorHAnsi" w:eastAsiaTheme="minorHAnsi" w:hAnsiTheme="majorHAnsi" w:cstheme="majorHAnsi"/>
          <w:sz w:val="22"/>
          <w:szCs w:val="22"/>
          <w:lang w:val="fr-FR" w:eastAsia="en-US"/>
        </w:rPr>
      </w:pPr>
    </w:p>
    <w:p w14:paraId="1F333BD0" w14:textId="77777777" w:rsidR="00CD67BC" w:rsidRPr="00754F3E" w:rsidRDefault="00AC19C7">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Pour atteindre cette cible, la priorité est d’éradiquer les accidents mortels.</w:t>
      </w:r>
      <w:r w:rsidR="00473C56" w:rsidRPr="00754F3E">
        <w:rPr>
          <w:rFonts w:asciiTheme="majorHAnsi" w:eastAsiaTheme="minorHAnsi" w:hAnsiTheme="majorHAnsi" w:cstheme="majorHAnsi"/>
          <w:sz w:val="22"/>
          <w:szCs w:val="22"/>
          <w:lang w:val="fr-FR" w:eastAsia="en-US"/>
        </w:rPr>
        <w:t xml:space="preserve"> </w:t>
      </w:r>
      <w:r w:rsidR="00CD67BC" w:rsidRPr="00754F3E">
        <w:rPr>
          <w:rFonts w:asciiTheme="majorHAnsi" w:eastAsiaTheme="minorHAnsi" w:hAnsiTheme="majorHAnsi" w:cstheme="majorHAnsi"/>
          <w:sz w:val="22"/>
          <w:szCs w:val="22"/>
          <w:lang w:val="fr-FR" w:eastAsia="en-US"/>
        </w:rPr>
        <w:t xml:space="preserve">Les signataires reconnaissent que la protection de la santé et la sécurité des salariés résultent de systèmes de prévention efficaces basés sur le respect de </w:t>
      </w:r>
      <w:r w:rsidR="00FA00D3" w:rsidRPr="00754F3E">
        <w:rPr>
          <w:rFonts w:asciiTheme="majorHAnsi" w:eastAsiaTheme="minorHAnsi" w:hAnsiTheme="majorHAnsi" w:cstheme="majorHAnsi"/>
          <w:sz w:val="22"/>
          <w:szCs w:val="22"/>
          <w:lang w:val="fr-FR" w:eastAsia="en-US"/>
        </w:rPr>
        <w:t>trois</w:t>
      </w:r>
      <w:r w:rsidR="00B54784" w:rsidRPr="00754F3E">
        <w:rPr>
          <w:rFonts w:asciiTheme="majorHAnsi" w:eastAsiaTheme="minorHAnsi" w:hAnsiTheme="majorHAnsi" w:cstheme="majorHAnsi"/>
          <w:sz w:val="22"/>
          <w:szCs w:val="22"/>
          <w:lang w:val="fr-FR" w:eastAsia="en-US"/>
        </w:rPr>
        <w:t xml:space="preserve"> </w:t>
      </w:r>
      <w:r w:rsidR="00CD67BC" w:rsidRPr="00754F3E">
        <w:rPr>
          <w:rFonts w:asciiTheme="majorHAnsi" w:eastAsiaTheme="minorHAnsi" w:hAnsiTheme="majorHAnsi" w:cstheme="majorHAnsi"/>
          <w:sz w:val="22"/>
          <w:szCs w:val="22"/>
          <w:lang w:val="fr-FR" w:eastAsia="en-US"/>
        </w:rPr>
        <w:t>droits fondamentaux en matière de</w:t>
      </w:r>
      <w:r w:rsidR="00DD1878" w:rsidRPr="00754F3E">
        <w:rPr>
          <w:rFonts w:asciiTheme="majorHAnsi" w:eastAsiaTheme="minorHAnsi" w:hAnsiTheme="majorHAnsi" w:cstheme="majorHAnsi"/>
          <w:sz w:val="22"/>
          <w:szCs w:val="22"/>
          <w:lang w:val="fr-FR" w:eastAsia="en-US"/>
        </w:rPr>
        <w:t xml:space="preserve"> santé et sécurité au travail :</w:t>
      </w:r>
    </w:p>
    <w:p w14:paraId="0B8A6C9D" w14:textId="77777777" w:rsidR="00C27D4F" w:rsidRPr="00754F3E" w:rsidRDefault="009D48B9">
      <w:pPr>
        <w:pStyle w:val="Default"/>
        <w:numPr>
          <w:ilvl w:val="0"/>
          <w:numId w:val="10"/>
        </w:numPr>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l</w:t>
      </w:r>
      <w:r w:rsidR="00CD67BC" w:rsidRPr="00754F3E">
        <w:rPr>
          <w:rFonts w:asciiTheme="majorHAnsi" w:eastAsiaTheme="minorHAnsi" w:hAnsiTheme="majorHAnsi" w:cstheme="majorHAnsi"/>
          <w:color w:val="auto"/>
          <w:sz w:val="22"/>
          <w:szCs w:val="22"/>
          <w:lang w:val="fr-FR" w:eastAsia="en-US"/>
        </w:rPr>
        <w:t>e droit d’être informé sur les risques au travail et de recevoir l’éducation et la formation appropriées sur la façon de travailler en toute sécurité ;</w:t>
      </w:r>
    </w:p>
    <w:p w14:paraId="21FB4CC5" w14:textId="0C77AE91" w:rsidR="004A414D" w:rsidRPr="00754F3E" w:rsidRDefault="009D48B9">
      <w:pPr>
        <w:pStyle w:val="Default"/>
        <w:numPr>
          <w:ilvl w:val="0"/>
          <w:numId w:val="10"/>
        </w:numPr>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l</w:t>
      </w:r>
      <w:r w:rsidR="00CD67BC" w:rsidRPr="00754F3E">
        <w:rPr>
          <w:rFonts w:asciiTheme="majorHAnsi" w:eastAsiaTheme="minorHAnsi" w:hAnsiTheme="majorHAnsi" w:cstheme="majorHAnsi"/>
          <w:color w:val="auto"/>
          <w:sz w:val="22"/>
          <w:szCs w:val="22"/>
          <w:lang w:val="fr-FR" w:eastAsia="en-US"/>
        </w:rPr>
        <w:t xml:space="preserve">e droit de refuser ou d’arrêter un travail </w:t>
      </w:r>
      <w:r w:rsidR="00E14C07" w:rsidRPr="00754F3E">
        <w:rPr>
          <w:rFonts w:asciiTheme="majorHAnsi" w:eastAsiaTheme="minorHAnsi" w:hAnsiTheme="majorHAnsi" w:cstheme="majorHAnsi"/>
          <w:color w:val="auto"/>
          <w:sz w:val="22"/>
          <w:szCs w:val="22"/>
          <w:lang w:val="fr-FR" w:eastAsia="en-US"/>
        </w:rPr>
        <w:t>en cas de danger grave et imminent</w:t>
      </w:r>
      <w:r w:rsidR="00223BDC" w:rsidRPr="00754F3E">
        <w:rPr>
          <w:rFonts w:asciiTheme="majorHAnsi" w:eastAsiaTheme="minorHAnsi" w:hAnsiTheme="majorHAnsi" w:cstheme="majorHAnsi"/>
          <w:color w:val="auto"/>
          <w:sz w:val="22"/>
          <w:szCs w:val="22"/>
          <w:lang w:val="fr-FR" w:eastAsia="en-US"/>
        </w:rPr>
        <w:t> ;</w:t>
      </w:r>
    </w:p>
    <w:p w14:paraId="1E782E6D" w14:textId="40BCE407" w:rsidR="00535F07" w:rsidRPr="00754F3E" w:rsidRDefault="00F422C0">
      <w:pPr>
        <w:pStyle w:val="Default"/>
        <w:numPr>
          <w:ilvl w:val="0"/>
          <w:numId w:val="10"/>
        </w:numPr>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 xml:space="preserve">le droit </w:t>
      </w:r>
      <w:r w:rsidR="002C5D9F" w:rsidRPr="00754F3E">
        <w:rPr>
          <w:rFonts w:asciiTheme="majorHAnsi" w:eastAsiaTheme="minorHAnsi" w:hAnsiTheme="majorHAnsi" w:cstheme="majorHAnsi"/>
          <w:color w:val="auto"/>
          <w:sz w:val="22"/>
          <w:szCs w:val="22"/>
          <w:lang w:val="fr-FR" w:eastAsia="en-US"/>
        </w:rPr>
        <w:t xml:space="preserve">de participer activement </w:t>
      </w:r>
      <w:r w:rsidRPr="00754F3E">
        <w:rPr>
          <w:rFonts w:asciiTheme="majorHAnsi" w:eastAsiaTheme="minorHAnsi" w:hAnsiTheme="majorHAnsi" w:cstheme="majorHAnsi"/>
          <w:color w:val="auto"/>
          <w:sz w:val="22"/>
          <w:szCs w:val="22"/>
          <w:lang w:val="fr-FR" w:eastAsia="en-US"/>
        </w:rPr>
        <w:t>aux réflexions et programmes en matière de santé et sécurité au travail</w:t>
      </w:r>
      <w:r w:rsidR="00545B5B" w:rsidRPr="00754F3E">
        <w:rPr>
          <w:rFonts w:asciiTheme="majorHAnsi" w:eastAsiaTheme="minorHAnsi" w:hAnsiTheme="majorHAnsi" w:cstheme="majorHAnsi"/>
          <w:color w:val="auto"/>
          <w:sz w:val="22"/>
          <w:szCs w:val="22"/>
          <w:lang w:val="fr-FR" w:eastAsia="en-US"/>
        </w:rPr>
        <w:t xml:space="preserve">, y </w:t>
      </w:r>
      <w:r w:rsidR="00F305C3" w:rsidRPr="00754F3E">
        <w:rPr>
          <w:rFonts w:asciiTheme="majorHAnsi" w:eastAsiaTheme="minorHAnsi" w:hAnsiTheme="majorHAnsi" w:cstheme="majorHAnsi"/>
          <w:color w:val="auto"/>
          <w:sz w:val="22"/>
          <w:szCs w:val="22"/>
          <w:lang w:val="fr-FR" w:eastAsia="en-US"/>
        </w:rPr>
        <w:t xml:space="preserve">compris </w:t>
      </w:r>
      <w:r w:rsidR="00545B5B" w:rsidRPr="00754F3E">
        <w:rPr>
          <w:rFonts w:asciiTheme="majorHAnsi" w:eastAsiaTheme="minorHAnsi" w:hAnsiTheme="majorHAnsi" w:cstheme="majorHAnsi"/>
          <w:color w:val="auto"/>
          <w:sz w:val="22"/>
          <w:szCs w:val="22"/>
          <w:lang w:val="fr-FR" w:eastAsia="en-US"/>
        </w:rPr>
        <w:t>par la création de commissions santé</w:t>
      </w:r>
      <w:r w:rsidR="001A6249" w:rsidRPr="00754F3E">
        <w:rPr>
          <w:rFonts w:asciiTheme="majorHAnsi" w:eastAsiaTheme="minorHAnsi" w:hAnsiTheme="majorHAnsi" w:cstheme="majorHAnsi"/>
          <w:color w:val="auto"/>
          <w:sz w:val="22"/>
          <w:szCs w:val="22"/>
          <w:lang w:val="fr-FR" w:eastAsia="en-US"/>
        </w:rPr>
        <w:t>-</w:t>
      </w:r>
      <w:r w:rsidR="00545B5B" w:rsidRPr="00754F3E">
        <w:rPr>
          <w:rFonts w:asciiTheme="majorHAnsi" w:eastAsiaTheme="minorHAnsi" w:hAnsiTheme="majorHAnsi" w:cstheme="majorHAnsi"/>
          <w:color w:val="auto"/>
          <w:sz w:val="22"/>
          <w:szCs w:val="22"/>
          <w:lang w:val="fr-FR" w:eastAsia="en-US"/>
        </w:rPr>
        <w:t xml:space="preserve">sécurité </w:t>
      </w:r>
      <w:r w:rsidR="001A74D2" w:rsidRPr="00754F3E">
        <w:rPr>
          <w:rFonts w:asciiTheme="majorHAnsi" w:eastAsiaTheme="minorHAnsi" w:hAnsiTheme="majorHAnsi" w:cstheme="majorHAnsi"/>
          <w:color w:val="auto"/>
          <w:sz w:val="22"/>
          <w:szCs w:val="22"/>
          <w:lang w:val="fr-FR" w:eastAsia="en-US"/>
        </w:rPr>
        <w:t>sur tous les lieux de travail du Groupe</w:t>
      </w:r>
      <w:r w:rsidRPr="00754F3E">
        <w:rPr>
          <w:rFonts w:asciiTheme="majorHAnsi" w:eastAsiaTheme="minorHAnsi" w:hAnsiTheme="majorHAnsi" w:cstheme="majorHAnsi"/>
          <w:color w:val="auto"/>
          <w:sz w:val="22"/>
          <w:szCs w:val="22"/>
          <w:lang w:val="fr-FR" w:eastAsia="en-US"/>
        </w:rPr>
        <w:t>.</w:t>
      </w:r>
    </w:p>
    <w:p w14:paraId="34CB9F14" w14:textId="77777777" w:rsidR="00AF2D04" w:rsidRPr="00754F3E" w:rsidRDefault="00AF2D04">
      <w:pPr>
        <w:pStyle w:val="Default"/>
        <w:spacing w:line="24" w:lineRule="atLeast"/>
        <w:jc w:val="both"/>
        <w:rPr>
          <w:rFonts w:asciiTheme="majorHAnsi" w:eastAsiaTheme="minorHAnsi" w:hAnsiTheme="majorHAnsi" w:cstheme="majorHAnsi"/>
          <w:color w:val="auto"/>
          <w:sz w:val="22"/>
          <w:szCs w:val="22"/>
          <w:lang w:val="fr-FR" w:eastAsia="en-US"/>
        </w:rPr>
      </w:pPr>
    </w:p>
    <w:p w14:paraId="783B4969" w14:textId="2D6D182F" w:rsidR="00177614" w:rsidRPr="00754F3E" w:rsidRDefault="00177614">
      <w:pPr>
        <w:pStyle w:val="Default"/>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color w:val="auto"/>
          <w:sz w:val="22"/>
          <w:szCs w:val="22"/>
          <w:lang w:val="fr-FR" w:eastAsia="en-US"/>
        </w:rPr>
        <w:t xml:space="preserve">Les parties conviennent de coopérer pour développer, mettre en œuvre et promouvoir des initiatives communes en matière de santé et sécurité au travail telles que l’identification, la diffusion des bonnes pratiques et le soutien aux démarches innovantes dans l’ensemble du </w:t>
      </w:r>
      <w:r w:rsidR="0082479F" w:rsidRPr="00754F3E">
        <w:rPr>
          <w:rFonts w:asciiTheme="majorHAnsi" w:eastAsiaTheme="minorHAnsi" w:hAnsiTheme="majorHAnsi" w:cstheme="majorHAnsi"/>
          <w:color w:val="auto"/>
          <w:sz w:val="22"/>
          <w:szCs w:val="22"/>
          <w:lang w:val="fr-FR" w:eastAsia="en-US"/>
        </w:rPr>
        <w:t>g</w:t>
      </w:r>
      <w:r w:rsidR="00F81701" w:rsidRPr="00754F3E">
        <w:rPr>
          <w:rFonts w:asciiTheme="majorHAnsi" w:eastAsiaTheme="minorHAnsi" w:hAnsiTheme="majorHAnsi" w:cstheme="majorHAnsi"/>
          <w:color w:val="auto"/>
          <w:sz w:val="22"/>
          <w:szCs w:val="22"/>
          <w:lang w:val="fr-FR" w:eastAsia="en-US"/>
        </w:rPr>
        <w:t>roupe EDF</w:t>
      </w:r>
      <w:r w:rsidR="00B54784" w:rsidRPr="00754F3E">
        <w:rPr>
          <w:rFonts w:asciiTheme="majorHAnsi" w:eastAsiaTheme="minorHAnsi" w:hAnsiTheme="majorHAnsi" w:cstheme="majorHAnsi"/>
          <w:color w:val="auto"/>
          <w:sz w:val="22"/>
          <w:szCs w:val="22"/>
          <w:lang w:val="fr-FR" w:eastAsia="en-US"/>
        </w:rPr>
        <w:t>.</w:t>
      </w:r>
      <w:r w:rsidR="00C5234A" w:rsidRPr="00754F3E">
        <w:rPr>
          <w:rFonts w:asciiTheme="majorHAnsi" w:eastAsiaTheme="minorHAnsi" w:hAnsiTheme="majorHAnsi" w:cstheme="majorHAnsi"/>
          <w:color w:val="auto"/>
          <w:sz w:val="22"/>
          <w:szCs w:val="22"/>
          <w:lang w:val="fr-FR" w:eastAsia="en-US"/>
        </w:rPr>
        <w:t xml:space="preserve"> </w:t>
      </w:r>
      <w:r w:rsidR="00FD16C0" w:rsidRPr="00754F3E">
        <w:rPr>
          <w:rFonts w:asciiTheme="majorHAnsi" w:eastAsiaTheme="minorHAnsi" w:hAnsiTheme="majorHAnsi" w:cstheme="majorHAnsi"/>
          <w:color w:val="auto"/>
          <w:sz w:val="22"/>
          <w:szCs w:val="22"/>
          <w:lang w:val="fr-FR" w:eastAsia="en-US"/>
        </w:rPr>
        <w:t xml:space="preserve">Cela inclut des initiatives </w:t>
      </w:r>
      <w:r w:rsidR="0092572F" w:rsidRPr="00754F3E">
        <w:rPr>
          <w:rFonts w:asciiTheme="majorHAnsi" w:eastAsiaTheme="minorHAnsi" w:hAnsiTheme="majorHAnsi" w:cstheme="majorHAnsi"/>
          <w:color w:val="auto"/>
          <w:sz w:val="22"/>
          <w:szCs w:val="22"/>
          <w:lang w:val="fr-FR" w:eastAsia="en-US"/>
        </w:rPr>
        <w:t xml:space="preserve">relatives à </w:t>
      </w:r>
      <w:r w:rsidR="00FD16C0" w:rsidRPr="00754F3E">
        <w:rPr>
          <w:rFonts w:asciiTheme="majorHAnsi" w:eastAsiaTheme="minorHAnsi" w:hAnsiTheme="majorHAnsi" w:cstheme="majorHAnsi"/>
          <w:color w:val="auto"/>
          <w:sz w:val="22"/>
          <w:szCs w:val="22"/>
          <w:lang w:val="fr-FR" w:eastAsia="en-US"/>
        </w:rPr>
        <w:t>la qualité de vie au travail</w:t>
      </w:r>
      <w:r w:rsidR="0092572F" w:rsidRPr="00754F3E">
        <w:rPr>
          <w:rFonts w:asciiTheme="majorHAnsi" w:eastAsiaTheme="minorHAnsi" w:hAnsiTheme="majorHAnsi" w:cstheme="majorHAnsi"/>
          <w:color w:val="auto"/>
          <w:sz w:val="22"/>
          <w:szCs w:val="22"/>
          <w:lang w:val="fr-FR" w:eastAsia="en-US"/>
        </w:rPr>
        <w:t xml:space="preserve"> concernant </w:t>
      </w:r>
      <w:r w:rsidR="00167727" w:rsidRPr="00754F3E">
        <w:rPr>
          <w:rFonts w:asciiTheme="majorHAnsi" w:eastAsiaTheme="minorHAnsi" w:hAnsiTheme="majorHAnsi" w:cstheme="majorHAnsi"/>
          <w:color w:val="auto"/>
          <w:sz w:val="22"/>
          <w:szCs w:val="22"/>
          <w:lang w:val="fr-FR" w:eastAsia="en-US"/>
        </w:rPr>
        <w:t>l’</w:t>
      </w:r>
      <w:r w:rsidR="0092572F" w:rsidRPr="00754F3E">
        <w:rPr>
          <w:rFonts w:asciiTheme="majorHAnsi" w:eastAsiaTheme="minorHAnsi" w:hAnsiTheme="majorHAnsi" w:cstheme="majorHAnsi"/>
          <w:color w:val="auto"/>
          <w:sz w:val="22"/>
          <w:szCs w:val="22"/>
          <w:lang w:val="fr-FR" w:eastAsia="en-US"/>
        </w:rPr>
        <w:t>organisation</w:t>
      </w:r>
      <w:r w:rsidR="003B6FB4" w:rsidRPr="00754F3E">
        <w:rPr>
          <w:rFonts w:asciiTheme="majorHAnsi" w:eastAsiaTheme="minorHAnsi" w:hAnsiTheme="majorHAnsi" w:cstheme="majorHAnsi"/>
          <w:color w:val="auto"/>
          <w:sz w:val="22"/>
          <w:szCs w:val="22"/>
          <w:lang w:val="fr-FR" w:eastAsia="en-US"/>
        </w:rPr>
        <w:t>,</w:t>
      </w:r>
      <w:r w:rsidR="0092572F" w:rsidRPr="00754F3E">
        <w:rPr>
          <w:rFonts w:asciiTheme="majorHAnsi" w:eastAsiaTheme="minorHAnsi" w:hAnsiTheme="majorHAnsi" w:cstheme="majorHAnsi"/>
          <w:color w:val="auto"/>
          <w:sz w:val="22"/>
          <w:szCs w:val="22"/>
          <w:lang w:val="fr-FR" w:eastAsia="en-US"/>
        </w:rPr>
        <w:t xml:space="preserve"> </w:t>
      </w:r>
      <w:r w:rsidR="009161D7" w:rsidRPr="00754F3E">
        <w:rPr>
          <w:rFonts w:asciiTheme="majorHAnsi" w:eastAsiaTheme="minorHAnsi" w:hAnsiTheme="majorHAnsi" w:cstheme="majorHAnsi"/>
          <w:color w:val="auto"/>
          <w:sz w:val="22"/>
          <w:szCs w:val="22"/>
          <w:lang w:val="fr-FR" w:eastAsia="en-US"/>
        </w:rPr>
        <w:t>l’</w:t>
      </w:r>
      <w:r w:rsidR="003B6FB4" w:rsidRPr="00754F3E">
        <w:rPr>
          <w:rFonts w:asciiTheme="majorHAnsi" w:eastAsiaTheme="minorHAnsi" w:hAnsiTheme="majorHAnsi" w:cstheme="majorHAnsi"/>
          <w:color w:val="auto"/>
          <w:sz w:val="22"/>
          <w:szCs w:val="22"/>
          <w:lang w:val="fr-FR" w:eastAsia="en-US"/>
        </w:rPr>
        <w:t xml:space="preserve">aménagement </w:t>
      </w:r>
      <w:r w:rsidR="00FD16C0" w:rsidRPr="00754F3E">
        <w:rPr>
          <w:rFonts w:asciiTheme="majorHAnsi" w:eastAsiaTheme="minorHAnsi" w:hAnsiTheme="majorHAnsi" w:cstheme="majorHAnsi"/>
          <w:color w:val="auto"/>
          <w:sz w:val="22"/>
          <w:szCs w:val="22"/>
          <w:lang w:val="fr-FR" w:eastAsia="en-US"/>
        </w:rPr>
        <w:t xml:space="preserve">des lieux et </w:t>
      </w:r>
      <w:r w:rsidR="009161D7" w:rsidRPr="00754F3E">
        <w:rPr>
          <w:rFonts w:asciiTheme="majorHAnsi" w:eastAsiaTheme="minorHAnsi" w:hAnsiTheme="majorHAnsi" w:cstheme="majorHAnsi"/>
          <w:color w:val="auto"/>
          <w:sz w:val="22"/>
          <w:szCs w:val="22"/>
          <w:lang w:val="fr-FR" w:eastAsia="en-US"/>
        </w:rPr>
        <w:t>l</w:t>
      </w:r>
      <w:r w:rsidR="00FD16C0" w:rsidRPr="00754F3E">
        <w:rPr>
          <w:rFonts w:asciiTheme="majorHAnsi" w:eastAsiaTheme="minorHAnsi" w:hAnsiTheme="majorHAnsi" w:cstheme="majorHAnsi"/>
          <w:color w:val="auto"/>
          <w:sz w:val="22"/>
          <w:szCs w:val="22"/>
          <w:lang w:val="fr-FR" w:eastAsia="en-US"/>
        </w:rPr>
        <w:t>’environnement</w:t>
      </w:r>
      <w:r w:rsidR="009161D7" w:rsidRPr="00754F3E">
        <w:rPr>
          <w:rFonts w:asciiTheme="majorHAnsi" w:eastAsiaTheme="minorHAnsi" w:hAnsiTheme="majorHAnsi" w:cstheme="majorHAnsi"/>
          <w:color w:val="auto"/>
          <w:sz w:val="22"/>
          <w:szCs w:val="22"/>
          <w:lang w:val="fr-FR" w:eastAsia="en-US"/>
        </w:rPr>
        <w:t xml:space="preserve"> de travail. </w:t>
      </w:r>
      <w:r w:rsidR="00C5234A" w:rsidRPr="00754F3E">
        <w:rPr>
          <w:rFonts w:asciiTheme="majorHAnsi" w:eastAsiaTheme="minorHAnsi" w:hAnsiTheme="majorHAnsi" w:cstheme="majorHAnsi"/>
          <w:color w:val="auto"/>
          <w:sz w:val="22"/>
          <w:szCs w:val="22"/>
          <w:lang w:val="fr-FR" w:eastAsia="en-US"/>
        </w:rPr>
        <w:t xml:space="preserve">Ces travaux </w:t>
      </w:r>
      <w:r w:rsidR="001C693E" w:rsidRPr="00754F3E">
        <w:rPr>
          <w:rFonts w:asciiTheme="majorHAnsi" w:eastAsiaTheme="minorHAnsi" w:hAnsiTheme="majorHAnsi" w:cstheme="majorHAnsi"/>
          <w:color w:val="auto"/>
          <w:sz w:val="22"/>
          <w:szCs w:val="22"/>
          <w:lang w:val="fr-FR" w:eastAsia="en-US"/>
        </w:rPr>
        <w:t xml:space="preserve"> </w:t>
      </w:r>
      <w:r w:rsidR="00E214C7" w:rsidRPr="00754F3E">
        <w:rPr>
          <w:rFonts w:asciiTheme="majorHAnsi" w:eastAsiaTheme="minorHAnsi" w:hAnsiTheme="majorHAnsi" w:cstheme="majorHAnsi"/>
          <w:color w:val="auto"/>
          <w:sz w:val="22"/>
          <w:szCs w:val="22"/>
          <w:lang w:val="fr-FR" w:eastAsia="en-US"/>
        </w:rPr>
        <w:t xml:space="preserve">sont </w:t>
      </w:r>
      <w:r w:rsidR="00C5234A" w:rsidRPr="00754F3E">
        <w:rPr>
          <w:rFonts w:asciiTheme="majorHAnsi" w:eastAsiaTheme="minorHAnsi" w:hAnsiTheme="majorHAnsi" w:cstheme="majorHAnsi"/>
          <w:color w:val="auto"/>
          <w:sz w:val="22"/>
          <w:szCs w:val="22"/>
          <w:lang w:val="fr-FR" w:eastAsia="en-US"/>
        </w:rPr>
        <w:t xml:space="preserve">réalisés dans le cadre de </w:t>
      </w:r>
      <w:r w:rsidR="001C2737" w:rsidRPr="00754F3E">
        <w:rPr>
          <w:rFonts w:asciiTheme="majorHAnsi" w:eastAsiaTheme="minorHAnsi" w:hAnsiTheme="majorHAnsi" w:cstheme="majorHAnsi"/>
          <w:color w:val="auto"/>
          <w:sz w:val="22"/>
          <w:szCs w:val="22"/>
          <w:lang w:val="fr-FR" w:eastAsia="en-US"/>
        </w:rPr>
        <w:t xml:space="preserve">commissions santé </w:t>
      </w:r>
      <w:r w:rsidR="00E214C7" w:rsidRPr="00754F3E">
        <w:rPr>
          <w:rFonts w:asciiTheme="majorHAnsi" w:eastAsiaTheme="minorHAnsi" w:hAnsiTheme="majorHAnsi" w:cstheme="majorHAnsi"/>
          <w:color w:val="auto"/>
          <w:sz w:val="22"/>
          <w:szCs w:val="22"/>
          <w:lang w:val="fr-FR" w:eastAsia="en-US"/>
        </w:rPr>
        <w:t xml:space="preserve">sécurité. </w:t>
      </w:r>
    </w:p>
    <w:p w14:paraId="157C2E18" w14:textId="77777777" w:rsidR="00C27D4F" w:rsidRPr="00754F3E" w:rsidRDefault="00C27D4F">
      <w:pPr>
        <w:pStyle w:val="Default"/>
        <w:spacing w:line="24" w:lineRule="atLeast"/>
        <w:jc w:val="both"/>
        <w:rPr>
          <w:rFonts w:asciiTheme="majorHAnsi" w:eastAsiaTheme="minorHAnsi" w:hAnsiTheme="majorHAnsi" w:cstheme="majorHAnsi"/>
          <w:sz w:val="22"/>
          <w:szCs w:val="22"/>
          <w:lang w:val="fr-FR" w:eastAsia="en-US"/>
        </w:rPr>
      </w:pPr>
    </w:p>
    <w:p w14:paraId="2FB046CD" w14:textId="296E4963" w:rsidR="003A3A7E" w:rsidRPr="00754F3E" w:rsidRDefault="003A3A7E">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Le groupe EDF se conforme à</w:t>
      </w:r>
      <w:r w:rsidR="00E937EB" w:rsidRPr="00754F3E">
        <w:rPr>
          <w:rFonts w:asciiTheme="majorHAnsi" w:eastAsiaTheme="minorHAnsi" w:hAnsiTheme="majorHAnsi" w:cstheme="majorHAnsi"/>
          <w:sz w:val="22"/>
          <w:szCs w:val="22"/>
          <w:lang w:val="fr-FR" w:eastAsia="en-US"/>
        </w:rPr>
        <w:t xml:space="preserve"> un référentiel santé-</w:t>
      </w:r>
      <w:r w:rsidRPr="00754F3E">
        <w:rPr>
          <w:rFonts w:asciiTheme="majorHAnsi" w:eastAsiaTheme="minorHAnsi" w:hAnsiTheme="majorHAnsi" w:cstheme="majorHAnsi"/>
          <w:sz w:val="22"/>
          <w:szCs w:val="22"/>
          <w:lang w:val="fr-FR" w:eastAsia="en-US"/>
        </w:rPr>
        <w:t xml:space="preserve">sécurité applicable dans les sociétés du Groupe, dans le respect de la loi du pays concerné. Ce référentiel a été établi selon les normes de l’OIT, les principes généraux sur la prévention de la directive-cadre européenne relative à la santé sécurité de 1989 et sur la base des meilleures pratiques managériales des grands groupes industriels. </w:t>
      </w:r>
    </w:p>
    <w:p w14:paraId="3A5F0298" w14:textId="77777777" w:rsidR="00835C4F" w:rsidRPr="00754F3E" w:rsidRDefault="00835C4F" w:rsidP="00754F3E">
      <w:pPr>
        <w:pStyle w:val="Default"/>
        <w:jc w:val="both"/>
        <w:rPr>
          <w:rFonts w:asciiTheme="majorHAnsi" w:hAnsiTheme="majorHAnsi" w:cstheme="majorHAnsi"/>
          <w:lang w:val="fr-FR" w:eastAsia="en-US"/>
        </w:rPr>
      </w:pPr>
    </w:p>
    <w:p w14:paraId="69F35A02" w14:textId="0B3E3C0F" w:rsidR="00C27D4F" w:rsidRPr="00754F3E" w:rsidRDefault="00C27D4F">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Dans une démarche de progrès, les résultats en matière de santé et de sécurité </w:t>
      </w:r>
      <w:r w:rsidR="00D7552E" w:rsidRPr="00754F3E">
        <w:rPr>
          <w:rFonts w:asciiTheme="majorHAnsi" w:eastAsiaTheme="minorHAnsi" w:hAnsiTheme="majorHAnsi" w:cstheme="majorHAnsi"/>
          <w:sz w:val="22"/>
          <w:szCs w:val="22"/>
          <w:lang w:val="fr-FR" w:eastAsia="en-US"/>
        </w:rPr>
        <w:t>sont</w:t>
      </w:r>
      <w:r w:rsidRPr="00754F3E">
        <w:rPr>
          <w:rFonts w:asciiTheme="majorHAnsi" w:eastAsiaTheme="minorHAnsi" w:hAnsiTheme="majorHAnsi" w:cstheme="majorHAnsi"/>
          <w:sz w:val="22"/>
          <w:szCs w:val="22"/>
          <w:lang w:val="fr-FR" w:eastAsia="en-US"/>
        </w:rPr>
        <w:t xml:space="preserve"> mesurés au moyen d’indicateurs appropriés</w:t>
      </w:r>
      <w:r w:rsidR="009B3CE2" w:rsidRPr="00754F3E">
        <w:rPr>
          <w:rFonts w:asciiTheme="majorHAnsi" w:eastAsiaTheme="minorHAnsi" w:hAnsiTheme="majorHAnsi" w:cstheme="majorHAnsi"/>
          <w:sz w:val="22"/>
          <w:szCs w:val="22"/>
          <w:lang w:val="fr-FR" w:eastAsia="en-US"/>
        </w:rPr>
        <w:t xml:space="preserve"> </w:t>
      </w:r>
      <w:r w:rsidRPr="00754F3E">
        <w:rPr>
          <w:rFonts w:asciiTheme="majorHAnsi" w:eastAsiaTheme="minorHAnsi" w:hAnsiTheme="majorHAnsi" w:cstheme="majorHAnsi"/>
          <w:sz w:val="22"/>
          <w:szCs w:val="22"/>
          <w:lang w:val="fr-FR" w:eastAsia="en-US"/>
        </w:rPr>
        <w:t>et portés à la connaissance de</w:t>
      </w:r>
      <w:r w:rsidR="00C5234A" w:rsidRPr="00754F3E">
        <w:rPr>
          <w:rFonts w:asciiTheme="majorHAnsi" w:eastAsiaTheme="minorHAnsi" w:hAnsiTheme="majorHAnsi" w:cstheme="majorHAnsi"/>
          <w:sz w:val="22"/>
          <w:szCs w:val="22"/>
          <w:lang w:val="fr-FR" w:eastAsia="en-US"/>
        </w:rPr>
        <w:t xml:space="preserve"> </w:t>
      </w:r>
      <w:r w:rsidR="009B3CE2" w:rsidRPr="00754F3E">
        <w:rPr>
          <w:rFonts w:asciiTheme="majorHAnsi" w:eastAsiaTheme="minorHAnsi" w:hAnsiTheme="majorHAnsi" w:cstheme="majorHAnsi"/>
          <w:sz w:val="22"/>
          <w:szCs w:val="22"/>
          <w:lang w:val="fr-FR" w:eastAsia="en-US"/>
        </w:rPr>
        <w:t>t</w:t>
      </w:r>
      <w:r w:rsidR="00C5234A" w:rsidRPr="00754F3E">
        <w:rPr>
          <w:rFonts w:asciiTheme="majorHAnsi" w:eastAsiaTheme="minorHAnsi" w:hAnsiTheme="majorHAnsi" w:cstheme="majorHAnsi"/>
          <w:sz w:val="22"/>
          <w:szCs w:val="22"/>
          <w:lang w:val="fr-FR" w:eastAsia="en-US"/>
        </w:rPr>
        <w:t>ous les</w:t>
      </w:r>
      <w:r w:rsidRPr="00754F3E">
        <w:rPr>
          <w:rFonts w:asciiTheme="majorHAnsi" w:eastAsiaTheme="minorHAnsi" w:hAnsiTheme="majorHAnsi" w:cstheme="majorHAnsi"/>
          <w:sz w:val="22"/>
          <w:szCs w:val="22"/>
          <w:lang w:val="fr-FR" w:eastAsia="en-US"/>
        </w:rPr>
        <w:t xml:space="preserve"> salariés</w:t>
      </w:r>
      <w:r w:rsidR="00B0594D" w:rsidRPr="00754F3E">
        <w:rPr>
          <w:rFonts w:asciiTheme="majorHAnsi" w:eastAsiaTheme="minorHAnsi" w:hAnsiTheme="majorHAnsi" w:cstheme="majorHAnsi"/>
          <w:sz w:val="22"/>
          <w:szCs w:val="22"/>
          <w:lang w:val="fr-FR" w:eastAsia="en-US"/>
        </w:rPr>
        <w:t>.</w:t>
      </w:r>
    </w:p>
    <w:p w14:paraId="37D0E1EF" w14:textId="77777777" w:rsidR="00177614" w:rsidRPr="00754F3E" w:rsidRDefault="00177614" w:rsidP="00754F3E">
      <w:pPr>
        <w:pStyle w:val="Default"/>
        <w:spacing w:line="24" w:lineRule="atLeast"/>
        <w:jc w:val="both"/>
        <w:rPr>
          <w:rFonts w:asciiTheme="majorHAnsi" w:eastAsiaTheme="minorHAnsi" w:hAnsiTheme="majorHAnsi" w:cstheme="majorHAnsi"/>
          <w:color w:val="auto"/>
          <w:sz w:val="22"/>
          <w:szCs w:val="22"/>
          <w:lang w:val="fr-FR" w:eastAsia="en-US"/>
        </w:rPr>
      </w:pPr>
    </w:p>
    <w:p w14:paraId="6378542E" w14:textId="2FBA03CE" w:rsidR="003F5DB0" w:rsidRPr="00754F3E" w:rsidRDefault="003F5DB0" w:rsidP="00754F3E">
      <w:pPr>
        <w:spacing w:line="252" w:lineRule="auto"/>
        <w:jc w:val="both"/>
        <w:rPr>
          <w:rFonts w:asciiTheme="majorHAnsi" w:hAnsiTheme="majorHAnsi" w:cstheme="majorHAnsi"/>
        </w:rPr>
      </w:pPr>
      <w:r w:rsidRPr="00754F3E">
        <w:rPr>
          <w:rFonts w:asciiTheme="majorHAnsi" w:hAnsiTheme="majorHAnsi" w:cstheme="majorHAnsi"/>
        </w:rPr>
        <w:t xml:space="preserve">Des actions </w:t>
      </w:r>
      <w:r w:rsidR="00D7552E" w:rsidRPr="00754F3E">
        <w:rPr>
          <w:rFonts w:asciiTheme="majorHAnsi" w:hAnsiTheme="majorHAnsi" w:cstheme="majorHAnsi"/>
        </w:rPr>
        <w:t>sont</w:t>
      </w:r>
      <w:r w:rsidRPr="00754F3E">
        <w:rPr>
          <w:rFonts w:asciiTheme="majorHAnsi" w:hAnsiTheme="majorHAnsi" w:cstheme="majorHAnsi"/>
        </w:rPr>
        <w:t xml:space="preserve"> mises en œuvre pour prévenir les risques professio</w:t>
      </w:r>
      <w:r w:rsidR="00680250" w:rsidRPr="00754F3E">
        <w:rPr>
          <w:rFonts w:asciiTheme="majorHAnsi" w:hAnsiTheme="majorHAnsi" w:cstheme="majorHAnsi"/>
        </w:rPr>
        <w:t xml:space="preserve">nnels pouvant porter atteinte à </w:t>
      </w:r>
      <w:r w:rsidR="00CE0B0B" w:rsidRPr="00754F3E">
        <w:rPr>
          <w:rFonts w:asciiTheme="majorHAnsi" w:hAnsiTheme="majorHAnsi" w:cstheme="majorHAnsi"/>
        </w:rPr>
        <w:t xml:space="preserve">la santé </w:t>
      </w:r>
      <w:r w:rsidR="00680250" w:rsidRPr="00754F3E">
        <w:rPr>
          <w:rFonts w:asciiTheme="majorHAnsi" w:hAnsiTheme="majorHAnsi" w:cstheme="majorHAnsi"/>
        </w:rPr>
        <w:t xml:space="preserve">physique ou </w:t>
      </w:r>
      <w:r w:rsidR="00CE0B0B" w:rsidRPr="00754F3E">
        <w:rPr>
          <w:rFonts w:asciiTheme="majorHAnsi" w:hAnsiTheme="majorHAnsi" w:cstheme="majorHAnsi"/>
        </w:rPr>
        <w:t xml:space="preserve">psychologique </w:t>
      </w:r>
      <w:r w:rsidR="00680250" w:rsidRPr="00754F3E">
        <w:rPr>
          <w:rFonts w:asciiTheme="majorHAnsi" w:hAnsiTheme="majorHAnsi" w:cstheme="majorHAnsi"/>
        </w:rPr>
        <w:t>des salariés</w:t>
      </w:r>
      <w:r w:rsidR="00A25531" w:rsidRPr="00754F3E">
        <w:rPr>
          <w:rFonts w:asciiTheme="majorHAnsi" w:hAnsiTheme="majorHAnsi" w:cstheme="majorHAnsi"/>
        </w:rPr>
        <w:t> ;</w:t>
      </w:r>
      <w:r w:rsidR="00A25531" w:rsidRPr="00754F3E">
        <w:rPr>
          <w:rFonts w:asciiTheme="majorHAnsi" w:hAnsiTheme="majorHAnsi" w:cstheme="majorHAnsi"/>
          <w:color w:val="000000"/>
        </w:rPr>
        <w:t xml:space="preserve"> </w:t>
      </w:r>
      <w:r w:rsidR="00A25531" w:rsidRPr="00754F3E">
        <w:rPr>
          <w:rFonts w:asciiTheme="majorHAnsi" w:hAnsiTheme="majorHAnsi" w:cstheme="majorHAnsi"/>
        </w:rPr>
        <w:t xml:space="preserve">mais aussi pour préserver leur capital santé, </w:t>
      </w:r>
      <w:r w:rsidR="0099513F" w:rsidRPr="00754F3E">
        <w:rPr>
          <w:rFonts w:asciiTheme="majorHAnsi" w:hAnsiTheme="majorHAnsi" w:cstheme="majorHAnsi"/>
        </w:rPr>
        <w:t>notamment au regard des</w:t>
      </w:r>
      <w:r w:rsidR="00A25531" w:rsidRPr="00754F3E">
        <w:rPr>
          <w:rFonts w:asciiTheme="majorHAnsi" w:hAnsiTheme="majorHAnsi" w:cstheme="majorHAnsi"/>
        </w:rPr>
        <w:t xml:space="preserve"> problématiques de santé publique</w:t>
      </w:r>
      <w:r w:rsidR="00A25531" w:rsidRPr="00754F3E">
        <w:rPr>
          <w:rFonts w:asciiTheme="majorHAnsi" w:hAnsiTheme="majorHAnsi" w:cstheme="majorHAnsi"/>
          <w:color w:val="000000"/>
        </w:rPr>
        <w:t>.</w:t>
      </w:r>
      <w:r w:rsidR="0099513F" w:rsidRPr="00754F3E">
        <w:rPr>
          <w:rFonts w:asciiTheme="majorHAnsi" w:hAnsiTheme="majorHAnsi" w:cstheme="majorHAnsi"/>
          <w:color w:val="000000"/>
        </w:rPr>
        <w:t xml:space="preserve"> </w:t>
      </w:r>
      <w:r w:rsidR="00680250" w:rsidRPr="00754F3E">
        <w:rPr>
          <w:rFonts w:asciiTheme="majorHAnsi" w:hAnsiTheme="majorHAnsi" w:cstheme="majorHAnsi"/>
        </w:rPr>
        <w:t xml:space="preserve"> Une attention particulière est portée </w:t>
      </w:r>
      <w:r w:rsidR="0099513F" w:rsidRPr="00754F3E">
        <w:rPr>
          <w:rFonts w:asciiTheme="majorHAnsi" w:hAnsiTheme="majorHAnsi" w:cstheme="majorHAnsi"/>
        </w:rPr>
        <w:t>aux</w:t>
      </w:r>
      <w:r w:rsidR="00680250" w:rsidRPr="00754F3E">
        <w:rPr>
          <w:rFonts w:asciiTheme="majorHAnsi" w:hAnsiTheme="majorHAnsi" w:cstheme="majorHAnsi"/>
        </w:rPr>
        <w:t xml:space="preserve"> accidents liés au métier</w:t>
      </w:r>
      <w:r w:rsidR="00CE0B0B" w:rsidRPr="00754F3E">
        <w:rPr>
          <w:rFonts w:asciiTheme="majorHAnsi" w:hAnsiTheme="majorHAnsi" w:cstheme="majorHAnsi"/>
        </w:rPr>
        <w:t>.</w:t>
      </w:r>
    </w:p>
    <w:p w14:paraId="17BB8D80" w14:textId="4D09379B" w:rsidR="00171448" w:rsidRDefault="00A45C05" w:rsidP="00932B66">
      <w:pPr>
        <w:pStyle w:val="Defaul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0D0D0D" w:themeColor="text1" w:themeTint="F2"/>
          <w:sz w:val="22"/>
          <w:szCs w:val="22"/>
          <w:lang w:val="fr-FR" w:eastAsia="en-US"/>
        </w:rPr>
        <w:t>Le Groupe favorise les démarches de formation de ses sous-traitants dans le domaine de la santé et sécurité</w:t>
      </w:r>
      <w:r w:rsidR="00171448" w:rsidRPr="00754F3E">
        <w:rPr>
          <w:rFonts w:asciiTheme="majorHAnsi" w:eastAsiaTheme="minorHAnsi" w:hAnsiTheme="majorHAnsi" w:cstheme="majorHAnsi"/>
          <w:color w:val="538135" w:themeColor="accent6" w:themeShade="BF"/>
          <w:sz w:val="22"/>
          <w:szCs w:val="22"/>
          <w:lang w:val="fr-FR" w:eastAsia="en-US"/>
        </w:rPr>
        <w:t xml:space="preserve">. </w:t>
      </w:r>
      <w:r w:rsidR="00441884" w:rsidRPr="00754F3E">
        <w:rPr>
          <w:rFonts w:asciiTheme="majorHAnsi" w:eastAsiaTheme="minorHAnsi" w:hAnsiTheme="majorHAnsi" w:cstheme="majorHAnsi"/>
          <w:color w:val="auto"/>
          <w:sz w:val="22"/>
          <w:szCs w:val="22"/>
          <w:lang w:val="fr-FR" w:eastAsia="en-US"/>
        </w:rPr>
        <w:t xml:space="preserve">Tous les moyens </w:t>
      </w:r>
      <w:r w:rsidR="00E937EB" w:rsidRPr="00754F3E">
        <w:rPr>
          <w:rFonts w:asciiTheme="majorHAnsi" w:eastAsiaTheme="minorHAnsi" w:hAnsiTheme="majorHAnsi" w:cstheme="majorHAnsi"/>
          <w:color w:val="auto"/>
          <w:sz w:val="22"/>
          <w:szCs w:val="22"/>
          <w:lang w:val="fr-FR" w:eastAsia="en-US"/>
        </w:rPr>
        <w:t>sont</w:t>
      </w:r>
      <w:r w:rsidR="00441884" w:rsidRPr="00754F3E">
        <w:rPr>
          <w:rFonts w:asciiTheme="majorHAnsi" w:eastAsiaTheme="minorHAnsi" w:hAnsiTheme="majorHAnsi" w:cstheme="majorHAnsi"/>
          <w:color w:val="auto"/>
          <w:sz w:val="22"/>
          <w:szCs w:val="22"/>
          <w:lang w:val="fr-FR" w:eastAsia="en-US"/>
        </w:rPr>
        <w:t xml:space="preserve"> déployés pour assurer la </w:t>
      </w:r>
      <w:r w:rsidR="001060F4" w:rsidRPr="00754F3E">
        <w:rPr>
          <w:rFonts w:asciiTheme="majorHAnsi" w:eastAsiaTheme="minorHAnsi" w:hAnsiTheme="majorHAnsi" w:cstheme="majorHAnsi"/>
          <w:color w:val="auto"/>
          <w:sz w:val="22"/>
          <w:szCs w:val="22"/>
          <w:lang w:val="fr-FR" w:eastAsia="en-US"/>
        </w:rPr>
        <w:t>parfaite</w:t>
      </w:r>
      <w:r w:rsidR="006213BE" w:rsidRPr="00754F3E">
        <w:rPr>
          <w:rFonts w:asciiTheme="majorHAnsi" w:eastAsiaTheme="minorHAnsi" w:hAnsiTheme="majorHAnsi" w:cstheme="majorHAnsi"/>
          <w:color w:val="auto"/>
          <w:sz w:val="22"/>
          <w:szCs w:val="22"/>
          <w:lang w:val="fr-FR" w:eastAsia="en-US"/>
        </w:rPr>
        <w:t xml:space="preserve"> </w:t>
      </w:r>
      <w:r w:rsidR="00441884" w:rsidRPr="00754F3E">
        <w:rPr>
          <w:rFonts w:asciiTheme="majorHAnsi" w:eastAsiaTheme="minorHAnsi" w:hAnsiTheme="majorHAnsi" w:cstheme="majorHAnsi"/>
          <w:color w:val="auto"/>
          <w:sz w:val="22"/>
          <w:szCs w:val="22"/>
          <w:lang w:val="fr-FR" w:eastAsia="en-US"/>
        </w:rPr>
        <w:t>compréhension des consignes de sécurité et de travail par l’ensemble des salariés œuvrant sur lieux de travail.</w:t>
      </w:r>
    </w:p>
    <w:p w14:paraId="279AB858" w14:textId="77777777" w:rsidR="00932B66" w:rsidRDefault="00932B66" w:rsidP="008E00A3">
      <w:pPr>
        <w:pStyle w:val="CM23"/>
        <w:spacing w:line="24" w:lineRule="atLeast"/>
        <w:jc w:val="both"/>
        <w:rPr>
          <w:rFonts w:asciiTheme="majorHAnsi" w:eastAsiaTheme="minorHAnsi" w:hAnsiTheme="majorHAnsi" w:cstheme="majorHAnsi"/>
          <w:sz w:val="22"/>
          <w:szCs w:val="22"/>
          <w:lang w:val="fr-FR" w:eastAsia="en-US"/>
        </w:rPr>
      </w:pPr>
    </w:p>
    <w:p w14:paraId="7E38E7C6" w14:textId="0CFFF95D" w:rsidR="00CD67BC" w:rsidRPr="00754F3E" w:rsidRDefault="00CD67BC" w:rsidP="008E00A3">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Des programmes </w:t>
      </w:r>
      <w:r w:rsidR="00C5234A" w:rsidRPr="00754F3E">
        <w:rPr>
          <w:rFonts w:asciiTheme="majorHAnsi" w:eastAsiaTheme="minorHAnsi" w:hAnsiTheme="majorHAnsi" w:cstheme="majorHAnsi"/>
          <w:sz w:val="22"/>
          <w:szCs w:val="22"/>
          <w:lang w:val="fr-FR" w:eastAsia="en-US"/>
        </w:rPr>
        <w:t xml:space="preserve">de sensibilisation et </w:t>
      </w:r>
      <w:r w:rsidRPr="00754F3E">
        <w:rPr>
          <w:rFonts w:asciiTheme="majorHAnsi" w:eastAsiaTheme="minorHAnsi" w:hAnsiTheme="majorHAnsi" w:cstheme="majorHAnsi"/>
          <w:sz w:val="22"/>
          <w:szCs w:val="22"/>
          <w:lang w:val="fr-FR" w:eastAsia="en-US"/>
        </w:rPr>
        <w:t>de formation doivent exister dans chacune des sociétés du Groupe</w:t>
      </w:r>
      <w:r w:rsidR="00247A17" w:rsidRPr="00754F3E">
        <w:rPr>
          <w:rFonts w:asciiTheme="majorHAnsi" w:eastAsiaTheme="minorHAnsi" w:hAnsiTheme="majorHAnsi" w:cstheme="majorHAnsi"/>
          <w:sz w:val="22"/>
          <w:szCs w:val="22"/>
          <w:lang w:val="fr-FR" w:eastAsia="en-US"/>
        </w:rPr>
        <w:t xml:space="preserve"> et couvrir tous les salariés</w:t>
      </w:r>
      <w:r w:rsidRPr="00754F3E">
        <w:rPr>
          <w:rFonts w:asciiTheme="majorHAnsi" w:eastAsiaTheme="minorHAnsi" w:hAnsiTheme="majorHAnsi" w:cstheme="majorHAnsi"/>
          <w:sz w:val="22"/>
          <w:szCs w:val="22"/>
          <w:lang w:val="fr-FR" w:eastAsia="en-US"/>
        </w:rPr>
        <w:t xml:space="preserve">. Les salariés doivent bénéficier </w:t>
      </w:r>
      <w:r w:rsidR="00247A17" w:rsidRPr="00754F3E">
        <w:rPr>
          <w:rFonts w:asciiTheme="majorHAnsi" w:eastAsiaTheme="minorHAnsi" w:hAnsiTheme="majorHAnsi" w:cstheme="majorHAnsi"/>
          <w:sz w:val="22"/>
          <w:szCs w:val="22"/>
          <w:lang w:val="fr-FR" w:eastAsia="en-US"/>
        </w:rPr>
        <w:t xml:space="preserve">en tout temps </w:t>
      </w:r>
      <w:r w:rsidRPr="00754F3E">
        <w:rPr>
          <w:rFonts w:asciiTheme="majorHAnsi" w:eastAsiaTheme="minorHAnsi" w:hAnsiTheme="majorHAnsi" w:cstheme="majorHAnsi"/>
          <w:sz w:val="22"/>
          <w:szCs w:val="22"/>
          <w:lang w:val="fr-FR" w:eastAsia="en-US"/>
        </w:rPr>
        <w:t>des équipements de sécurité adaptés à leur activité et être informés des règles</w:t>
      </w:r>
      <w:r w:rsidR="00B37CEA" w:rsidRPr="00754F3E">
        <w:rPr>
          <w:rFonts w:asciiTheme="majorHAnsi" w:eastAsiaTheme="minorHAnsi" w:hAnsiTheme="majorHAnsi" w:cstheme="majorHAnsi"/>
          <w:sz w:val="22"/>
          <w:szCs w:val="22"/>
          <w:lang w:val="fr-FR" w:eastAsia="en-US"/>
        </w:rPr>
        <w:t>.</w:t>
      </w:r>
      <w:r w:rsidR="00525C16" w:rsidRPr="00754F3E">
        <w:rPr>
          <w:rFonts w:asciiTheme="majorHAnsi" w:eastAsiaTheme="minorHAnsi" w:hAnsiTheme="majorHAnsi" w:cstheme="majorHAnsi"/>
          <w:sz w:val="22"/>
          <w:szCs w:val="22"/>
          <w:lang w:val="fr-FR" w:eastAsia="en-US"/>
        </w:rPr>
        <w:t xml:space="preserve"> </w:t>
      </w:r>
      <w:r w:rsidR="00C5234A" w:rsidRPr="00754F3E">
        <w:rPr>
          <w:rFonts w:asciiTheme="majorHAnsi" w:eastAsiaTheme="minorHAnsi" w:hAnsiTheme="majorHAnsi" w:cstheme="majorHAnsi"/>
          <w:sz w:val="22"/>
          <w:szCs w:val="22"/>
          <w:lang w:val="fr-FR" w:eastAsia="en-US"/>
        </w:rPr>
        <w:t xml:space="preserve">Les nouvelles entités entrant dans le périmètre du Groupe devront être </w:t>
      </w:r>
      <w:r w:rsidR="00495E96" w:rsidRPr="00754F3E">
        <w:rPr>
          <w:rFonts w:asciiTheme="majorHAnsi" w:eastAsiaTheme="minorHAnsi" w:hAnsiTheme="majorHAnsi" w:cstheme="majorHAnsi"/>
          <w:sz w:val="22"/>
          <w:szCs w:val="22"/>
          <w:lang w:val="fr-FR" w:eastAsia="en-US"/>
        </w:rPr>
        <w:t xml:space="preserve">soutenues de façon proactive </w:t>
      </w:r>
      <w:r w:rsidR="00C5234A" w:rsidRPr="00754F3E">
        <w:rPr>
          <w:rFonts w:asciiTheme="majorHAnsi" w:eastAsiaTheme="minorHAnsi" w:hAnsiTheme="majorHAnsi" w:cstheme="majorHAnsi"/>
          <w:sz w:val="22"/>
          <w:szCs w:val="22"/>
          <w:lang w:val="fr-FR" w:eastAsia="en-US"/>
        </w:rPr>
        <w:t>pour atteindre  les exigences du Groupe</w:t>
      </w:r>
      <w:r w:rsidR="00D20921" w:rsidRPr="00754F3E">
        <w:rPr>
          <w:rFonts w:asciiTheme="majorHAnsi" w:eastAsiaTheme="minorHAnsi" w:hAnsiTheme="majorHAnsi" w:cstheme="majorHAnsi"/>
          <w:sz w:val="22"/>
          <w:szCs w:val="22"/>
          <w:lang w:val="fr-FR" w:eastAsia="en-US"/>
        </w:rPr>
        <w:t xml:space="preserve"> sur la base d’un calendrier convenu conjointement</w:t>
      </w:r>
      <w:r w:rsidR="00C5234A" w:rsidRPr="00754F3E">
        <w:rPr>
          <w:rFonts w:asciiTheme="majorHAnsi" w:eastAsiaTheme="minorHAnsi" w:hAnsiTheme="majorHAnsi" w:cstheme="majorHAnsi"/>
          <w:sz w:val="22"/>
          <w:szCs w:val="22"/>
          <w:lang w:val="fr-FR" w:eastAsia="en-US"/>
        </w:rPr>
        <w:t xml:space="preserve">. </w:t>
      </w:r>
    </w:p>
    <w:p w14:paraId="68209D33" w14:textId="77777777" w:rsidR="00C27D4F" w:rsidRPr="00754F3E" w:rsidRDefault="00C27D4F" w:rsidP="00754F3E">
      <w:pPr>
        <w:pStyle w:val="Default"/>
        <w:jc w:val="both"/>
        <w:rPr>
          <w:rFonts w:asciiTheme="majorHAnsi" w:hAnsiTheme="majorHAnsi" w:cstheme="majorHAnsi"/>
          <w:lang w:val="fr-FR" w:eastAsia="en-US"/>
        </w:rPr>
      </w:pPr>
    </w:p>
    <w:p w14:paraId="463B9A8C" w14:textId="5FCA0663" w:rsidR="00CD67BC" w:rsidRPr="00754F3E" w:rsidRDefault="00CD67BC">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lastRenderedPageBreak/>
        <w:t xml:space="preserve">Les sociétés du </w:t>
      </w:r>
      <w:r w:rsidR="0082479F" w:rsidRPr="00754F3E">
        <w:rPr>
          <w:rFonts w:asciiTheme="majorHAnsi" w:eastAsiaTheme="minorHAnsi" w:hAnsiTheme="majorHAnsi" w:cstheme="majorHAnsi"/>
          <w:sz w:val="22"/>
          <w:szCs w:val="22"/>
          <w:lang w:val="fr-FR" w:eastAsia="en-US"/>
        </w:rPr>
        <w:t>g</w:t>
      </w:r>
      <w:r w:rsidR="00F81701" w:rsidRPr="00754F3E">
        <w:rPr>
          <w:rFonts w:asciiTheme="majorHAnsi" w:eastAsiaTheme="minorHAnsi" w:hAnsiTheme="majorHAnsi" w:cstheme="majorHAnsi"/>
          <w:sz w:val="22"/>
          <w:szCs w:val="22"/>
          <w:lang w:val="fr-FR" w:eastAsia="en-US"/>
        </w:rPr>
        <w:t>roupe EDF</w:t>
      </w:r>
      <w:r w:rsidRPr="00754F3E">
        <w:rPr>
          <w:rFonts w:asciiTheme="majorHAnsi" w:eastAsiaTheme="minorHAnsi" w:hAnsiTheme="majorHAnsi" w:cstheme="majorHAnsi"/>
          <w:sz w:val="22"/>
          <w:szCs w:val="22"/>
          <w:lang w:val="fr-FR" w:eastAsia="en-US"/>
        </w:rPr>
        <w:t xml:space="preserve"> s’assurent par ailleurs que, dès leur conception</w:t>
      </w:r>
      <w:r w:rsidR="00493883" w:rsidRPr="00754F3E">
        <w:rPr>
          <w:rFonts w:asciiTheme="majorHAnsi" w:eastAsiaTheme="minorHAnsi" w:hAnsiTheme="majorHAnsi" w:cstheme="majorHAnsi"/>
          <w:sz w:val="22"/>
          <w:szCs w:val="22"/>
          <w:lang w:val="fr-FR" w:eastAsia="en-US"/>
        </w:rPr>
        <w:t xml:space="preserve"> </w:t>
      </w:r>
      <w:r w:rsidR="00C462DB" w:rsidRPr="00754F3E">
        <w:rPr>
          <w:rFonts w:asciiTheme="majorHAnsi" w:eastAsiaTheme="minorHAnsi" w:hAnsiTheme="majorHAnsi" w:cstheme="majorHAnsi"/>
          <w:sz w:val="22"/>
          <w:szCs w:val="22"/>
          <w:lang w:val="fr-FR" w:eastAsia="en-US"/>
        </w:rPr>
        <w:t xml:space="preserve">et pendant tout leur </w:t>
      </w:r>
      <w:r w:rsidR="0070654D" w:rsidRPr="00754F3E">
        <w:rPr>
          <w:rFonts w:asciiTheme="majorHAnsi" w:eastAsiaTheme="minorHAnsi" w:hAnsiTheme="majorHAnsi" w:cstheme="majorHAnsi"/>
          <w:sz w:val="22"/>
          <w:szCs w:val="22"/>
          <w:lang w:val="fr-FR" w:eastAsia="en-US"/>
        </w:rPr>
        <w:t xml:space="preserve">cycle de vie, </w:t>
      </w:r>
      <w:r w:rsidR="00873B38" w:rsidRPr="00754F3E">
        <w:rPr>
          <w:rFonts w:asciiTheme="majorHAnsi" w:eastAsiaTheme="minorHAnsi" w:hAnsiTheme="majorHAnsi" w:cstheme="majorHAnsi"/>
          <w:sz w:val="22"/>
          <w:szCs w:val="22"/>
          <w:lang w:val="fr-FR" w:eastAsia="en-US"/>
        </w:rPr>
        <w:t>l</w:t>
      </w:r>
      <w:r w:rsidRPr="00754F3E">
        <w:rPr>
          <w:rFonts w:asciiTheme="majorHAnsi" w:eastAsiaTheme="minorHAnsi" w:hAnsiTheme="majorHAnsi" w:cstheme="majorHAnsi"/>
          <w:sz w:val="22"/>
          <w:szCs w:val="22"/>
          <w:lang w:val="fr-FR" w:eastAsia="en-US"/>
        </w:rPr>
        <w:t xml:space="preserve">eurs projets </w:t>
      </w:r>
      <w:r w:rsidR="0096726C" w:rsidRPr="00754F3E">
        <w:rPr>
          <w:rFonts w:asciiTheme="majorHAnsi" w:eastAsiaTheme="minorHAnsi" w:hAnsiTheme="majorHAnsi" w:cstheme="majorHAnsi"/>
          <w:sz w:val="22"/>
          <w:szCs w:val="22"/>
          <w:lang w:val="fr-FR" w:eastAsia="en-US"/>
        </w:rPr>
        <w:t xml:space="preserve">d’investissement et de restructuration </w:t>
      </w:r>
      <w:r w:rsidRPr="00754F3E">
        <w:rPr>
          <w:rFonts w:asciiTheme="majorHAnsi" w:eastAsiaTheme="minorHAnsi" w:hAnsiTheme="majorHAnsi" w:cstheme="majorHAnsi"/>
          <w:sz w:val="22"/>
          <w:szCs w:val="22"/>
          <w:lang w:val="fr-FR" w:eastAsia="en-US"/>
        </w:rPr>
        <w:t xml:space="preserve">ne </w:t>
      </w:r>
      <w:r w:rsidR="00AC2020" w:rsidRPr="00754F3E">
        <w:rPr>
          <w:rFonts w:asciiTheme="majorHAnsi" w:eastAsiaTheme="minorHAnsi" w:hAnsiTheme="majorHAnsi" w:cstheme="majorHAnsi"/>
          <w:sz w:val="22"/>
          <w:szCs w:val="22"/>
          <w:lang w:val="fr-FR" w:eastAsia="en-US"/>
        </w:rPr>
        <w:t>comprom</w:t>
      </w:r>
      <w:r w:rsidR="00965968" w:rsidRPr="00754F3E">
        <w:rPr>
          <w:rFonts w:asciiTheme="majorHAnsi" w:eastAsiaTheme="minorHAnsi" w:hAnsiTheme="majorHAnsi" w:cstheme="majorHAnsi"/>
          <w:sz w:val="22"/>
          <w:szCs w:val="22"/>
          <w:lang w:val="fr-FR" w:eastAsia="en-US"/>
        </w:rPr>
        <w:t>ett</w:t>
      </w:r>
      <w:r w:rsidR="00AB6499" w:rsidRPr="00754F3E">
        <w:rPr>
          <w:rFonts w:asciiTheme="majorHAnsi" w:eastAsiaTheme="minorHAnsi" w:hAnsiTheme="majorHAnsi" w:cstheme="majorHAnsi"/>
          <w:sz w:val="22"/>
          <w:szCs w:val="22"/>
          <w:lang w:val="fr-FR" w:eastAsia="en-US"/>
        </w:rPr>
        <w:t>en</w:t>
      </w:r>
      <w:r w:rsidR="00AC2020" w:rsidRPr="00754F3E">
        <w:rPr>
          <w:rFonts w:asciiTheme="majorHAnsi" w:eastAsiaTheme="minorHAnsi" w:hAnsiTheme="majorHAnsi" w:cstheme="majorHAnsi"/>
          <w:sz w:val="22"/>
          <w:szCs w:val="22"/>
          <w:lang w:val="fr-FR" w:eastAsia="en-US"/>
        </w:rPr>
        <w:t xml:space="preserve">t pas </w:t>
      </w:r>
      <w:r w:rsidR="00417202" w:rsidRPr="00754F3E">
        <w:rPr>
          <w:rFonts w:asciiTheme="majorHAnsi" w:eastAsiaTheme="minorHAnsi" w:hAnsiTheme="majorHAnsi" w:cstheme="majorHAnsi"/>
          <w:sz w:val="22"/>
          <w:szCs w:val="22"/>
          <w:lang w:val="fr-FR" w:eastAsia="en-US"/>
        </w:rPr>
        <w:t>la santé et la sécurité des travailleurs</w:t>
      </w:r>
      <w:r w:rsidRPr="00754F3E">
        <w:rPr>
          <w:rFonts w:asciiTheme="majorHAnsi" w:eastAsiaTheme="minorHAnsi" w:hAnsiTheme="majorHAnsi" w:cstheme="majorHAnsi"/>
          <w:sz w:val="22"/>
          <w:szCs w:val="22"/>
          <w:lang w:val="fr-FR" w:eastAsia="en-US"/>
        </w:rPr>
        <w:t xml:space="preserve"> et des populations environnantes</w:t>
      </w:r>
      <w:r w:rsidR="00710C16" w:rsidRPr="00754F3E">
        <w:rPr>
          <w:rFonts w:asciiTheme="majorHAnsi" w:eastAsiaTheme="minorHAnsi" w:hAnsiTheme="majorHAnsi" w:cstheme="majorHAnsi"/>
          <w:sz w:val="22"/>
          <w:szCs w:val="22"/>
          <w:lang w:val="fr-FR" w:eastAsia="en-US"/>
        </w:rPr>
        <w:t xml:space="preserve">. </w:t>
      </w:r>
    </w:p>
    <w:p w14:paraId="7DE2846A" w14:textId="77777777" w:rsidR="00CD67BC" w:rsidRPr="00754F3E" w:rsidRDefault="00CD67BC" w:rsidP="00754F3E">
      <w:pPr>
        <w:spacing w:after="0" w:line="24" w:lineRule="atLeast"/>
        <w:jc w:val="both"/>
        <w:rPr>
          <w:rFonts w:asciiTheme="majorHAnsi" w:hAnsiTheme="majorHAnsi" w:cstheme="majorHAnsi"/>
        </w:rPr>
      </w:pPr>
    </w:p>
    <w:p w14:paraId="75FEE2C5" w14:textId="7D6FAA0A" w:rsidR="009F180F" w:rsidRPr="00754F3E" w:rsidRDefault="00F51A95">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Le Groupe </w:t>
      </w:r>
      <w:r w:rsidR="009F180F" w:rsidRPr="00754F3E">
        <w:rPr>
          <w:rFonts w:asciiTheme="majorHAnsi" w:eastAsiaTheme="minorHAnsi" w:hAnsiTheme="majorHAnsi" w:cstheme="majorHAnsi"/>
          <w:sz w:val="22"/>
          <w:szCs w:val="22"/>
          <w:lang w:val="fr-FR" w:eastAsia="en-US"/>
        </w:rPr>
        <w:t xml:space="preserve">EDF </w:t>
      </w:r>
      <w:r w:rsidR="00F62DB4" w:rsidRPr="00754F3E">
        <w:rPr>
          <w:rFonts w:asciiTheme="majorHAnsi" w:eastAsiaTheme="minorHAnsi" w:hAnsiTheme="majorHAnsi" w:cstheme="majorHAnsi"/>
          <w:sz w:val="22"/>
          <w:szCs w:val="22"/>
          <w:lang w:val="fr-FR" w:eastAsia="en-US"/>
        </w:rPr>
        <w:t>demande à</w:t>
      </w:r>
      <w:r w:rsidR="009F180F" w:rsidRPr="00754F3E">
        <w:rPr>
          <w:rFonts w:asciiTheme="majorHAnsi" w:eastAsiaTheme="minorHAnsi" w:hAnsiTheme="majorHAnsi" w:cstheme="majorHAnsi"/>
          <w:sz w:val="22"/>
          <w:szCs w:val="22"/>
          <w:lang w:val="fr-FR" w:eastAsia="en-US"/>
        </w:rPr>
        <w:t xml:space="preserve"> ses salariés, fournisseurs et sous-traitants opérant sur ses sites et sous sa direction, </w:t>
      </w:r>
      <w:r w:rsidR="00DD08D5" w:rsidRPr="00754F3E">
        <w:rPr>
          <w:rFonts w:asciiTheme="majorHAnsi" w:eastAsiaTheme="minorHAnsi" w:hAnsiTheme="majorHAnsi" w:cstheme="majorHAnsi"/>
          <w:sz w:val="22"/>
          <w:szCs w:val="22"/>
          <w:lang w:val="fr-FR" w:eastAsia="en-US"/>
        </w:rPr>
        <w:t xml:space="preserve">de travailler </w:t>
      </w:r>
      <w:r w:rsidR="009F180F" w:rsidRPr="00754F3E">
        <w:rPr>
          <w:rFonts w:asciiTheme="majorHAnsi" w:eastAsiaTheme="minorHAnsi" w:hAnsiTheme="majorHAnsi" w:cstheme="majorHAnsi"/>
          <w:sz w:val="22"/>
          <w:szCs w:val="22"/>
          <w:lang w:val="fr-FR" w:eastAsia="en-US"/>
        </w:rPr>
        <w:t xml:space="preserve">et se </w:t>
      </w:r>
      <w:r w:rsidR="00DD08D5" w:rsidRPr="00754F3E">
        <w:rPr>
          <w:rFonts w:asciiTheme="majorHAnsi" w:eastAsiaTheme="minorHAnsi" w:hAnsiTheme="majorHAnsi" w:cstheme="majorHAnsi"/>
          <w:sz w:val="22"/>
          <w:szCs w:val="22"/>
          <w:lang w:val="fr-FR" w:eastAsia="en-US"/>
        </w:rPr>
        <w:t xml:space="preserve">comporter </w:t>
      </w:r>
      <w:r w:rsidR="009F180F" w:rsidRPr="00754F3E">
        <w:rPr>
          <w:rFonts w:asciiTheme="majorHAnsi" w:eastAsiaTheme="minorHAnsi" w:hAnsiTheme="majorHAnsi" w:cstheme="majorHAnsi"/>
          <w:sz w:val="22"/>
          <w:szCs w:val="22"/>
          <w:lang w:val="fr-FR" w:eastAsia="en-US"/>
        </w:rPr>
        <w:t xml:space="preserve">de manière sûre en se protégeant et en protégeant leurs collègues dans un souci de vigilance partagée. </w:t>
      </w:r>
      <w:r w:rsidR="00B847A6" w:rsidRPr="00754F3E">
        <w:rPr>
          <w:rFonts w:asciiTheme="majorHAnsi" w:eastAsiaTheme="minorHAnsi" w:hAnsiTheme="majorHAnsi" w:cstheme="majorHAnsi"/>
          <w:sz w:val="22"/>
          <w:szCs w:val="22"/>
          <w:lang w:val="fr-FR" w:eastAsia="en-US"/>
        </w:rPr>
        <w:t>L</w:t>
      </w:r>
      <w:r w:rsidR="008D3DC4" w:rsidRPr="00754F3E">
        <w:rPr>
          <w:rFonts w:asciiTheme="majorHAnsi" w:eastAsiaTheme="minorHAnsi" w:hAnsiTheme="majorHAnsi" w:cstheme="majorHAnsi"/>
          <w:sz w:val="22"/>
          <w:szCs w:val="22"/>
          <w:lang w:val="fr-FR" w:eastAsia="en-US"/>
        </w:rPr>
        <w:t xml:space="preserve">es accidents </w:t>
      </w:r>
      <w:r w:rsidR="004F7E45" w:rsidRPr="00754F3E">
        <w:rPr>
          <w:rFonts w:asciiTheme="majorHAnsi" w:eastAsiaTheme="minorHAnsi" w:hAnsiTheme="majorHAnsi" w:cstheme="majorHAnsi"/>
          <w:sz w:val="22"/>
          <w:szCs w:val="22"/>
          <w:lang w:val="fr-FR" w:eastAsia="en-US"/>
        </w:rPr>
        <w:t xml:space="preserve">de travail </w:t>
      </w:r>
      <w:r w:rsidR="008D3DC4" w:rsidRPr="00754F3E">
        <w:rPr>
          <w:rFonts w:asciiTheme="majorHAnsi" w:eastAsiaTheme="minorHAnsi" w:hAnsiTheme="majorHAnsi" w:cstheme="majorHAnsi"/>
          <w:sz w:val="22"/>
          <w:szCs w:val="22"/>
          <w:lang w:val="fr-FR" w:eastAsia="en-US"/>
        </w:rPr>
        <w:t>feront l’objet d’analyse</w:t>
      </w:r>
      <w:r w:rsidR="00F84506" w:rsidRPr="00754F3E">
        <w:rPr>
          <w:rFonts w:asciiTheme="majorHAnsi" w:eastAsiaTheme="minorHAnsi" w:hAnsiTheme="majorHAnsi" w:cstheme="majorHAnsi"/>
          <w:sz w:val="22"/>
          <w:szCs w:val="22"/>
          <w:lang w:val="fr-FR" w:eastAsia="en-US"/>
        </w:rPr>
        <w:t>s</w:t>
      </w:r>
      <w:r w:rsidR="008D3DC4" w:rsidRPr="00754F3E">
        <w:rPr>
          <w:rFonts w:asciiTheme="majorHAnsi" w:eastAsiaTheme="minorHAnsi" w:hAnsiTheme="majorHAnsi" w:cstheme="majorHAnsi"/>
          <w:sz w:val="22"/>
          <w:szCs w:val="22"/>
          <w:lang w:val="fr-FR" w:eastAsia="en-US"/>
        </w:rPr>
        <w:t xml:space="preserve"> visant à </w:t>
      </w:r>
      <w:r w:rsidR="00860943" w:rsidRPr="00754F3E">
        <w:rPr>
          <w:rFonts w:asciiTheme="majorHAnsi" w:eastAsiaTheme="minorHAnsi" w:hAnsiTheme="majorHAnsi" w:cstheme="majorHAnsi"/>
          <w:sz w:val="22"/>
          <w:szCs w:val="22"/>
          <w:lang w:val="fr-FR" w:eastAsia="en-US"/>
        </w:rPr>
        <w:t xml:space="preserve">définir </w:t>
      </w:r>
      <w:r w:rsidR="001C09B9" w:rsidRPr="00754F3E">
        <w:rPr>
          <w:rFonts w:asciiTheme="majorHAnsi" w:eastAsiaTheme="minorHAnsi" w:hAnsiTheme="majorHAnsi" w:cstheme="majorHAnsi"/>
          <w:sz w:val="22"/>
          <w:szCs w:val="22"/>
          <w:lang w:val="fr-FR" w:eastAsia="en-US"/>
        </w:rPr>
        <w:t>des actions</w:t>
      </w:r>
      <w:r w:rsidR="008D3DC4" w:rsidRPr="00754F3E">
        <w:rPr>
          <w:rFonts w:asciiTheme="majorHAnsi" w:eastAsiaTheme="minorHAnsi" w:hAnsiTheme="majorHAnsi" w:cstheme="majorHAnsi"/>
          <w:sz w:val="22"/>
          <w:szCs w:val="22"/>
          <w:lang w:val="fr-FR" w:eastAsia="en-US"/>
        </w:rPr>
        <w:t xml:space="preserve"> correctrices. </w:t>
      </w:r>
      <w:r w:rsidR="00F422C0" w:rsidRPr="00754F3E">
        <w:rPr>
          <w:rFonts w:asciiTheme="majorHAnsi" w:eastAsiaTheme="minorHAnsi" w:hAnsiTheme="majorHAnsi" w:cstheme="majorHAnsi"/>
          <w:sz w:val="22"/>
          <w:szCs w:val="22"/>
          <w:lang w:val="fr-FR" w:eastAsia="en-US"/>
        </w:rPr>
        <w:t xml:space="preserve">Les sociétés du </w:t>
      </w:r>
      <w:r w:rsidR="009F180F" w:rsidRPr="00754F3E">
        <w:rPr>
          <w:rFonts w:asciiTheme="majorHAnsi" w:eastAsiaTheme="minorHAnsi" w:hAnsiTheme="majorHAnsi" w:cstheme="majorHAnsi"/>
          <w:sz w:val="22"/>
          <w:szCs w:val="22"/>
          <w:lang w:val="fr-FR" w:eastAsia="en-US"/>
        </w:rPr>
        <w:t xml:space="preserve">Groupe EDF </w:t>
      </w:r>
      <w:r w:rsidR="005739E9" w:rsidRPr="00754F3E">
        <w:rPr>
          <w:rFonts w:asciiTheme="majorHAnsi" w:eastAsiaTheme="minorHAnsi" w:hAnsiTheme="majorHAnsi" w:cstheme="majorHAnsi"/>
          <w:sz w:val="22"/>
          <w:szCs w:val="22"/>
          <w:lang w:val="fr-FR" w:eastAsia="en-US"/>
        </w:rPr>
        <w:t>exigent d’</w:t>
      </w:r>
      <w:r w:rsidR="009F180F" w:rsidRPr="00754F3E">
        <w:rPr>
          <w:rFonts w:asciiTheme="majorHAnsi" w:eastAsiaTheme="minorHAnsi" w:hAnsiTheme="majorHAnsi" w:cstheme="majorHAnsi"/>
          <w:sz w:val="22"/>
          <w:szCs w:val="22"/>
          <w:lang w:val="fr-FR" w:eastAsia="en-US"/>
        </w:rPr>
        <w:t xml:space="preserve">être informées </w:t>
      </w:r>
      <w:r w:rsidR="006623F1" w:rsidRPr="00754F3E">
        <w:rPr>
          <w:rFonts w:asciiTheme="majorHAnsi" w:eastAsiaTheme="minorHAnsi" w:hAnsiTheme="majorHAnsi" w:cstheme="majorHAnsi"/>
          <w:sz w:val="22"/>
          <w:szCs w:val="22"/>
          <w:lang w:val="fr-FR" w:eastAsia="en-US"/>
        </w:rPr>
        <w:t xml:space="preserve">dans des délais raisonnables </w:t>
      </w:r>
      <w:r w:rsidR="009F180F" w:rsidRPr="00754F3E">
        <w:rPr>
          <w:rFonts w:asciiTheme="majorHAnsi" w:eastAsiaTheme="minorHAnsi" w:hAnsiTheme="majorHAnsi" w:cstheme="majorHAnsi"/>
          <w:sz w:val="22"/>
          <w:szCs w:val="22"/>
          <w:lang w:val="fr-FR" w:eastAsia="en-US"/>
        </w:rPr>
        <w:t>par l</w:t>
      </w:r>
      <w:r w:rsidR="00F422C0" w:rsidRPr="00754F3E">
        <w:rPr>
          <w:rFonts w:asciiTheme="majorHAnsi" w:eastAsiaTheme="minorHAnsi" w:hAnsiTheme="majorHAnsi" w:cstheme="majorHAnsi"/>
          <w:sz w:val="22"/>
          <w:szCs w:val="22"/>
          <w:lang w:val="fr-FR" w:eastAsia="en-US"/>
        </w:rPr>
        <w:t xml:space="preserve">e prestataire ou sous-traitant </w:t>
      </w:r>
      <w:r w:rsidR="009F180F" w:rsidRPr="00754F3E">
        <w:rPr>
          <w:rFonts w:asciiTheme="majorHAnsi" w:eastAsiaTheme="minorHAnsi" w:hAnsiTheme="majorHAnsi" w:cstheme="majorHAnsi"/>
          <w:sz w:val="22"/>
          <w:szCs w:val="22"/>
          <w:lang w:val="fr-FR" w:eastAsia="en-US"/>
        </w:rPr>
        <w:t>lorsqu’un accident survien</w:t>
      </w:r>
      <w:r w:rsidR="00F422C0" w:rsidRPr="00754F3E">
        <w:rPr>
          <w:rFonts w:asciiTheme="majorHAnsi" w:eastAsiaTheme="minorHAnsi" w:hAnsiTheme="majorHAnsi" w:cstheme="majorHAnsi"/>
          <w:sz w:val="22"/>
          <w:szCs w:val="22"/>
          <w:lang w:val="fr-FR" w:eastAsia="en-US"/>
        </w:rPr>
        <w:t>t sur un chantier ou un de leur</w:t>
      </w:r>
      <w:r w:rsidR="009F180F" w:rsidRPr="00754F3E">
        <w:rPr>
          <w:rFonts w:asciiTheme="majorHAnsi" w:eastAsiaTheme="minorHAnsi" w:hAnsiTheme="majorHAnsi" w:cstheme="majorHAnsi"/>
          <w:sz w:val="22"/>
          <w:szCs w:val="22"/>
          <w:lang w:val="fr-FR" w:eastAsia="en-US"/>
        </w:rPr>
        <w:t xml:space="preserve">  site</w:t>
      </w:r>
      <w:r w:rsidR="00F422C0" w:rsidRPr="00754F3E">
        <w:rPr>
          <w:rFonts w:asciiTheme="majorHAnsi" w:eastAsiaTheme="minorHAnsi" w:hAnsiTheme="majorHAnsi" w:cstheme="majorHAnsi"/>
          <w:sz w:val="22"/>
          <w:szCs w:val="22"/>
          <w:lang w:val="fr-FR" w:eastAsia="en-US"/>
        </w:rPr>
        <w:t>,</w:t>
      </w:r>
      <w:r w:rsidR="009F180F" w:rsidRPr="00754F3E">
        <w:rPr>
          <w:rFonts w:asciiTheme="majorHAnsi" w:eastAsiaTheme="minorHAnsi" w:hAnsiTheme="majorHAnsi" w:cstheme="majorHAnsi"/>
          <w:sz w:val="22"/>
          <w:szCs w:val="22"/>
          <w:lang w:val="fr-FR" w:eastAsia="en-US"/>
        </w:rPr>
        <w:t xml:space="preserve"> à l’occasion de l’exécution d’une prestation effectuée pour leur compte</w:t>
      </w:r>
      <w:r w:rsidR="00E44A7D" w:rsidRPr="00754F3E">
        <w:rPr>
          <w:rFonts w:asciiTheme="majorHAnsi" w:eastAsiaTheme="minorHAnsi" w:hAnsiTheme="majorHAnsi" w:cstheme="majorHAnsi"/>
          <w:sz w:val="22"/>
          <w:szCs w:val="22"/>
          <w:lang w:val="fr-FR" w:eastAsia="en-US"/>
        </w:rPr>
        <w:t>.</w:t>
      </w:r>
      <w:r w:rsidR="006A3BF2" w:rsidRPr="00754F3E">
        <w:rPr>
          <w:rFonts w:asciiTheme="majorHAnsi" w:eastAsiaTheme="minorHAnsi" w:hAnsiTheme="majorHAnsi" w:cstheme="majorHAnsi"/>
          <w:sz w:val="22"/>
          <w:szCs w:val="22"/>
          <w:lang w:val="fr-FR" w:eastAsia="en-US"/>
        </w:rPr>
        <w:t xml:space="preserve"> </w:t>
      </w:r>
    </w:p>
    <w:p w14:paraId="4E4EA0F8" w14:textId="77777777" w:rsidR="00DB339D" w:rsidRPr="00754F3E" w:rsidRDefault="00DB339D" w:rsidP="00AD3816">
      <w:pPr>
        <w:spacing w:after="0" w:line="24" w:lineRule="atLeast"/>
        <w:rPr>
          <w:rFonts w:asciiTheme="majorHAnsi" w:hAnsiTheme="majorHAnsi" w:cstheme="majorHAnsi"/>
        </w:rPr>
      </w:pPr>
    </w:p>
    <w:p w14:paraId="2CAA5957" w14:textId="77777777" w:rsidR="00BB4FA5" w:rsidRPr="00754F3E" w:rsidRDefault="00BB4FA5" w:rsidP="00AD3816">
      <w:pPr>
        <w:spacing w:after="0" w:line="24" w:lineRule="atLeast"/>
        <w:rPr>
          <w:rFonts w:asciiTheme="majorHAnsi" w:hAnsiTheme="majorHAnsi" w:cstheme="majorHAnsi"/>
        </w:rPr>
      </w:pPr>
    </w:p>
    <w:p w14:paraId="3982183F" w14:textId="77777777" w:rsidR="0054188F" w:rsidRPr="00754F3E" w:rsidRDefault="0054188F" w:rsidP="00AD3816">
      <w:pPr>
        <w:spacing w:after="0" w:line="24" w:lineRule="atLeast"/>
        <w:jc w:val="both"/>
        <w:rPr>
          <w:rFonts w:asciiTheme="majorHAnsi" w:eastAsia="SimSun" w:hAnsiTheme="majorHAnsi" w:cstheme="majorHAnsi"/>
          <w:b/>
          <w:bCs/>
          <w:color w:val="C45911" w:themeColor="accent2" w:themeShade="BF"/>
          <w:kern w:val="24"/>
          <w:sz w:val="24"/>
          <w:szCs w:val="24"/>
        </w:rPr>
      </w:pPr>
      <w:r w:rsidRPr="00754F3E">
        <w:rPr>
          <w:rFonts w:asciiTheme="majorHAnsi" w:eastAsia="SimSun" w:hAnsiTheme="majorHAnsi" w:cstheme="majorHAnsi"/>
          <w:b/>
          <w:bCs/>
          <w:color w:val="C45911" w:themeColor="accent2" w:themeShade="BF"/>
          <w:kern w:val="24"/>
          <w:sz w:val="24"/>
          <w:szCs w:val="24"/>
        </w:rPr>
        <w:t xml:space="preserve">6- Favoriser </w:t>
      </w:r>
      <w:r w:rsidR="00FE3364" w:rsidRPr="00754F3E">
        <w:rPr>
          <w:rFonts w:asciiTheme="majorHAnsi" w:eastAsia="SimSun" w:hAnsiTheme="majorHAnsi" w:cstheme="majorHAnsi"/>
          <w:b/>
          <w:bCs/>
          <w:color w:val="C45911" w:themeColor="accent2" w:themeShade="BF"/>
          <w:kern w:val="24"/>
          <w:sz w:val="24"/>
          <w:szCs w:val="24"/>
        </w:rPr>
        <w:t xml:space="preserve">et parvenir à </w:t>
      </w:r>
      <w:r w:rsidRPr="00754F3E">
        <w:rPr>
          <w:rFonts w:asciiTheme="majorHAnsi" w:eastAsia="SimSun" w:hAnsiTheme="majorHAnsi" w:cstheme="majorHAnsi"/>
          <w:b/>
          <w:bCs/>
          <w:color w:val="C45911" w:themeColor="accent2" w:themeShade="BF"/>
          <w:kern w:val="24"/>
          <w:sz w:val="24"/>
          <w:szCs w:val="24"/>
        </w:rPr>
        <w:t>l’égalité professionnelle entre les femmes et les hommes</w:t>
      </w:r>
    </w:p>
    <w:p w14:paraId="4EE8EDAC" w14:textId="77777777" w:rsidR="00C27D4F" w:rsidRPr="00754F3E" w:rsidRDefault="00C27D4F" w:rsidP="000F6451">
      <w:pPr>
        <w:spacing w:after="0" w:line="24" w:lineRule="atLeast"/>
        <w:rPr>
          <w:rFonts w:asciiTheme="majorHAnsi" w:hAnsiTheme="majorHAnsi" w:cstheme="majorHAnsi"/>
        </w:rPr>
      </w:pPr>
    </w:p>
    <w:p w14:paraId="58F2AF95" w14:textId="4725F063" w:rsidR="00707E35" w:rsidRPr="00754F3E" w:rsidRDefault="00FE3364" w:rsidP="00754F3E">
      <w:pPr>
        <w:pStyle w:val="Paragraphedeliste"/>
        <w:spacing w:after="0" w:line="24" w:lineRule="atLeast"/>
        <w:ind w:left="0"/>
        <w:jc w:val="both"/>
        <w:rPr>
          <w:rFonts w:asciiTheme="majorHAnsi" w:hAnsiTheme="majorHAnsi" w:cstheme="majorHAnsi"/>
        </w:rPr>
      </w:pPr>
      <w:r w:rsidRPr="00754F3E">
        <w:rPr>
          <w:rFonts w:asciiTheme="majorHAnsi" w:hAnsiTheme="majorHAnsi" w:cstheme="majorHAnsi"/>
          <w:b/>
        </w:rPr>
        <w:t xml:space="preserve">Le Groupe EDF inscrit </w:t>
      </w:r>
      <w:r w:rsidR="000C2D01" w:rsidRPr="00754F3E">
        <w:rPr>
          <w:rFonts w:asciiTheme="majorHAnsi" w:hAnsiTheme="majorHAnsi" w:cstheme="majorHAnsi"/>
          <w:b/>
        </w:rPr>
        <w:t xml:space="preserve">à l’échelle mondiale </w:t>
      </w:r>
      <w:r w:rsidRPr="00754F3E">
        <w:rPr>
          <w:rFonts w:asciiTheme="majorHAnsi" w:hAnsiTheme="majorHAnsi" w:cstheme="majorHAnsi"/>
          <w:b/>
        </w:rPr>
        <w:t xml:space="preserve">sa </w:t>
      </w:r>
      <w:r w:rsidR="000C2D01" w:rsidRPr="00754F3E">
        <w:rPr>
          <w:rFonts w:asciiTheme="majorHAnsi" w:hAnsiTheme="majorHAnsi" w:cstheme="majorHAnsi"/>
          <w:b/>
        </w:rPr>
        <w:t xml:space="preserve">volonté d’égalité professionnelle entre les femmes et les hommes et </w:t>
      </w:r>
      <w:r w:rsidRPr="00754F3E">
        <w:rPr>
          <w:rFonts w:asciiTheme="majorHAnsi" w:hAnsiTheme="majorHAnsi" w:cstheme="majorHAnsi"/>
          <w:b/>
        </w:rPr>
        <w:t xml:space="preserve">sa </w:t>
      </w:r>
      <w:r w:rsidR="009F5FAA" w:rsidRPr="00754F3E">
        <w:rPr>
          <w:rFonts w:asciiTheme="majorHAnsi" w:hAnsiTheme="majorHAnsi" w:cstheme="majorHAnsi"/>
          <w:b/>
        </w:rPr>
        <w:t xml:space="preserve">volonté </w:t>
      </w:r>
      <w:r w:rsidR="000C2D01" w:rsidRPr="00754F3E">
        <w:rPr>
          <w:rFonts w:asciiTheme="majorHAnsi" w:hAnsiTheme="majorHAnsi" w:cstheme="majorHAnsi"/>
          <w:b/>
        </w:rPr>
        <w:t>de</w:t>
      </w:r>
      <w:r w:rsidR="0012011E" w:rsidRPr="00754F3E">
        <w:rPr>
          <w:rFonts w:asciiTheme="majorHAnsi" w:hAnsiTheme="majorHAnsi" w:cstheme="majorHAnsi"/>
          <w:b/>
        </w:rPr>
        <w:t xml:space="preserve"> favoriser la</w:t>
      </w:r>
      <w:r w:rsidR="000C2D01" w:rsidRPr="00754F3E">
        <w:rPr>
          <w:rFonts w:asciiTheme="majorHAnsi" w:hAnsiTheme="majorHAnsi" w:cstheme="majorHAnsi"/>
          <w:b/>
        </w:rPr>
        <w:t xml:space="preserve"> mixité d</w:t>
      </w:r>
      <w:r w:rsidR="009830A7" w:rsidRPr="00754F3E">
        <w:rPr>
          <w:rFonts w:asciiTheme="majorHAnsi" w:hAnsiTheme="majorHAnsi" w:cstheme="majorHAnsi"/>
          <w:b/>
        </w:rPr>
        <w:t xml:space="preserve">ans </w:t>
      </w:r>
      <w:r w:rsidR="009B35E0" w:rsidRPr="00754F3E">
        <w:rPr>
          <w:rFonts w:asciiTheme="majorHAnsi" w:hAnsiTheme="majorHAnsi" w:cstheme="majorHAnsi"/>
          <w:b/>
        </w:rPr>
        <w:t>l</w:t>
      </w:r>
      <w:r w:rsidR="000C2D01" w:rsidRPr="00754F3E">
        <w:rPr>
          <w:rFonts w:asciiTheme="majorHAnsi" w:hAnsiTheme="majorHAnsi" w:cstheme="majorHAnsi"/>
          <w:b/>
        </w:rPr>
        <w:t>es équipes</w:t>
      </w:r>
      <w:r w:rsidR="00B95026" w:rsidRPr="00754F3E">
        <w:rPr>
          <w:rFonts w:asciiTheme="majorHAnsi" w:hAnsiTheme="majorHAnsi" w:cstheme="majorHAnsi"/>
          <w:b/>
        </w:rPr>
        <w:t xml:space="preserve"> </w:t>
      </w:r>
      <w:r w:rsidR="000C2D01" w:rsidRPr="00754F3E">
        <w:rPr>
          <w:rFonts w:asciiTheme="majorHAnsi" w:hAnsiTheme="majorHAnsi" w:cstheme="majorHAnsi"/>
          <w:b/>
        </w:rPr>
        <w:t>de travail</w:t>
      </w:r>
      <w:r w:rsidR="009830A7" w:rsidRPr="00754F3E">
        <w:rPr>
          <w:rFonts w:asciiTheme="majorHAnsi" w:hAnsiTheme="majorHAnsi" w:cstheme="majorHAnsi"/>
          <w:b/>
        </w:rPr>
        <w:t xml:space="preserve"> et </w:t>
      </w:r>
      <w:r w:rsidR="00A2629C" w:rsidRPr="00754F3E">
        <w:rPr>
          <w:rFonts w:asciiTheme="majorHAnsi" w:hAnsiTheme="majorHAnsi" w:cstheme="majorHAnsi"/>
          <w:b/>
        </w:rPr>
        <w:t>à tous les niveaux de l’entreprise</w:t>
      </w:r>
      <w:r w:rsidR="00651F9F" w:rsidRPr="00754F3E">
        <w:rPr>
          <w:rFonts w:asciiTheme="majorHAnsi" w:hAnsiTheme="majorHAnsi" w:cstheme="majorHAnsi"/>
          <w:b/>
        </w:rPr>
        <w:t>.</w:t>
      </w:r>
    </w:p>
    <w:p w14:paraId="7146C7A2" w14:textId="77777777" w:rsidR="006C7D3F" w:rsidRPr="00754F3E" w:rsidRDefault="006C7D3F" w:rsidP="00754F3E">
      <w:pPr>
        <w:pStyle w:val="Paragraphedeliste"/>
        <w:spacing w:after="0" w:line="24" w:lineRule="atLeast"/>
        <w:ind w:left="0"/>
        <w:jc w:val="both"/>
        <w:rPr>
          <w:rFonts w:asciiTheme="majorHAnsi" w:hAnsiTheme="majorHAnsi" w:cstheme="majorHAnsi"/>
        </w:rPr>
      </w:pPr>
    </w:p>
    <w:p w14:paraId="43659041" w14:textId="2D5B6E21" w:rsidR="000C2D01" w:rsidRPr="00754F3E" w:rsidRDefault="000C2D01" w:rsidP="00754F3E">
      <w:pPr>
        <w:pStyle w:val="Paragraphedeliste"/>
        <w:spacing w:after="0" w:line="24" w:lineRule="atLeast"/>
        <w:ind w:left="0"/>
        <w:jc w:val="both"/>
        <w:rPr>
          <w:rFonts w:asciiTheme="majorHAnsi" w:hAnsiTheme="majorHAnsi" w:cstheme="majorHAnsi"/>
        </w:rPr>
      </w:pPr>
      <w:r w:rsidRPr="00754F3E">
        <w:rPr>
          <w:rFonts w:asciiTheme="majorHAnsi" w:hAnsiTheme="majorHAnsi" w:cstheme="majorHAnsi"/>
        </w:rPr>
        <w:t>Il se fonde sur les principes universels d’égalité des droits et de non-discrimination entre les sexes</w:t>
      </w:r>
      <w:r w:rsidR="00FE3364" w:rsidRPr="00754F3E">
        <w:rPr>
          <w:rFonts w:asciiTheme="majorHAnsi" w:hAnsiTheme="majorHAnsi" w:cstheme="majorHAnsi"/>
        </w:rPr>
        <w:t xml:space="preserve"> et d’égalité de traitement pour un travail de valeur égale</w:t>
      </w:r>
      <w:r w:rsidRPr="00754F3E">
        <w:rPr>
          <w:rFonts w:asciiTheme="majorHAnsi" w:hAnsiTheme="majorHAnsi" w:cstheme="majorHAnsi"/>
        </w:rPr>
        <w:t xml:space="preserve">. Cet engagement repose sur la conviction que des actions concrètes sont nécessaires pour permettre une égalité réelle dans les entreprises du Groupe et que cette égalité est source de </w:t>
      </w:r>
      <w:r w:rsidR="006C7D3F" w:rsidRPr="00754F3E">
        <w:rPr>
          <w:rFonts w:asciiTheme="majorHAnsi" w:hAnsiTheme="majorHAnsi" w:cstheme="majorHAnsi"/>
        </w:rPr>
        <w:t xml:space="preserve">progrès social et de </w:t>
      </w:r>
      <w:r w:rsidRPr="00754F3E">
        <w:rPr>
          <w:rFonts w:asciiTheme="majorHAnsi" w:hAnsiTheme="majorHAnsi" w:cstheme="majorHAnsi"/>
        </w:rPr>
        <w:t>performance économique.</w:t>
      </w:r>
    </w:p>
    <w:p w14:paraId="2A5BF7F0" w14:textId="77777777" w:rsidR="000C2D01" w:rsidRPr="000E4B80" w:rsidRDefault="000C2D01" w:rsidP="00754F3E">
      <w:pPr>
        <w:pStyle w:val="Paragraphedeliste"/>
        <w:spacing w:after="0" w:line="24" w:lineRule="atLeast"/>
        <w:ind w:left="0"/>
        <w:jc w:val="both"/>
        <w:rPr>
          <w:rFonts w:asciiTheme="majorHAnsi" w:hAnsiTheme="majorHAnsi" w:cstheme="majorHAnsi"/>
          <w:color w:val="000000"/>
        </w:rPr>
      </w:pPr>
    </w:p>
    <w:p w14:paraId="29ECEAE6" w14:textId="7A203E70" w:rsidR="00023D72" w:rsidRPr="00754F3E" w:rsidRDefault="00F33F41" w:rsidP="00754F3E">
      <w:pPr>
        <w:jc w:val="both"/>
        <w:rPr>
          <w:rFonts w:asciiTheme="majorHAnsi" w:hAnsiTheme="majorHAnsi" w:cstheme="majorHAnsi"/>
        </w:rPr>
      </w:pPr>
      <w:r w:rsidRPr="00754F3E">
        <w:rPr>
          <w:rFonts w:asciiTheme="majorHAnsi" w:hAnsiTheme="majorHAnsi" w:cstheme="majorHAnsi"/>
        </w:rPr>
        <w:t xml:space="preserve">Le Groupe s’investit pour effacer les écarts professionnels entre la situation des femmes et celles des hommes dans chaque société du Groupe en agissant particulièrement au niveau des parcours, de la formation, de l’accès aux postes à responsabilité et de la rémunération. Les progrès sont mesurés à l’aide d’indicateurs communs et un état des lieux est élaboré régulièrement. </w:t>
      </w:r>
    </w:p>
    <w:p w14:paraId="00FC4D7B" w14:textId="77777777" w:rsidR="000C2D01" w:rsidRPr="00754F3E" w:rsidRDefault="000C2D01" w:rsidP="00754F3E">
      <w:pPr>
        <w:pStyle w:val="Paragraphedeliste"/>
        <w:spacing w:after="0" w:line="24" w:lineRule="atLeast"/>
        <w:ind w:left="0"/>
        <w:jc w:val="both"/>
        <w:rPr>
          <w:rFonts w:asciiTheme="majorHAnsi" w:hAnsiTheme="majorHAnsi" w:cstheme="majorHAnsi"/>
        </w:rPr>
      </w:pPr>
      <w:r w:rsidRPr="00754F3E">
        <w:rPr>
          <w:rFonts w:asciiTheme="majorHAnsi" w:hAnsiTheme="majorHAnsi" w:cstheme="majorHAnsi"/>
        </w:rPr>
        <w:t xml:space="preserve">Par ailleurs, les </w:t>
      </w:r>
      <w:r w:rsidR="0012011E" w:rsidRPr="00754F3E">
        <w:rPr>
          <w:rFonts w:asciiTheme="majorHAnsi" w:hAnsiTheme="majorHAnsi" w:cstheme="majorHAnsi"/>
        </w:rPr>
        <w:t>signataires</w:t>
      </w:r>
      <w:r w:rsidRPr="00754F3E">
        <w:rPr>
          <w:rFonts w:asciiTheme="majorHAnsi" w:hAnsiTheme="majorHAnsi" w:cstheme="majorHAnsi"/>
        </w:rPr>
        <w:t xml:space="preserve"> </w:t>
      </w:r>
      <w:r w:rsidR="00D7552E" w:rsidRPr="00754F3E">
        <w:rPr>
          <w:rFonts w:asciiTheme="majorHAnsi" w:hAnsiTheme="majorHAnsi" w:cstheme="majorHAnsi"/>
        </w:rPr>
        <w:t>contribuent</w:t>
      </w:r>
      <w:r w:rsidRPr="00754F3E">
        <w:rPr>
          <w:rFonts w:asciiTheme="majorHAnsi" w:hAnsiTheme="majorHAnsi" w:cstheme="majorHAnsi"/>
        </w:rPr>
        <w:t xml:space="preserve"> à faire évoluer les mentalités et à lutter contre les stéréotypes. </w:t>
      </w:r>
      <w:r w:rsidR="00623BD5" w:rsidRPr="00754F3E">
        <w:rPr>
          <w:rFonts w:asciiTheme="majorHAnsi" w:hAnsiTheme="majorHAnsi" w:cstheme="majorHAnsi"/>
        </w:rPr>
        <w:t xml:space="preserve">Ils </w:t>
      </w:r>
      <w:r w:rsidR="00D7552E" w:rsidRPr="00754F3E">
        <w:rPr>
          <w:rFonts w:asciiTheme="majorHAnsi" w:hAnsiTheme="majorHAnsi" w:cstheme="majorHAnsi"/>
        </w:rPr>
        <w:t>promeuvent</w:t>
      </w:r>
      <w:r w:rsidRPr="00754F3E">
        <w:rPr>
          <w:rFonts w:asciiTheme="majorHAnsi" w:hAnsiTheme="majorHAnsi" w:cstheme="majorHAnsi"/>
        </w:rPr>
        <w:t xml:space="preserve"> également</w:t>
      </w:r>
      <w:r w:rsidRPr="00754F3E">
        <w:rPr>
          <w:rFonts w:asciiTheme="majorHAnsi" w:hAnsiTheme="majorHAnsi" w:cstheme="majorHAnsi"/>
          <w:b/>
          <w:bCs/>
          <w:color w:val="1F497D"/>
        </w:rPr>
        <w:t xml:space="preserve"> </w:t>
      </w:r>
      <w:r w:rsidRPr="00754F3E">
        <w:rPr>
          <w:rFonts w:asciiTheme="majorHAnsi" w:hAnsiTheme="majorHAnsi" w:cstheme="majorHAnsi"/>
        </w:rPr>
        <w:t>les pratiques visant à garantir la conciliation entre vie professionnelle et vie familiale pour tous les salariés du Groupe.</w:t>
      </w:r>
    </w:p>
    <w:p w14:paraId="6A350594" w14:textId="77777777" w:rsidR="00C27D4F" w:rsidRPr="00754F3E" w:rsidRDefault="00C27D4F" w:rsidP="00754F3E">
      <w:pPr>
        <w:spacing w:after="0" w:line="24" w:lineRule="atLeast"/>
        <w:jc w:val="both"/>
        <w:rPr>
          <w:rFonts w:asciiTheme="majorHAnsi" w:hAnsiTheme="majorHAnsi" w:cstheme="majorHAnsi"/>
        </w:rPr>
      </w:pPr>
    </w:p>
    <w:p w14:paraId="62F31A38" w14:textId="77777777" w:rsidR="00BB4FA5" w:rsidRPr="00754F3E" w:rsidRDefault="00BB4FA5" w:rsidP="00AD3816">
      <w:pPr>
        <w:spacing w:after="0" w:line="24" w:lineRule="atLeast"/>
        <w:jc w:val="both"/>
        <w:rPr>
          <w:rFonts w:asciiTheme="majorHAnsi" w:hAnsiTheme="majorHAnsi" w:cstheme="majorHAnsi"/>
        </w:rPr>
      </w:pPr>
    </w:p>
    <w:p w14:paraId="0F23EAD1" w14:textId="77777777" w:rsidR="0054188F" w:rsidRPr="00754F3E" w:rsidRDefault="0054188F" w:rsidP="00AD3816">
      <w:pPr>
        <w:spacing w:after="0" w:line="24" w:lineRule="atLeast"/>
        <w:jc w:val="both"/>
        <w:rPr>
          <w:rFonts w:asciiTheme="majorHAnsi" w:eastAsia="SimSun" w:hAnsiTheme="majorHAnsi" w:cstheme="majorHAnsi"/>
          <w:b/>
          <w:bCs/>
          <w:color w:val="C45911" w:themeColor="accent2" w:themeShade="BF"/>
          <w:kern w:val="24"/>
          <w:sz w:val="24"/>
          <w:szCs w:val="24"/>
        </w:rPr>
      </w:pPr>
      <w:r w:rsidRPr="00754F3E">
        <w:rPr>
          <w:rFonts w:asciiTheme="majorHAnsi" w:eastAsia="SimSun" w:hAnsiTheme="majorHAnsi" w:cstheme="majorHAnsi"/>
          <w:b/>
          <w:bCs/>
          <w:color w:val="C45911" w:themeColor="accent2" w:themeShade="BF"/>
          <w:kern w:val="24"/>
          <w:sz w:val="24"/>
          <w:szCs w:val="24"/>
        </w:rPr>
        <w:t>7- Garantir l’équité de traitement et lutter contre les discriminations</w:t>
      </w:r>
    </w:p>
    <w:p w14:paraId="6FF41004" w14:textId="77777777" w:rsidR="00C27D4F" w:rsidRPr="00754F3E" w:rsidRDefault="00C27D4F" w:rsidP="000F6451">
      <w:pPr>
        <w:pStyle w:val="Default"/>
        <w:spacing w:line="24" w:lineRule="atLeast"/>
        <w:rPr>
          <w:rFonts w:asciiTheme="majorHAnsi" w:hAnsiTheme="majorHAnsi" w:cstheme="majorHAnsi"/>
          <w:lang w:val="fr-FR"/>
        </w:rPr>
      </w:pPr>
    </w:p>
    <w:p w14:paraId="01175D39" w14:textId="5E0058DF" w:rsidR="00473C56" w:rsidRPr="00754F3E" w:rsidRDefault="00DB506D" w:rsidP="00754F3E">
      <w:pPr>
        <w:pStyle w:val="CM4"/>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b/>
          <w:sz w:val="22"/>
          <w:szCs w:val="22"/>
          <w:lang w:val="fr-FR" w:eastAsia="en-US"/>
        </w:rPr>
        <w:t xml:space="preserve">Le Groupe EDF </w:t>
      </w:r>
      <w:r w:rsidR="00473C56" w:rsidRPr="00754F3E">
        <w:rPr>
          <w:rFonts w:asciiTheme="majorHAnsi" w:eastAsiaTheme="minorHAnsi" w:hAnsiTheme="majorHAnsi" w:cstheme="majorHAnsi"/>
          <w:b/>
          <w:sz w:val="22"/>
          <w:szCs w:val="22"/>
          <w:lang w:val="fr-FR" w:eastAsia="en-US"/>
        </w:rPr>
        <w:t xml:space="preserve"> développe, </w:t>
      </w:r>
      <w:r w:rsidR="003A3F4E" w:rsidRPr="00754F3E">
        <w:rPr>
          <w:rFonts w:asciiTheme="majorHAnsi" w:eastAsiaTheme="minorHAnsi" w:hAnsiTheme="majorHAnsi" w:cstheme="majorHAnsi"/>
          <w:b/>
          <w:sz w:val="22"/>
          <w:szCs w:val="22"/>
          <w:lang w:val="fr-FR" w:eastAsia="en-US"/>
        </w:rPr>
        <w:t>protège</w:t>
      </w:r>
      <w:r w:rsidR="00473C56" w:rsidRPr="00754F3E">
        <w:rPr>
          <w:rFonts w:asciiTheme="majorHAnsi" w:eastAsiaTheme="minorHAnsi" w:hAnsiTheme="majorHAnsi" w:cstheme="majorHAnsi"/>
          <w:b/>
          <w:sz w:val="22"/>
          <w:szCs w:val="22"/>
          <w:lang w:val="fr-FR" w:eastAsia="en-US"/>
        </w:rPr>
        <w:t xml:space="preserve"> et valorise la diversité de ses collectifs de travail, qu’il considère comme une richesse.</w:t>
      </w:r>
      <w:r w:rsidR="00473C56" w:rsidRPr="00754F3E">
        <w:rPr>
          <w:rFonts w:asciiTheme="majorHAnsi" w:eastAsiaTheme="minorHAnsi" w:hAnsiTheme="majorHAnsi" w:cstheme="majorHAnsi"/>
          <w:sz w:val="22"/>
          <w:szCs w:val="22"/>
          <w:lang w:val="fr-FR" w:eastAsia="en-US"/>
        </w:rPr>
        <w:t xml:space="preserve"> </w:t>
      </w:r>
    </w:p>
    <w:p w14:paraId="785FF93E" w14:textId="77777777" w:rsidR="00C27D4F" w:rsidRPr="00754F3E" w:rsidRDefault="00C27D4F" w:rsidP="00754F3E">
      <w:pPr>
        <w:pStyle w:val="Default"/>
        <w:spacing w:line="24" w:lineRule="atLeast"/>
        <w:jc w:val="both"/>
        <w:rPr>
          <w:rFonts w:asciiTheme="majorHAnsi" w:hAnsiTheme="majorHAnsi" w:cstheme="majorHAnsi"/>
          <w:lang w:val="fr-FR" w:eastAsia="en-US"/>
        </w:rPr>
      </w:pPr>
    </w:p>
    <w:p w14:paraId="14E9BFCE" w14:textId="40B83CB2" w:rsidR="00C27D4F" w:rsidRPr="00754F3E" w:rsidRDefault="00C27D4F" w:rsidP="00754F3E">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Les signataires </w:t>
      </w:r>
      <w:r w:rsidR="006F394A" w:rsidRPr="00754F3E">
        <w:rPr>
          <w:rFonts w:asciiTheme="majorHAnsi" w:eastAsiaTheme="minorHAnsi" w:hAnsiTheme="majorHAnsi" w:cstheme="majorHAnsi"/>
          <w:sz w:val="22"/>
          <w:szCs w:val="22"/>
          <w:lang w:val="fr-FR" w:eastAsia="en-US"/>
        </w:rPr>
        <w:t>s’accordent sur la définition de la  « </w:t>
      </w:r>
      <w:r w:rsidR="000B6EBC" w:rsidRPr="00754F3E">
        <w:rPr>
          <w:rFonts w:asciiTheme="majorHAnsi" w:eastAsiaTheme="minorHAnsi" w:hAnsiTheme="majorHAnsi" w:cstheme="majorHAnsi"/>
          <w:sz w:val="22"/>
          <w:szCs w:val="22"/>
          <w:lang w:val="fr-FR" w:eastAsia="en-US"/>
        </w:rPr>
        <w:t>D</w:t>
      </w:r>
      <w:r w:rsidRPr="00754F3E">
        <w:rPr>
          <w:rFonts w:asciiTheme="majorHAnsi" w:eastAsiaTheme="minorHAnsi" w:hAnsiTheme="majorHAnsi" w:cstheme="majorHAnsi"/>
          <w:sz w:val="22"/>
          <w:szCs w:val="22"/>
          <w:lang w:val="fr-FR" w:eastAsia="en-US"/>
        </w:rPr>
        <w:t>iscrimination</w:t>
      </w:r>
      <w:r w:rsidR="006F394A" w:rsidRPr="00754F3E">
        <w:rPr>
          <w:rFonts w:asciiTheme="majorHAnsi" w:eastAsiaTheme="minorHAnsi" w:hAnsiTheme="majorHAnsi" w:cstheme="majorHAnsi"/>
          <w:sz w:val="22"/>
          <w:szCs w:val="22"/>
          <w:lang w:val="fr-FR" w:eastAsia="en-US"/>
        </w:rPr>
        <w:t xml:space="preserve"> » comme étant </w:t>
      </w:r>
      <w:r w:rsidRPr="00754F3E">
        <w:rPr>
          <w:rFonts w:asciiTheme="majorHAnsi" w:eastAsiaTheme="minorHAnsi" w:hAnsiTheme="majorHAnsi" w:cstheme="majorHAnsi"/>
          <w:iCs/>
          <w:sz w:val="22"/>
          <w:szCs w:val="22"/>
          <w:lang w:val="fr-FR" w:eastAsia="en-US"/>
        </w:rPr>
        <w:t>toute distinction, exclusion ou préférence fondée</w:t>
      </w:r>
      <w:r w:rsidR="00915BA7" w:rsidRPr="00754F3E">
        <w:rPr>
          <w:rFonts w:asciiTheme="majorHAnsi" w:eastAsiaTheme="minorHAnsi" w:hAnsiTheme="majorHAnsi" w:cstheme="majorHAnsi"/>
          <w:iCs/>
          <w:sz w:val="22"/>
          <w:szCs w:val="22"/>
          <w:lang w:val="fr-FR" w:eastAsia="en-US"/>
        </w:rPr>
        <w:t>,</w:t>
      </w:r>
      <w:r w:rsidRPr="00754F3E">
        <w:rPr>
          <w:rFonts w:asciiTheme="majorHAnsi" w:eastAsiaTheme="minorHAnsi" w:hAnsiTheme="majorHAnsi" w:cstheme="majorHAnsi"/>
          <w:iCs/>
          <w:sz w:val="22"/>
          <w:szCs w:val="22"/>
          <w:lang w:val="fr-FR" w:eastAsia="en-US"/>
        </w:rPr>
        <w:t xml:space="preserve"> </w:t>
      </w:r>
      <w:r w:rsidR="00841A31" w:rsidRPr="00754F3E">
        <w:rPr>
          <w:rFonts w:asciiTheme="majorHAnsi" w:eastAsiaTheme="minorHAnsi" w:hAnsiTheme="majorHAnsi" w:cstheme="majorHAnsi"/>
          <w:iCs/>
          <w:sz w:val="22"/>
          <w:szCs w:val="22"/>
          <w:lang w:val="fr-FR" w:eastAsia="en-US"/>
        </w:rPr>
        <w:t>entre autres</w:t>
      </w:r>
      <w:r w:rsidR="00915BA7" w:rsidRPr="00754F3E">
        <w:rPr>
          <w:rFonts w:asciiTheme="majorHAnsi" w:eastAsiaTheme="minorHAnsi" w:hAnsiTheme="majorHAnsi" w:cstheme="majorHAnsi"/>
          <w:iCs/>
          <w:sz w:val="22"/>
          <w:szCs w:val="22"/>
          <w:lang w:val="fr-FR" w:eastAsia="en-US"/>
        </w:rPr>
        <w:t xml:space="preserve">, </w:t>
      </w:r>
      <w:r w:rsidRPr="00754F3E">
        <w:rPr>
          <w:rFonts w:asciiTheme="majorHAnsi" w:eastAsiaTheme="minorHAnsi" w:hAnsiTheme="majorHAnsi" w:cstheme="majorHAnsi"/>
          <w:iCs/>
          <w:sz w:val="22"/>
          <w:szCs w:val="22"/>
          <w:lang w:val="fr-FR" w:eastAsia="en-US"/>
        </w:rPr>
        <w:t xml:space="preserve">sur la </w:t>
      </w:r>
      <w:r w:rsidR="003A3F4E" w:rsidRPr="00754F3E">
        <w:rPr>
          <w:rFonts w:asciiTheme="majorHAnsi" w:eastAsiaTheme="minorHAnsi" w:hAnsiTheme="majorHAnsi" w:cstheme="majorHAnsi"/>
          <w:iCs/>
          <w:sz w:val="22"/>
          <w:szCs w:val="22"/>
          <w:lang w:val="fr-FR" w:eastAsia="en-US"/>
        </w:rPr>
        <w:t xml:space="preserve">supposée </w:t>
      </w:r>
      <w:r w:rsidRPr="00754F3E">
        <w:rPr>
          <w:rFonts w:asciiTheme="majorHAnsi" w:eastAsiaTheme="minorHAnsi" w:hAnsiTheme="majorHAnsi" w:cstheme="majorHAnsi"/>
          <w:iCs/>
          <w:sz w:val="22"/>
          <w:szCs w:val="22"/>
          <w:lang w:val="fr-FR" w:eastAsia="en-US"/>
        </w:rPr>
        <w:t>race, la couleur, le sexe, l’âge, la religion, l'opinion politique, l'ascendance nationale</w:t>
      </w:r>
      <w:r w:rsidR="00190F61">
        <w:rPr>
          <w:rFonts w:asciiTheme="majorHAnsi" w:eastAsiaTheme="minorHAnsi" w:hAnsiTheme="majorHAnsi" w:cstheme="majorHAnsi"/>
          <w:iCs/>
          <w:sz w:val="22"/>
          <w:szCs w:val="22"/>
          <w:lang w:val="fr-FR" w:eastAsia="en-US"/>
        </w:rPr>
        <w:t xml:space="preserve">, </w:t>
      </w:r>
      <w:r w:rsidRPr="00754F3E">
        <w:rPr>
          <w:rFonts w:asciiTheme="majorHAnsi" w:eastAsiaTheme="minorHAnsi" w:hAnsiTheme="majorHAnsi" w:cstheme="majorHAnsi"/>
          <w:iCs/>
          <w:sz w:val="22"/>
          <w:szCs w:val="22"/>
          <w:lang w:val="fr-FR" w:eastAsia="en-US"/>
        </w:rPr>
        <w:t xml:space="preserve">l'origine sociale, </w:t>
      </w:r>
      <w:r w:rsidR="00240D73" w:rsidRPr="00754F3E">
        <w:rPr>
          <w:rFonts w:asciiTheme="majorHAnsi" w:eastAsiaTheme="minorHAnsi" w:hAnsiTheme="majorHAnsi" w:cstheme="majorHAnsi"/>
          <w:iCs/>
          <w:sz w:val="22"/>
          <w:szCs w:val="22"/>
          <w:lang w:val="fr-FR" w:eastAsia="en-US"/>
        </w:rPr>
        <w:t>l</w:t>
      </w:r>
      <w:r w:rsidR="000532D0" w:rsidRPr="00754F3E">
        <w:rPr>
          <w:rFonts w:asciiTheme="majorHAnsi" w:eastAsiaTheme="minorHAnsi" w:hAnsiTheme="majorHAnsi" w:cstheme="majorHAnsi"/>
          <w:iCs/>
          <w:sz w:val="22"/>
          <w:szCs w:val="22"/>
          <w:lang w:val="fr-FR" w:eastAsia="en-US"/>
        </w:rPr>
        <w:t>e handicap</w:t>
      </w:r>
      <w:r w:rsidR="00240D73" w:rsidRPr="00754F3E">
        <w:rPr>
          <w:rFonts w:asciiTheme="majorHAnsi" w:eastAsiaTheme="minorHAnsi" w:hAnsiTheme="majorHAnsi" w:cstheme="majorHAnsi"/>
          <w:iCs/>
          <w:sz w:val="22"/>
          <w:szCs w:val="22"/>
          <w:lang w:val="fr-FR" w:eastAsia="en-US"/>
        </w:rPr>
        <w:t>, la situation familiale</w:t>
      </w:r>
      <w:r w:rsidR="00C614C3" w:rsidRPr="00754F3E">
        <w:rPr>
          <w:rFonts w:asciiTheme="majorHAnsi" w:eastAsiaTheme="minorHAnsi" w:hAnsiTheme="majorHAnsi" w:cstheme="majorHAnsi"/>
          <w:iCs/>
          <w:sz w:val="22"/>
          <w:szCs w:val="22"/>
          <w:lang w:val="fr-FR" w:eastAsia="en-US"/>
        </w:rPr>
        <w:t>,</w:t>
      </w:r>
      <w:r w:rsidR="00240D73" w:rsidRPr="00754F3E">
        <w:rPr>
          <w:rFonts w:asciiTheme="majorHAnsi" w:eastAsiaTheme="minorHAnsi" w:hAnsiTheme="majorHAnsi" w:cstheme="majorHAnsi"/>
          <w:iCs/>
          <w:sz w:val="22"/>
          <w:szCs w:val="22"/>
          <w:lang w:val="fr-FR" w:eastAsia="en-US"/>
        </w:rPr>
        <w:t xml:space="preserve"> </w:t>
      </w:r>
      <w:r w:rsidRPr="00754F3E">
        <w:rPr>
          <w:rFonts w:asciiTheme="majorHAnsi" w:eastAsiaTheme="minorHAnsi" w:hAnsiTheme="majorHAnsi" w:cstheme="majorHAnsi"/>
          <w:iCs/>
          <w:sz w:val="22"/>
          <w:szCs w:val="22"/>
          <w:lang w:val="fr-FR" w:eastAsia="en-US"/>
        </w:rPr>
        <w:t>l’orientation sexuelle ou l’identité de genre </w:t>
      </w:r>
      <w:r w:rsidRPr="00754F3E">
        <w:rPr>
          <w:rFonts w:asciiTheme="majorHAnsi" w:eastAsiaTheme="minorHAnsi" w:hAnsiTheme="majorHAnsi" w:cstheme="majorHAnsi"/>
          <w:sz w:val="22"/>
          <w:szCs w:val="22"/>
          <w:lang w:val="fr-FR" w:eastAsia="en-US"/>
        </w:rPr>
        <w:t xml:space="preserve"> qui a pour effet de détruire ou d'altérer l'égalité de chances ou de traitement en matière d'emploi ou de profession.</w:t>
      </w:r>
    </w:p>
    <w:p w14:paraId="666FFFA6" w14:textId="77777777" w:rsidR="006F21E9" w:rsidRPr="00754F3E" w:rsidRDefault="006F21E9" w:rsidP="00754F3E">
      <w:pPr>
        <w:pStyle w:val="Default"/>
        <w:spacing w:line="24" w:lineRule="atLeast"/>
        <w:jc w:val="both"/>
        <w:rPr>
          <w:rFonts w:asciiTheme="majorHAnsi" w:hAnsiTheme="majorHAnsi" w:cstheme="majorHAnsi"/>
          <w:lang w:val="fr-FR" w:eastAsia="en-US"/>
        </w:rPr>
      </w:pPr>
    </w:p>
    <w:p w14:paraId="71AF7DE2" w14:textId="6F5D2EDC" w:rsidR="00BA05F1" w:rsidRPr="00754F3E" w:rsidRDefault="00E92C10" w:rsidP="00754F3E">
      <w:pPr>
        <w:pStyle w:val="CM4"/>
        <w:spacing w:line="24" w:lineRule="atLeast"/>
        <w:jc w:val="both"/>
        <w:rPr>
          <w:rFonts w:asciiTheme="majorHAnsi" w:hAnsiTheme="majorHAnsi" w:cstheme="majorHAnsi"/>
          <w:lang w:val="fr-FR"/>
        </w:rPr>
      </w:pPr>
      <w:r w:rsidRPr="00754F3E">
        <w:rPr>
          <w:rFonts w:asciiTheme="majorHAnsi" w:eastAsiaTheme="minorHAnsi" w:hAnsiTheme="majorHAnsi" w:cstheme="majorHAnsi"/>
          <w:sz w:val="22"/>
          <w:szCs w:val="22"/>
          <w:lang w:val="fr-FR" w:eastAsia="en-US"/>
        </w:rPr>
        <w:t>L</w:t>
      </w:r>
      <w:r w:rsidR="00C27D4F" w:rsidRPr="00754F3E">
        <w:rPr>
          <w:rFonts w:asciiTheme="majorHAnsi" w:eastAsiaTheme="minorHAnsi" w:hAnsiTheme="majorHAnsi" w:cstheme="majorHAnsi"/>
          <w:sz w:val="22"/>
          <w:szCs w:val="22"/>
          <w:lang w:val="fr-FR" w:eastAsia="en-US"/>
        </w:rPr>
        <w:t>a</w:t>
      </w:r>
      <w:r w:rsidR="0054188F" w:rsidRPr="00754F3E">
        <w:rPr>
          <w:rFonts w:asciiTheme="majorHAnsi" w:eastAsiaTheme="minorHAnsi" w:hAnsiTheme="majorHAnsi" w:cstheme="majorHAnsi"/>
          <w:sz w:val="22"/>
          <w:szCs w:val="22"/>
          <w:lang w:val="fr-FR" w:eastAsia="en-US"/>
        </w:rPr>
        <w:t xml:space="preserve"> diversité </w:t>
      </w:r>
      <w:r w:rsidR="003523C8" w:rsidRPr="00754F3E">
        <w:rPr>
          <w:rFonts w:asciiTheme="majorHAnsi" w:eastAsiaTheme="minorHAnsi" w:hAnsiTheme="majorHAnsi" w:cstheme="majorHAnsi"/>
          <w:sz w:val="22"/>
          <w:szCs w:val="22"/>
          <w:lang w:val="fr-FR" w:eastAsia="en-US"/>
        </w:rPr>
        <w:t xml:space="preserve">est </w:t>
      </w:r>
      <w:r w:rsidR="009A7D5B" w:rsidRPr="00754F3E">
        <w:rPr>
          <w:rFonts w:asciiTheme="majorHAnsi" w:eastAsiaTheme="minorHAnsi" w:hAnsiTheme="majorHAnsi" w:cstheme="majorHAnsi"/>
          <w:sz w:val="22"/>
          <w:szCs w:val="22"/>
          <w:lang w:val="fr-FR" w:eastAsia="en-US"/>
        </w:rPr>
        <w:t>encouragée</w:t>
      </w:r>
      <w:r w:rsidR="0054188F" w:rsidRPr="00754F3E">
        <w:rPr>
          <w:rFonts w:asciiTheme="majorHAnsi" w:eastAsiaTheme="minorHAnsi" w:hAnsiTheme="majorHAnsi" w:cstheme="majorHAnsi"/>
          <w:sz w:val="22"/>
          <w:szCs w:val="22"/>
          <w:lang w:val="fr-FR" w:eastAsia="en-US"/>
        </w:rPr>
        <w:t xml:space="preserve"> à tous les niveaux des sociétés du Groupe, en sorte que la composition du corps social </w:t>
      </w:r>
      <w:r w:rsidR="00623BD5" w:rsidRPr="00754F3E">
        <w:rPr>
          <w:rFonts w:asciiTheme="majorHAnsi" w:eastAsiaTheme="minorHAnsi" w:hAnsiTheme="majorHAnsi" w:cstheme="majorHAnsi"/>
          <w:sz w:val="22"/>
          <w:szCs w:val="22"/>
          <w:lang w:val="fr-FR" w:eastAsia="en-US"/>
        </w:rPr>
        <w:t>soit cohérente avec celle de</w:t>
      </w:r>
      <w:r w:rsidR="0054188F" w:rsidRPr="00754F3E">
        <w:rPr>
          <w:rFonts w:asciiTheme="majorHAnsi" w:eastAsiaTheme="minorHAnsi" w:hAnsiTheme="majorHAnsi" w:cstheme="majorHAnsi"/>
          <w:sz w:val="22"/>
          <w:szCs w:val="22"/>
          <w:lang w:val="fr-FR" w:eastAsia="en-US"/>
        </w:rPr>
        <w:t xml:space="preserve"> la société civile dans laquelle elles opèrent. </w:t>
      </w:r>
      <w:r w:rsidR="00125A7F" w:rsidRPr="00754F3E">
        <w:rPr>
          <w:rFonts w:asciiTheme="majorHAnsi" w:eastAsiaTheme="minorHAnsi" w:hAnsiTheme="majorHAnsi" w:cstheme="majorHAnsi"/>
          <w:sz w:val="22"/>
          <w:szCs w:val="22"/>
          <w:lang w:val="fr-FR" w:eastAsia="en-US"/>
        </w:rPr>
        <w:t xml:space="preserve">Le Groupe protège ses salariés contre toutes formes de discrimination et de représailles. </w:t>
      </w:r>
    </w:p>
    <w:p w14:paraId="747D4D98" w14:textId="77777777" w:rsidR="000B52DD" w:rsidRPr="00754F3E" w:rsidRDefault="000B52DD" w:rsidP="00754F3E">
      <w:pPr>
        <w:pStyle w:val="Default"/>
        <w:spacing w:line="24" w:lineRule="atLeast"/>
        <w:jc w:val="both"/>
        <w:rPr>
          <w:rFonts w:asciiTheme="majorHAnsi" w:eastAsiaTheme="minorHAnsi" w:hAnsiTheme="majorHAnsi" w:cstheme="majorHAnsi"/>
          <w:color w:val="auto"/>
          <w:sz w:val="22"/>
          <w:szCs w:val="22"/>
          <w:lang w:val="fr-FR" w:eastAsia="en-US"/>
        </w:rPr>
      </w:pPr>
    </w:p>
    <w:p w14:paraId="0616C239" w14:textId="77777777" w:rsidR="000513F6" w:rsidRPr="00754F3E" w:rsidRDefault="000513F6" w:rsidP="00754F3E">
      <w:pPr>
        <w:pStyle w:val="CM23"/>
        <w:spacing w:line="24" w:lineRule="atLeast"/>
        <w:ind w:left="360" w:hanging="357"/>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Attaché au respect de la dignité, l</w:t>
      </w:r>
      <w:r w:rsidR="00002F71" w:rsidRPr="00754F3E">
        <w:rPr>
          <w:rFonts w:asciiTheme="majorHAnsi" w:eastAsiaTheme="minorHAnsi" w:hAnsiTheme="majorHAnsi" w:cstheme="majorHAnsi"/>
          <w:sz w:val="22"/>
          <w:szCs w:val="22"/>
          <w:lang w:val="fr-FR" w:eastAsia="en-US"/>
        </w:rPr>
        <w:t>es signataires retiennent</w:t>
      </w:r>
      <w:r w:rsidRPr="00754F3E">
        <w:rPr>
          <w:rFonts w:asciiTheme="majorHAnsi" w:eastAsiaTheme="minorHAnsi" w:hAnsiTheme="majorHAnsi" w:cstheme="majorHAnsi"/>
          <w:sz w:val="22"/>
          <w:szCs w:val="22"/>
          <w:lang w:val="fr-FR" w:eastAsia="en-US"/>
        </w:rPr>
        <w:t xml:space="preserve"> </w:t>
      </w:r>
      <w:r w:rsidR="00DB339D" w:rsidRPr="00754F3E">
        <w:rPr>
          <w:rFonts w:asciiTheme="majorHAnsi" w:eastAsiaTheme="minorHAnsi" w:hAnsiTheme="majorHAnsi" w:cstheme="majorHAnsi"/>
          <w:sz w:val="22"/>
          <w:szCs w:val="22"/>
          <w:lang w:val="fr-FR" w:eastAsia="en-US"/>
        </w:rPr>
        <w:t>trois</w:t>
      </w:r>
      <w:r w:rsidRPr="00754F3E">
        <w:rPr>
          <w:rFonts w:asciiTheme="majorHAnsi" w:eastAsiaTheme="minorHAnsi" w:hAnsiTheme="majorHAnsi" w:cstheme="majorHAnsi"/>
          <w:sz w:val="22"/>
          <w:szCs w:val="22"/>
          <w:lang w:val="fr-FR" w:eastAsia="en-US"/>
        </w:rPr>
        <w:t xml:space="preserve"> domaines de vigilance particulière : </w:t>
      </w:r>
    </w:p>
    <w:p w14:paraId="3225BDE1" w14:textId="77777777" w:rsidR="00C27D4F" w:rsidRPr="00754F3E" w:rsidRDefault="00C27D4F" w:rsidP="00754F3E">
      <w:pPr>
        <w:pStyle w:val="Default"/>
        <w:jc w:val="both"/>
        <w:rPr>
          <w:rFonts w:asciiTheme="majorHAnsi" w:hAnsiTheme="majorHAnsi" w:cstheme="majorHAnsi"/>
          <w:lang w:val="fr-FR" w:eastAsia="en-US"/>
        </w:rPr>
      </w:pPr>
    </w:p>
    <w:p w14:paraId="6CF22AEA" w14:textId="020CF0A5" w:rsidR="000B52DD" w:rsidRPr="00754F3E" w:rsidRDefault="000B52DD" w:rsidP="00754F3E">
      <w:pPr>
        <w:pStyle w:val="CM23"/>
        <w:numPr>
          <w:ilvl w:val="0"/>
          <w:numId w:val="10"/>
        </w:numPr>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b/>
          <w:sz w:val="22"/>
          <w:szCs w:val="22"/>
          <w:lang w:val="fr-FR" w:eastAsia="en-US"/>
        </w:rPr>
        <w:t xml:space="preserve">L’insertion des </w:t>
      </w:r>
      <w:r w:rsidR="00BD3B4E" w:rsidRPr="00754F3E">
        <w:rPr>
          <w:rFonts w:asciiTheme="majorHAnsi" w:eastAsiaTheme="minorHAnsi" w:hAnsiTheme="majorHAnsi" w:cstheme="majorHAnsi"/>
          <w:b/>
          <w:sz w:val="22"/>
          <w:szCs w:val="22"/>
          <w:lang w:val="fr-FR" w:eastAsia="en-US"/>
        </w:rPr>
        <w:t>salariés</w:t>
      </w:r>
      <w:r w:rsidRPr="00754F3E">
        <w:rPr>
          <w:rFonts w:asciiTheme="majorHAnsi" w:eastAsiaTheme="minorHAnsi" w:hAnsiTheme="majorHAnsi" w:cstheme="majorHAnsi"/>
          <w:b/>
          <w:sz w:val="22"/>
          <w:szCs w:val="22"/>
          <w:lang w:val="fr-FR" w:eastAsia="en-US"/>
        </w:rPr>
        <w:t xml:space="preserve"> en situation de handicap</w:t>
      </w:r>
      <w:r w:rsidR="00375352" w:rsidRPr="00754F3E">
        <w:rPr>
          <w:rFonts w:asciiTheme="majorHAnsi" w:eastAsiaTheme="minorHAnsi" w:hAnsiTheme="majorHAnsi" w:cstheme="majorHAnsi"/>
          <w:sz w:val="22"/>
          <w:szCs w:val="22"/>
          <w:lang w:val="fr-FR" w:eastAsia="en-US"/>
        </w:rPr>
        <w:t xml:space="preserve">. Le Groupe </w:t>
      </w:r>
      <w:r w:rsidR="000618C9" w:rsidRPr="00754F3E">
        <w:rPr>
          <w:rFonts w:asciiTheme="majorHAnsi" w:eastAsiaTheme="minorHAnsi" w:hAnsiTheme="majorHAnsi" w:cstheme="majorHAnsi"/>
          <w:sz w:val="22"/>
          <w:szCs w:val="22"/>
          <w:lang w:val="fr-FR" w:eastAsia="en-US"/>
        </w:rPr>
        <w:t xml:space="preserve">s’engage </w:t>
      </w:r>
      <w:r w:rsidRPr="00754F3E">
        <w:rPr>
          <w:rFonts w:asciiTheme="majorHAnsi" w:eastAsiaTheme="minorHAnsi" w:hAnsiTheme="majorHAnsi" w:cstheme="majorHAnsi"/>
          <w:sz w:val="22"/>
          <w:szCs w:val="22"/>
          <w:lang w:val="fr-FR" w:eastAsia="en-US"/>
        </w:rPr>
        <w:t xml:space="preserve">à développer une politique </w:t>
      </w:r>
      <w:r w:rsidRPr="00754F3E">
        <w:rPr>
          <w:rFonts w:asciiTheme="majorHAnsi" w:eastAsiaTheme="minorHAnsi" w:hAnsiTheme="majorHAnsi" w:cstheme="majorHAnsi"/>
          <w:sz w:val="22"/>
          <w:szCs w:val="22"/>
          <w:lang w:val="fr-FR" w:eastAsia="en-US"/>
        </w:rPr>
        <w:lastRenderedPageBreak/>
        <w:t xml:space="preserve">d’accueil des </w:t>
      </w:r>
      <w:r w:rsidR="00BD3B4E" w:rsidRPr="00754F3E">
        <w:rPr>
          <w:rFonts w:asciiTheme="majorHAnsi" w:eastAsiaTheme="minorHAnsi" w:hAnsiTheme="majorHAnsi" w:cstheme="majorHAnsi"/>
          <w:sz w:val="22"/>
          <w:szCs w:val="22"/>
          <w:lang w:val="fr-FR" w:eastAsia="en-US"/>
        </w:rPr>
        <w:t>salariés</w:t>
      </w:r>
      <w:r w:rsidRPr="00754F3E">
        <w:rPr>
          <w:rFonts w:asciiTheme="majorHAnsi" w:eastAsiaTheme="minorHAnsi" w:hAnsiTheme="majorHAnsi" w:cstheme="majorHAnsi"/>
          <w:sz w:val="22"/>
          <w:szCs w:val="22"/>
          <w:lang w:val="fr-FR" w:eastAsia="en-US"/>
        </w:rPr>
        <w:t xml:space="preserve"> en situation de handicap fondée sur une démarche de recrutement comme sur des actions spécifiques d’intégration et d’accompagnement du parcours professionnel. </w:t>
      </w:r>
    </w:p>
    <w:p w14:paraId="21654C78" w14:textId="77777777" w:rsidR="000B52DD" w:rsidRPr="00754F3E" w:rsidRDefault="000B52DD" w:rsidP="00754F3E">
      <w:pPr>
        <w:pStyle w:val="Default"/>
        <w:spacing w:line="24" w:lineRule="atLeast"/>
        <w:jc w:val="both"/>
        <w:rPr>
          <w:rFonts w:asciiTheme="majorHAnsi" w:eastAsiaTheme="minorHAnsi" w:hAnsiTheme="majorHAnsi" w:cstheme="majorHAnsi"/>
          <w:color w:val="auto"/>
          <w:sz w:val="22"/>
          <w:szCs w:val="22"/>
          <w:lang w:val="fr-FR" w:eastAsia="en-US"/>
        </w:rPr>
      </w:pPr>
    </w:p>
    <w:p w14:paraId="46335C01" w14:textId="77777777" w:rsidR="00DA4CD5" w:rsidRPr="00754F3E" w:rsidRDefault="00DA4CD5" w:rsidP="00754F3E">
      <w:pPr>
        <w:pStyle w:val="CM23"/>
        <w:widowControl/>
        <w:numPr>
          <w:ilvl w:val="0"/>
          <w:numId w:val="10"/>
        </w:numPr>
        <w:adjustRightInd/>
        <w:spacing w:line="24" w:lineRule="atLeast"/>
        <w:jc w:val="both"/>
        <w:rPr>
          <w:rFonts w:asciiTheme="majorHAnsi" w:eastAsiaTheme="minorHAnsi" w:hAnsiTheme="majorHAnsi" w:cstheme="majorHAnsi"/>
          <w:sz w:val="22"/>
          <w:szCs w:val="22"/>
          <w:lang w:val="fr-FR" w:eastAsia="en-US"/>
        </w:rPr>
      </w:pPr>
      <w:r w:rsidRPr="00754F3E">
        <w:rPr>
          <w:rFonts w:asciiTheme="majorHAnsi" w:hAnsiTheme="majorHAnsi" w:cstheme="majorHAnsi"/>
          <w:b/>
          <w:bCs/>
          <w:sz w:val="22"/>
          <w:szCs w:val="22"/>
          <w:lang w:val="fr-FR" w:eastAsia="en-US"/>
        </w:rPr>
        <w:t>L’origine</w:t>
      </w:r>
      <w:r w:rsidR="00620DDE" w:rsidRPr="00754F3E">
        <w:rPr>
          <w:rFonts w:asciiTheme="majorHAnsi" w:hAnsiTheme="majorHAnsi" w:cstheme="majorHAnsi"/>
          <w:b/>
          <w:bCs/>
          <w:sz w:val="22"/>
          <w:szCs w:val="22"/>
          <w:lang w:val="fr-FR" w:eastAsia="en-US"/>
        </w:rPr>
        <w:t xml:space="preserve"> ou l’appartenance</w:t>
      </w:r>
      <w:r w:rsidRPr="00754F3E">
        <w:rPr>
          <w:rFonts w:asciiTheme="majorHAnsi" w:hAnsiTheme="majorHAnsi" w:cstheme="majorHAnsi"/>
          <w:b/>
          <w:bCs/>
          <w:sz w:val="22"/>
          <w:szCs w:val="22"/>
          <w:lang w:val="fr-FR" w:eastAsia="en-US"/>
        </w:rPr>
        <w:t xml:space="preserve"> </w:t>
      </w:r>
      <w:r w:rsidRPr="00754F3E">
        <w:rPr>
          <w:rFonts w:asciiTheme="majorHAnsi" w:eastAsiaTheme="minorHAnsi" w:hAnsiTheme="majorHAnsi" w:cstheme="majorHAnsi"/>
          <w:sz w:val="22"/>
          <w:szCs w:val="22"/>
          <w:lang w:val="fr-FR" w:eastAsia="en-US"/>
        </w:rPr>
        <w:t xml:space="preserve">(ethnique, nationale, </w:t>
      </w:r>
      <w:r w:rsidR="00925CE2" w:rsidRPr="00754F3E">
        <w:rPr>
          <w:rFonts w:asciiTheme="majorHAnsi" w:eastAsiaTheme="minorHAnsi" w:hAnsiTheme="majorHAnsi" w:cstheme="majorHAnsi"/>
          <w:sz w:val="22"/>
          <w:szCs w:val="22"/>
          <w:lang w:val="fr-FR" w:eastAsia="en-US"/>
        </w:rPr>
        <w:t xml:space="preserve">régionale, </w:t>
      </w:r>
      <w:r w:rsidRPr="00754F3E">
        <w:rPr>
          <w:rFonts w:asciiTheme="majorHAnsi" w:eastAsiaTheme="minorHAnsi" w:hAnsiTheme="majorHAnsi" w:cstheme="majorHAnsi"/>
          <w:sz w:val="22"/>
          <w:szCs w:val="22"/>
          <w:lang w:val="fr-FR" w:eastAsia="en-US"/>
        </w:rPr>
        <w:t>culturelle, religieuse, familiale</w:t>
      </w:r>
      <w:r w:rsidR="009335FE" w:rsidRPr="00754F3E">
        <w:rPr>
          <w:rFonts w:asciiTheme="majorHAnsi" w:eastAsiaTheme="minorHAnsi" w:hAnsiTheme="majorHAnsi" w:cstheme="majorHAnsi"/>
          <w:sz w:val="22"/>
          <w:szCs w:val="22"/>
          <w:lang w:val="fr-FR" w:eastAsia="en-US"/>
        </w:rPr>
        <w:t>, sociale …) ne doit</w:t>
      </w:r>
      <w:r w:rsidRPr="00754F3E">
        <w:rPr>
          <w:rFonts w:asciiTheme="majorHAnsi" w:eastAsiaTheme="minorHAnsi" w:hAnsiTheme="majorHAnsi" w:cstheme="majorHAnsi"/>
          <w:sz w:val="22"/>
          <w:szCs w:val="22"/>
          <w:lang w:val="fr-FR" w:eastAsia="en-US"/>
        </w:rPr>
        <w:t xml:space="preserve"> en aucun cas constituer un motif pour écarter une embauche. De la même façon, aucun type d’emploi ne doit être réservé ou interdit à un </w:t>
      </w:r>
      <w:r w:rsidR="008E69B7" w:rsidRPr="00754F3E">
        <w:rPr>
          <w:rFonts w:asciiTheme="majorHAnsi" w:eastAsiaTheme="minorHAnsi" w:hAnsiTheme="majorHAnsi" w:cstheme="majorHAnsi"/>
          <w:sz w:val="22"/>
          <w:szCs w:val="22"/>
          <w:lang w:val="fr-FR" w:eastAsia="en-US"/>
        </w:rPr>
        <w:t>individu</w:t>
      </w:r>
      <w:r w:rsidRPr="00754F3E">
        <w:rPr>
          <w:rFonts w:asciiTheme="majorHAnsi" w:eastAsiaTheme="minorHAnsi" w:hAnsiTheme="majorHAnsi" w:cstheme="majorHAnsi"/>
          <w:sz w:val="22"/>
          <w:szCs w:val="22"/>
          <w:lang w:val="fr-FR" w:eastAsia="en-US"/>
        </w:rPr>
        <w:t xml:space="preserve"> au motif de son origine. </w:t>
      </w:r>
    </w:p>
    <w:p w14:paraId="3B5D65FC" w14:textId="77777777" w:rsidR="00DA4CD5" w:rsidRPr="00754F3E" w:rsidRDefault="00DA4CD5" w:rsidP="00754F3E">
      <w:pPr>
        <w:pStyle w:val="Default"/>
        <w:spacing w:line="24" w:lineRule="atLeast"/>
        <w:jc w:val="both"/>
        <w:rPr>
          <w:rFonts w:asciiTheme="majorHAnsi" w:eastAsiaTheme="minorHAnsi" w:hAnsiTheme="majorHAnsi" w:cstheme="majorHAnsi"/>
          <w:color w:val="auto"/>
          <w:sz w:val="22"/>
          <w:szCs w:val="22"/>
          <w:lang w:val="fr-FR" w:eastAsia="en-US"/>
        </w:rPr>
      </w:pPr>
    </w:p>
    <w:p w14:paraId="091E434D" w14:textId="77777777" w:rsidR="00EC6F87" w:rsidRPr="00754F3E" w:rsidRDefault="00F3273A" w:rsidP="00754F3E">
      <w:pPr>
        <w:pStyle w:val="Default"/>
        <w:widowControl/>
        <w:numPr>
          <w:ilvl w:val="0"/>
          <w:numId w:val="10"/>
        </w:numPr>
        <w:adjustRightInd/>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hAnsiTheme="majorHAnsi" w:cstheme="majorHAnsi"/>
          <w:b/>
          <w:bCs/>
          <w:color w:val="auto"/>
          <w:sz w:val="22"/>
          <w:szCs w:val="22"/>
          <w:lang w:val="fr-FR" w:eastAsia="en-US"/>
        </w:rPr>
        <w:t>L’orientation</w:t>
      </w:r>
      <w:r w:rsidR="00512E63" w:rsidRPr="00754F3E">
        <w:rPr>
          <w:rFonts w:asciiTheme="majorHAnsi" w:hAnsiTheme="majorHAnsi" w:cstheme="majorHAnsi"/>
          <w:b/>
          <w:bCs/>
          <w:color w:val="auto"/>
          <w:sz w:val="22"/>
          <w:szCs w:val="22"/>
          <w:lang w:val="fr-FR" w:eastAsia="en-US"/>
        </w:rPr>
        <w:t xml:space="preserve"> sexuelle</w:t>
      </w:r>
      <w:r w:rsidR="00512E63" w:rsidRPr="00754F3E">
        <w:rPr>
          <w:rFonts w:asciiTheme="majorHAnsi" w:hAnsiTheme="majorHAnsi" w:cstheme="majorHAnsi"/>
          <w:b/>
          <w:bCs/>
          <w:color w:val="4472C4"/>
          <w:sz w:val="22"/>
          <w:szCs w:val="22"/>
          <w:lang w:val="fr-FR" w:eastAsia="en-US"/>
        </w:rPr>
        <w:t>.</w:t>
      </w:r>
      <w:r w:rsidR="00512E63" w:rsidRPr="00754F3E">
        <w:rPr>
          <w:rFonts w:asciiTheme="majorHAnsi" w:hAnsiTheme="majorHAnsi" w:cstheme="majorHAnsi"/>
          <w:color w:val="4472C4"/>
          <w:sz w:val="22"/>
          <w:szCs w:val="22"/>
          <w:lang w:val="fr-FR" w:eastAsia="en-US"/>
        </w:rPr>
        <w:t xml:space="preserve"> </w:t>
      </w:r>
      <w:r w:rsidR="00512E63" w:rsidRPr="00754F3E">
        <w:rPr>
          <w:rFonts w:asciiTheme="majorHAnsi" w:eastAsiaTheme="minorHAnsi" w:hAnsiTheme="majorHAnsi" w:cstheme="majorHAnsi"/>
          <w:color w:val="auto"/>
          <w:sz w:val="22"/>
          <w:szCs w:val="22"/>
          <w:lang w:val="fr-FR" w:eastAsia="en-US"/>
        </w:rPr>
        <w:t>Le Groupe lutte contre toute discrimination liée à l’orientation sexuelle et l’identité de genre. Dans ce cadre, un salarié peut refuser une mutation géographique dans un État incriminant l’homosexualité, sa</w:t>
      </w:r>
      <w:r w:rsidRPr="00754F3E">
        <w:rPr>
          <w:rFonts w:asciiTheme="majorHAnsi" w:eastAsiaTheme="minorHAnsi" w:hAnsiTheme="majorHAnsi" w:cstheme="majorHAnsi"/>
          <w:color w:val="auto"/>
          <w:sz w:val="22"/>
          <w:szCs w:val="22"/>
          <w:lang w:val="fr-FR" w:eastAsia="en-US"/>
        </w:rPr>
        <w:t>ns préjudice de carrière. Le Gr</w:t>
      </w:r>
      <w:r w:rsidR="00512E63" w:rsidRPr="00754F3E">
        <w:rPr>
          <w:rFonts w:asciiTheme="majorHAnsi" w:eastAsiaTheme="minorHAnsi" w:hAnsiTheme="majorHAnsi" w:cstheme="majorHAnsi"/>
          <w:color w:val="auto"/>
          <w:sz w:val="22"/>
          <w:szCs w:val="22"/>
          <w:lang w:val="fr-FR" w:eastAsia="en-US"/>
        </w:rPr>
        <w:t xml:space="preserve">oupe se réfère aux principes directeurs édictés par l’ONU </w:t>
      </w:r>
      <w:r w:rsidR="009335FE" w:rsidRPr="00754F3E">
        <w:rPr>
          <w:rFonts w:asciiTheme="majorHAnsi" w:eastAsiaTheme="minorHAnsi" w:hAnsiTheme="majorHAnsi" w:cstheme="majorHAnsi"/>
          <w:color w:val="auto"/>
          <w:sz w:val="22"/>
          <w:szCs w:val="22"/>
          <w:lang w:val="fr-FR" w:eastAsia="en-US"/>
        </w:rPr>
        <w:t>pour lutter</w:t>
      </w:r>
      <w:r w:rsidR="00512E63" w:rsidRPr="00754F3E">
        <w:rPr>
          <w:rFonts w:asciiTheme="majorHAnsi" w:eastAsiaTheme="minorHAnsi" w:hAnsiTheme="majorHAnsi" w:cstheme="majorHAnsi"/>
          <w:color w:val="auto"/>
          <w:sz w:val="22"/>
          <w:szCs w:val="22"/>
          <w:lang w:val="fr-FR" w:eastAsia="en-US"/>
        </w:rPr>
        <w:t xml:space="preserve"> contre les discriminations </w:t>
      </w:r>
      <w:r w:rsidR="006879BA" w:rsidRPr="00754F3E">
        <w:rPr>
          <w:rFonts w:asciiTheme="majorHAnsi" w:eastAsiaTheme="minorHAnsi" w:hAnsiTheme="majorHAnsi" w:cstheme="majorHAnsi"/>
          <w:color w:val="auto"/>
          <w:sz w:val="22"/>
          <w:szCs w:val="22"/>
          <w:lang w:val="fr-FR" w:eastAsia="en-US"/>
        </w:rPr>
        <w:t>portant sur l’orientation sexuelle.</w:t>
      </w:r>
    </w:p>
    <w:p w14:paraId="08A6F7CA" w14:textId="77777777" w:rsidR="006909D0" w:rsidRPr="00754F3E" w:rsidRDefault="006909D0" w:rsidP="00AD3816">
      <w:pPr>
        <w:pStyle w:val="Default"/>
        <w:spacing w:line="24" w:lineRule="atLeast"/>
        <w:rPr>
          <w:rFonts w:asciiTheme="majorHAnsi" w:eastAsiaTheme="minorHAnsi" w:hAnsiTheme="majorHAnsi" w:cstheme="majorHAnsi"/>
          <w:color w:val="C45911" w:themeColor="accent2" w:themeShade="BF"/>
          <w:sz w:val="22"/>
          <w:szCs w:val="22"/>
          <w:lang w:val="fr-FR" w:eastAsia="en-US"/>
        </w:rPr>
      </w:pPr>
    </w:p>
    <w:p w14:paraId="448525EF" w14:textId="77777777" w:rsidR="00BB4FA5" w:rsidRPr="00754F3E" w:rsidRDefault="00BB4FA5" w:rsidP="00AD3816">
      <w:pPr>
        <w:pStyle w:val="Default"/>
        <w:spacing w:line="24" w:lineRule="atLeast"/>
        <w:rPr>
          <w:rFonts w:asciiTheme="majorHAnsi" w:eastAsiaTheme="minorHAnsi" w:hAnsiTheme="majorHAnsi" w:cstheme="majorHAnsi"/>
          <w:color w:val="C45911" w:themeColor="accent2" w:themeShade="BF"/>
          <w:sz w:val="22"/>
          <w:szCs w:val="22"/>
          <w:lang w:val="fr-FR" w:eastAsia="en-US"/>
        </w:rPr>
      </w:pPr>
    </w:p>
    <w:p w14:paraId="087CBD87" w14:textId="45FC30D9" w:rsidR="004752AD" w:rsidRPr="00754F3E" w:rsidRDefault="004752AD" w:rsidP="004A3D4B">
      <w:pPr>
        <w:spacing w:after="0" w:line="24" w:lineRule="atLeast"/>
        <w:jc w:val="both"/>
        <w:rPr>
          <w:rFonts w:asciiTheme="majorHAnsi" w:eastAsia="SimSun" w:hAnsiTheme="majorHAnsi" w:cstheme="majorHAnsi"/>
          <w:b/>
          <w:bCs/>
          <w:color w:val="C45911" w:themeColor="accent2" w:themeShade="BF"/>
          <w:kern w:val="24"/>
          <w:sz w:val="24"/>
          <w:szCs w:val="24"/>
        </w:rPr>
      </w:pPr>
      <w:r w:rsidRPr="00754F3E">
        <w:rPr>
          <w:rFonts w:asciiTheme="majorHAnsi" w:eastAsia="SimSun" w:hAnsiTheme="majorHAnsi" w:cstheme="majorHAnsi"/>
          <w:b/>
          <w:bCs/>
          <w:color w:val="C45911" w:themeColor="accent2" w:themeShade="BF"/>
          <w:kern w:val="24"/>
          <w:sz w:val="24"/>
          <w:szCs w:val="24"/>
        </w:rPr>
        <w:t>8- Permettre à chaque salarié d</w:t>
      </w:r>
      <w:r w:rsidR="009B6FD4" w:rsidRPr="00754F3E">
        <w:rPr>
          <w:rFonts w:asciiTheme="majorHAnsi" w:eastAsia="SimSun" w:hAnsiTheme="majorHAnsi" w:cstheme="majorHAnsi"/>
          <w:b/>
          <w:bCs/>
          <w:color w:val="C45911" w:themeColor="accent2" w:themeShade="BF"/>
          <w:kern w:val="24"/>
          <w:sz w:val="24"/>
          <w:szCs w:val="24"/>
        </w:rPr>
        <w:t>e développer ses compétences</w:t>
      </w:r>
      <w:r w:rsidR="003A3F4E" w:rsidRPr="00754F3E">
        <w:rPr>
          <w:rFonts w:asciiTheme="majorHAnsi" w:eastAsia="SimSun" w:hAnsiTheme="majorHAnsi" w:cstheme="majorHAnsi"/>
          <w:b/>
          <w:bCs/>
          <w:color w:val="C45911" w:themeColor="accent2" w:themeShade="BF"/>
          <w:kern w:val="24"/>
          <w:sz w:val="24"/>
          <w:szCs w:val="24"/>
        </w:rPr>
        <w:t xml:space="preserve"> et son parcours professionnel </w:t>
      </w:r>
    </w:p>
    <w:p w14:paraId="347F9FE9" w14:textId="77777777" w:rsidR="001F4242" w:rsidRPr="00754F3E" w:rsidRDefault="001F4242" w:rsidP="00AD3816">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b/>
          <w:sz w:val="22"/>
          <w:szCs w:val="22"/>
          <w:lang w:eastAsia="en-US"/>
        </w:rPr>
      </w:pPr>
    </w:p>
    <w:p w14:paraId="10BD144B" w14:textId="3998258F" w:rsidR="00951F50" w:rsidRPr="00754F3E" w:rsidRDefault="00C67D6B" w:rsidP="00951F50">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b/>
          <w:sz w:val="22"/>
          <w:szCs w:val="22"/>
          <w:lang w:eastAsia="en-US"/>
        </w:rPr>
      </w:pPr>
      <w:r w:rsidRPr="00754F3E">
        <w:rPr>
          <w:rFonts w:asciiTheme="majorHAnsi" w:eastAsiaTheme="minorHAnsi" w:hAnsiTheme="majorHAnsi" w:cstheme="majorHAnsi"/>
          <w:b/>
          <w:sz w:val="22"/>
          <w:szCs w:val="22"/>
          <w:lang w:eastAsia="en-US"/>
        </w:rPr>
        <w:t xml:space="preserve">Le Groupe EDF </w:t>
      </w:r>
      <w:r w:rsidR="00FA1120" w:rsidRPr="00754F3E">
        <w:rPr>
          <w:rFonts w:asciiTheme="majorHAnsi" w:eastAsiaTheme="minorHAnsi" w:hAnsiTheme="majorHAnsi" w:cstheme="majorHAnsi"/>
          <w:b/>
          <w:sz w:val="22"/>
          <w:szCs w:val="22"/>
          <w:lang w:eastAsia="en-US"/>
        </w:rPr>
        <w:t>encourage le développement des compétences, la responsabilisation des salariés, les prises d’initiative et la capacité d’innova</w:t>
      </w:r>
      <w:r w:rsidR="00032E39" w:rsidRPr="00754F3E">
        <w:rPr>
          <w:rFonts w:asciiTheme="majorHAnsi" w:eastAsiaTheme="minorHAnsi" w:hAnsiTheme="majorHAnsi" w:cstheme="majorHAnsi"/>
          <w:b/>
          <w:sz w:val="22"/>
          <w:szCs w:val="22"/>
          <w:lang w:eastAsia="en-US"/>
        </w:rPr>
        <w:t xml:space="preserve">tion au plus près du terrain. </w:t>
      </w:r>
      <w:r w:rsidR="007228B3" w:rsidRPr="00754F3E">
        <w:rPr>
          <w:rFonts w:asciiTheme="majorHAnsi" w:eastAsiaTheme="minorHAnsi" w:hAnsiTheme="majorHAnsi" w:cstheme="majorHAnsi"/>
          <w:b/>
          <w:sz w:val="22"/>
          <w:szCs w:val="22"/>
          <w:lang w:eastAsia="en-US"/>
        </w:rPr>
        <w:t xml:space="preserve">Ainsi </w:t>
      </w:r>
      <w:r w:rsidR="00951F50" w:rsidRPr="00754F3E">
        <w:rPr>
          <w:rFonts w:asciiTheme="majorHAnsi" w:eastAsiaTheme="minorHAnsi" w:hAnsiTheme="majorHAnsi" w:cstheme="majorHAnsi"/>
          <w:b/>
          <w:sz w:val="22"/>
          <w:szCs w:val="22"/>
          <w:lang w:eastAsia="en-US"/>
        </w:rPr>
        <w:t>le Groupe donne les moyens à ses salariés de développer leur</w:t>
      </w:r>
      <w:r w:rsidR="00FE4B1A" w:rsidRPr="00754F3E">
        <w:rPr>
          <w:rFonts w:asciiTheme="majorHAnsi" w:eastAsiaTheme="minorHAnsi" w:hAnsiTheme="majorHAnsi" w:cstheme="majorHAnsi"/>
          <w:b/>
          <w:sz w:val="22"/>
          <w:szCs w:val="22"/>
          <w:lang w:eastAsia="en-US"/>
        </w:rPr>
        <w:t xml:space="preserve">s compétences </w:t>
      </w:r>
      <w:r w:rsidR="00951F50" w:rsidRPr="00754F3E">
        <w:rPr>
          <w:rFonts w:asciiTheme="majorHAnsi" w:eastAsiaTheme="minorHAnsi" w:hAnsiTheme="majorHAnsi" w:cstheme="majorHAnsi"/>
          <w:b/>
          <w:sz w:val="22"/>
          <w:szCs w:val="22"/>
          <w:lang w:eastAsia="en-US"/>
        </w:rPr>
        <w:t>et de construire leur parcours professionnel.</w:t>
      </w:r>
    </w:p>
    <w:p w14:paraId="24E9090E" w14:textId="77777777" w:rsidR="00FA1120" w:rsidRPr="000B5A37" w:rsidRDefault="00FA1120" w:rsidP="00AD3816">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eastAsia="en-US"/>
        </w:rPr>
      </w:pPr>
    </w:p>
    <w:p w14:paraId="1B0D2FE9" w14:textId="559B5114" w:rsidR="00FA1120" w:rsidRPr="00754F3E" w:rsidRDefault="00FA1120" w:rsidP="00377A98">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eastAsia="en-US"/>
        </w:rPr>
      </w:pPr>
      <w:r w:rsidRPr="00754F3E">
        <w:rPr>
          <w:rFonts w:asciiTheme="majorHAnsi" w:eastAsiaTheme="minorHAnsi" w:hAnsiTheme="majorHAnsi" w:cstheme="majorHAnsi"/>
          <w:sz w:val="22"/>
          <w:szCs w:val="22"/>
          <w:lang w:eastAsia="en-US"/>
        </w:rPr>
        <w:t>La formation et la mobilité</w:t>
      </w:r>
      <w:r w:rsidR="00C67D6B" w:rsidRPr="00754F3E">
        <w:rPr>
          <w:rFonts w:asciiTheme="majorHAnsi" w:eastAsiaTheme="minorHAnsi" w:hAnsiTheme="majorHAnsi" w:cstheme="majorHAnsi"/>
          <w:sz w:val="22"/>
          <w:szCs w:val="22"/>
          <w:lang w:eastAsia="en-US"/>
        </w:rPr>
        <w:t>, y compris la mobilité internationale,</w:t>
      </w:r>
      <w:r w:rsidR="000C41B8" w:rsidRPr="00754F3E">
        <w:rPr>
          <w:rFonts w:asciiTheme="majorHAnsi" w:eastAsiaTheme="minorHAnsi" w:hAnsiTheme="majorHAnsi" w:cstheme="majorHAnsi"/>
          <w:sz w:val="22"/>
          <w:szCs w:val="22"/>
          <w:lang w:eastAsia="en-US"/>
        </w:rPr>
        <w:t xml:space="preserve"> </w:t>
      </w:r>
      <w:r w:rsidRPr="00754F3E">
        <w:rPr>
          <w:rFonts w:asciiTheme="majorHAnsi" w:eastAsiaTheme="minorHAnsi" w:hAnsiTheme="majorHAnsi" w:cstheme="majorHAnsi"/>
          <w:sz w:val="22"/>
          <w:szCs w:val="22"/>
          <w:lang w:eastAsia="en-US"/>
        </w:rPr>
        <w:t xml:space="preserve">représentent des leviers au service du développement </w:t>
      </w:r>
      <w:r w:rsidR="00704C27" w:rsidRPr="00754F3E">
        <w:rPr>
          <w:rFonts w:asciiTheme="majorHAnsi" w:eastAsiaTheme="minorHAnsi" w:hAnsiTheme="majorHAnsi" w:cstheme="majorHAnsi"/>
          <w:sz w:val="22"/>
          <w:szCs w:val="22"/>
          <w:lang w:eastAsia="en-US"/>
        </w:rPr>
        <w:t xml:space="preserve">personnel et professionnel </w:t>
      </w:r>
      <w:r w:rsidRPr="00754F3E">
        <w:rPr>
          <w:rFonts w:asciiTheme="majorHAnsi" w:eastAsiaTheme="minorHAnsi" w:hAnsiTheme="majorHAnsi" w:cstheme="majorHAnsi"/>
          <w:sz w:val="22"/>
          <w:szCs w:val="22"/>
          <w:lang w:eastAsia="en-US"/>
        </w:rPr>
        <w:t xml:space="preserve">des salariés et </w:t>
      </w:r>
      <w:r w:rsidR="00377A98" w:rsidRPr="00754F3E">
        <w:rPr>
          <w:rFonts w:asciiTheme="majorHAnsi" w:eastAsiaTheme="minorHAnsi" w:hAnsiTheme="majorHAnsi" w:cstheme="majorHAnsi"/>
          <w:sz w:val="22"/>
          <w:szCs w:val="22"/>
          <w:lang w:eastAsia="en-US"/>
        </w:rPr>
        <w:t>elles contribuent  à atteindre</w:t>
      </w:r>
      <w:r w:rsidR="00A83517" w:rsidRPr="00754F3E">
        <w:rPr>
          <w:rFonts w:asciiTheme="majorHAnsi" w:eastAsiaTheme="minorHAnsi" w:hAnsiTheme="majorHAnsi" w:cstheme="majorHAnsi"/>
          <w:sz w:val="22"/>
          <w:szCs w:val="22"/>
          <w:lang w:eastAsia="en-US"/>
        </w:rPr>
        <w:t xml:space="preserve"> </w:t>
      </w:r>
      <w:r w:rsidR="00377A98" w:rsidRPr="00754F3E">
        <w:rPr>
          <w:rFonts w:asciiTheme="majorHAnsi" w:eastAsiaTheme="minorHAnsi" w:hAnsiTheme="majorHAnsi" w:cstheme="majorHAnsi"/>
          <w:sz w:val="22"/>
          <w:szCs w:val="22"/>
          <w:lang w:eastAsia="en-US"/>
        </w:rPr>
        <w:t xml:space="preserve">les </w:t>
      </w:r>
      <w:r w:rsidR="00A83517" w:rsidRPr="00754F3E">
        <w:rPr>
          <w:rFonts w:asciiTheme="majorHAnsi" w:eastAsiaTheme="minorHAnsi" w:hAnsiTheme="majorHAnsi" w:cstheme="majorHAnsi"/>
          <w:sz w:val="22"/>
          <w:szCs w:val="22"/>
          <w:lang w:eastAsia="en-US"/>
        </w:rPr>
        <w:t xml:space="preserve">objectifs du Groupe. </w:t>
      </w:r>
      <w:r w:rsidRPr="00754F3E">
        <w:rPr>
          <w:rFonts w:asciiTheme="majorHAnsi" w:eastAsiaTheme="minorHAnsi" w:hAnsiTheme="majorHAnsi" w:cstheme="majorHAnsi"/>
          <w:sz w:val="22"/>
          <w:szCs w:val="22"/>
          <w:lang w:eastAsia="en-US"/>
        </w:rPr>
        <w:t xml:space="preserve">L’anticipation et le développement des compétences de tous les salariés sont au cœur des politiques RH du </w:t>
      </w:r>
      <w:r w:rsidR="0082479F" w:rsidRPr="00754F3E">
        <w:rPr>
          <w:rFonts w:asciiTheme="majorHAnsi" w:eastAsiaTheme="minorHAnsi" w:hAnsiTheme="majorHAnsi" w:cstheme="majorHAnsi"/>
          <w:sz w:val="22"/>
          <w:szCs w:val="22"/>
          <w:lang w:eastAsia="en-US"/>
        </w:rPr>
        <w:t>g</w:t>
      </w:r>
      <w:r w:rsidR="00E85DD1" w:rsidRPr="00754F3E">
        <w:rPr>
          <w:rFonts w:asciiTheme="majorHAnsi" w:eastAsiaTheme="minorHAnsi" w:hAnsiTheme="majorHAnsi" w:cstheme="majorHAnsi"/>
          <w:sz w:val="22"/>
          <w:szCs w:val="22"/>
          <w:lang w:eastAsia="en-US"/>
        </w:rPr>
        <w:t xml:space="preserve">roupe EDF </w:t>
      </w:r>
      <w:r w:rsidRPr="00754F3E">
        <w:rPr>
          <w:rFonts w:asciiTheme="majorHAnsi" w:eastAsiaTheme="minorHAnsi" w:hAnsiTheme="majorHAnsi" w:cstheme="majorHAnsi"/>
          <w:sz w:val="22"/>
          <w:szCs w:val="22"/>
          <w:lang w:eastAsia="en-US"/>
        </w:rPr>
        <w:t>qui intègrent les perspe</w:t>
      </w:r>
      <w:r w:rsidR="00E85DD1" w:rsidRPr="00754F3E">
        <w:rPr>
          <w:rFonts w:asciiTheme="majorHAnsi" w:eastAsiaTheme="minorHAnsi" w:hAnsiTheme="majorHAnsi" w:cstheme="majorHAnsi"/>
          <w:sz w:val="22"/>
          <w:szCs w:val="22"/>
          <w:lang w:eastAsia="en-US"/>
        </w:rPr>
        <w:t xml:space="preserve">ctives d’évolution des métiers et </w:t>
      </w:r>
      <w:r w:rsidRPr="00754F3E">
        <w:rPr>
          <w:rFonts w:asciiTheme="majorHAnsi" w:eastAsiaTheme="minorHAnsi" w:hAnsiTheme="majorHAnsi" w:cstheme="majorHAnsi"/>
          <w:sz w:val="22"/>
          <w:szCs w:val="22"/>
          <w:lang w:eastAsia="en-US"/>
        </w:rPr>
        <w:t>les besoins du Groupe.</w:t>
      </w:r>
    </w:p>
    <w:p w14:paraId="63F3BE9B" w14:textId="4E5E4086" w:rsidR="00A83517" w:rsidRPr="00754F3E" w:rsidRDefault="00A83517" w:rsidP="000A4B33">
      <w:pPr>
        <w:tabs>
          <w:tab w:val="left" w:pos="7105"/>
        </w:tabs>
        <w:spacing w:after="0" w:line="24" w:lineRule="atLeast"/>
        <w:jc w:val="both"/>
        <w:rPr>
          <w:rFonts w:asciiTheme="majorHAnsi" w:eastAsiaTheme="minorEastAsia" w:hAnsiTheme="majorHAnsi" w:cstheme="majorHAnsi"/>
          <w:color w:val="000000"/>
          <w:sz w:val="24"/>
          <w:szCs w:val="24"/>
          <w:lang w:eastAsia="zh-TW"/>
        </w:rPr>
      </w:pPr>
    </w:p>
    <w:p w14:paraId="18E42CA8" w14:textId="77777777" w:rsidR="00FA1120" w:rsidRPr="00754F3E" w:rsidRDefault="0082479F" w:rsidP="00AD3816">
      <w:pPr>
        <w:spacing w:after="0" w:line="24" w:lineRule="atLeast"/>
        <w:jc w:val="both"/>
        <w:rPr>
          <w:rFonts w:asciiTheme="majorHAnsi" w:hAnsiTheme="majorHAnsi" w:cstheme="majorHAnsi"/>
        </w:rPr>
      </w:pPr>
      <w:r w:rsidRPr="00754F3E">
        <w:rPr>
          <w:rFonts w:asciiTheme="majorHAnsi" w:hAnsiTheme="majorHAnsi" w:cstheme="majorHAnsi"/>
        </w:rPr>
        <w:t>Le g</w:t>
      </w:r>
      <w:r w:rsidR="00FA1120" w:rsidRPr="00754F3E">
        <w:rPr>
          <w:rFonts w:asciiTheme="majorHAnsi" w:hAnsiTheme="majorHAnsi" w:cstheme="majorHAnsi"/>
        </w:rPr>
        <w:t xml:space="preserve">roupe EDF donne </w:t>
      </w:r>
      <w:r w:rsidR="000A4B33" w:rsidRPr="00754F3E">
        <w:rPr>
          <w:rFonts w:asciiTheme="majorHAnsi" w:hAnsiTheme="majorHAnsi" w:cstheme="majorHAnsi"/>
        </w:rPr>
        <w:t xml:space="preserve">les moyens à ses salariés </w:t>
      </w:r>
      <w:r w:rsidR="00FA1120" w:rsidRPr="00754F3E">
        <w:rPr>
          <w:rFonts w:asciiTheme="majorHAnsi" w:hAnsiTheme="majorHAnsi" w:cstheme="majorHAnsi"/>
        </w:rPr>
        <w:t>d’acquérir, de maintenir et de développer les compétences nécessaires</w:t>
      </w:r>
      <w:r w:rsidR="00CA66EE" w:rsidRPr="00754F3E">
        <w:rPr>
          <w:rFonts w:asciiTheme="majorHAnsi" w:hAnsiTheme="majorHAnsi" w:cstheme="majorHAnsi"/>
        </w:rPr>
        <w:t>, sans aucune discrimination,</w:t>
      </w:r>
      <w:r w:rsidR="00FA1120" w:rsidRPr="00754F3E">
        <w:rPr>
          <w:rFonts w:asciiTheme="majorHAnsi" w:hAnsiTheme="majorHAnsi" w:cstheme="majorHAnsi"/>
        </w:rPr>
        <w:t xml:space="preserve"> pour trouver et conserver un emploi </w:t>
      </w:r>
      <w:r w:rsidR="00F54441" w:rsidRPr="00754F3E">
        <w:rPr>
          <w:rFonts w:asciiTheme="majorHAnsi" w:hAnsiTheme="majorHAnsi" w:cstheme="majorHAnsi"/>
        </w:rPr>
        <w:t xml:space="preserve">de qualité </w:t>
      </w:r>
      <w:r w:rsidR="00FA1120" w:rsidRPr="00754F3E">
        <w:rPr>
          <w:rFonts w:asciiTheme="majorHAnsi" w:hAnsiTheme="majorHAnsi" w:cstheme="majorHAnsi"/>
        </w:rPr>
        <w:t>en intégrant les évolutions technologiques et sociétales. Pour cela, il met à disposition :</w:t>
      </w:r>
    </w:p>
    <w:p w14:paraId="75A029D0" w14:textId="07F44D7C" w:rsidR="00BB4FA5" w:rsidRPr="00754F3E" w:rsidRDefault="00FA1120" w:rsidP="00754F3E">
      <w:pPr>
        <w:pStyle w:val="Paragraphedeliste"/>
        <w:numPr>
          <w:ilvl w:val="0"/>
          <w:numId w:val="10"/>
        </w:numPr>
        <w:spacing w:after="0" w:line="24" w:lineRule="atLeast"/>
        <w:jc w:val="both"/>
        <w:rPr>
          <w:rFonts w:asciiTheme="majorHAnsi" w:hAnsiTheme="majorHAnsi" w:cstheme="majorHAnsi"/>
        </w:rPr>
      </w:pPr>
      <w:r w:rsidRPr="00754F3E">
        <w:rPr>
          <w:rFonts w:asciiTheme="majorHAnsi" w:hAnsiTheme="majorHAnsi" w:cstheme="majorHAnsi"/>
        </w:rPr>
        <w:t xml:space="preserve">un environnement de travail favorisant </w:t>
      </w:r>
      <w:r w:rsidR="00242A5C" w:rsidRPr="00754F3E">
        <w:rPr>
          <w:rFonts w:asciiTheme="majorHAnsi" w:hAnsiTheme="majorHAnsi" w:cstheme="majorHAnsi"/>
        </w:rPr>
        <w:t>la formation</w:t>
      </w:r>
    </w:p>
    <w:p w14:paraId="6E854DB3" w14:textId="2E277591" w:rsidR="00A83517" w:rsidRPr="00754F3E" w:rsidRDefault="00FA1120" w:rsidP="00754F3E">
      <w:pPr>
        <w:pStyle w:val="Paragraphedeliste"/>
        <w:numPr>
          <w:ilvl w:val="0"/>
          <w:numId w:val="10"/>
        </w:numPr>
        <w:spacing w:after="0" w:line="24" w:lineRule="atLeast"/>
        <w:jc w:val="both"/>
        <w:rPr>
          <w:rFonts w:asciiTheme="majorHAnsi" w:hAnsiTheme="majorHAnsi" w:cstheme="majorHAnsi"/>
        </w:rPr>
      </w:pPr>
      <w:r w:rsidRPr="00754F3E">
        <w:rPr>
          <w:rFonts w:asciiTheme="majorHAnsi" w:hAnsiTheme="majorHAnsi" w:cstheme="majorHAnsi"/>
        </w:rPr>
        <w:t xml:space="preserve">une offre de formation </w:t>
      </w:r>
      <w:r w:rsidR="0067524B" w:rsidRPr="00754F3E">
        <w:rPr>
          <w:rFonts w:asciiTheme="majorHAnsi" w:hAnsiTheme="majorHAnsi" w:cstheme="majorHAnsi"/>
        </w:rPr>
        <w:t xml:space="preserve">et des programmes de développement </w:t>
      </w:r>
      <w:r w:rsidRPr="00754F3E">
        <w:rPr>
          <w:rFonts w:asciiTheme="majorHAnsi" w:hAnsiTheme="majorHAnsi" w:cstheme="majorHAnsi"/>
        </w:rPr>
        <w:t>modulable</w:t>
      </w:r>
      <w:r w:rsidR="0067524B" w:rsidRPr="00754F3E">
        <w:rPr>
          <w:rFonts w:asciiTheme="majorHAnsi" w:hAnsiTheme="majorHAnsi" w:cstheme="majorHAnsi"/>
        </w:rPr>
        <w:t>s</w:t>
      </w:r>
      <w:r w:rsidRPr="00754F3E">
        <w:rPr>
          <w:rFonts w:asciiTheme="majorHAnsi" w:hAnsiTheme="majorHAnsi" w:cstheme="majorHAnsi"/>
        </w:rPr>
        <w:t>, moderne</w:t>
      </w:r>
      <w:r w:rsidR="0067524B" w:rsidRPr="00754F3E">
        <w:rPr>
          <w:rFonts w:asciiTheme="majorHAnsi" w:hAnsiTheme="majorHAnsi" w:cstheme="majorHAnsi"/>
        </w:rPr>
        <w:t>s</w:t>
      </w:r>
      <w:r w:rsidRPr="00754F3E">
        <w:rPr>
          <w:rFonts w:asciiTheme="majorHAnsi" w:hAnsiTheme="majorHAnsi" w:cstheme="majorHAnsi"/>
        </w:rPr>
        <w:t xml:space="preserve">, </w:t>
      </w:r>
      <w:r w:rsidR="0067524B" w:rsidRPr="00754F3E">
        <w:rPr>
          <w:rFonts w:asciiTheme="majorHAnsi" w:hAnsiTheme="majorHAnsi" w:cstheme="majorHAnsi"/>
        </w:rPr>
        <w:t xml:space="preserve">évolutifs </w:t>
      </w:r>
      <w:r w:rsidRPr="00754F3E">
        <w:rPr>
          <w:rFonts w:asciiTheme="majorHAnsi" w:hAnsiTheme="majorHAnsi" w:cstheme="majorHAnsi"/>
        </w:rPr>
        <w:t>et efficace</w:t>
      </w:r>
      <w:r w:rsidR="0067524B" w:rsidRPr="00754F3E">
        <w:rPr>
          <w:rFonts w:asciiTheme="majorHAnsi" w:hAnsiTheme="majorHAnsi" w:cstheme="majorHAnsi"/>
        </w:rPr>
        <w:t>s</w:t>
      </w:r>
    </w:p>
    <w:p w14:paraId="0B02D06E" w14:textId="77777777" w:rsidR="00A83517" w:rsidRPr="00754F3E" w:rsidRDefault="00A83517" w:rsidP="00A83517">
      <w:pPr>
        <w:spacing w:after="0" w:line="24" w:lineRule="atLeast"/>
        <w:ind w:left="360"/>
        <w:jc w:val="both"/>
        <w:rPr>
          <w:rFonts w:asciiTheme="majorHAnsi" w:hAnsiTheme="majorHAnsi" w:cstheme="majorHAnsi"/>
        </w:rPr>
      </w:pPr>
    </w:p>
    <w:p w14:paraId="0602BDF1" w14:textId="40D94813" w:rsidR="00FA1120" w:rsidRPr="00754F3E" w:rsidRDefault="00F75A2D" w:rsidP="003D40AB">
      <w:pPr>
        <w:spacing w:after="0" w:line="24" w:lineRule="atLeast"/>
        <w:jc w:val="both"/>
        <w:rPr>
          <w:rFonts w:asciiTheme="majorHAnsi" w:hAnsiTheme="majorHAnsi" w:cstheme="majorHAnsi"/>
        </w:rPr>
      </w:pPr>
      <w:r w:rsidRPr="00754F3E">
        <w:rPr>
          <w:rFonts w:asciiTheme="majorHAnsi" w:hAnsiTheme="majorHAnsi" w:cstheme="majorHAnsi"/>
        </w:rPr>
        <w:t>Le g</w:t>
      </w:r>
      <w:r w:rsidR="00FA1120" w:rsidRPr="00754F3E">
        <w:rPr>
          <w:rFonts w:asciiTheme="majorHAnsi" w:hAnsiTheme="majorHAnsi" w:cstheme="majorHAnsi"/>
        </w:rPr>
        <w:t xml:space="preserve">roupe EDF </w:t>
      </w:r>
      <w:r w:rsidR="003D40AB" w:rsidRPr="00754F3E">
        <w:rPr>
          <w:rFonts w:asciiTheme="majorHAnsi" w:hAnsiTheme="majorHAnsi" w:cstheme="majorHAnsi"/>
        </w:rPr>
        <w:t xml:space="preserve">soutient activement </w:t>
      </w:r>
      <w:r w:rsidR="00FA1120" w:rsidRPr="00754F3E">
        <w:rPr>
          <w:rFonts w:asciiTheme="majorHAnsi" w:hAnsiTheme="majorHAnsi" w:cstheme="majorHAnsi"/>
        </w:rPr>
        <w:t>les formations en milieu professionnel pour des apprenants externes (en particulier l’apprentissage, les stages…).</w:t>
      </w:r>
    </w:p>
    <w:p w14:paraId="4507D5C1" w14:textId="32BD297A" w:rsidR="00E84CDD" w:rsidRPr="00754F3E" w:rsidRDefault="00E84CDD" w:rsidP="00F24A5C">
      <w:pPr>
        <w:spacing w:after="0" w:line="24" w:lineRule="atLeast"/>
        <w:jc w:val="both"/>
        <w:rPr>
          <w:rFonts w:asciiTheme="majorHAnsi" w:hAnsiTheme="majorHAnsi" w:cstheme="majorHAnsi"/>
        </w:rPr>
      </w:pPr>
      <w:r w:rsidRPr="00754F3E">
        <w:rPr>
          <w:rFonts w:asciiTheme="majorHAnsi" w:hAnsiTheme="majorHAnsi" w:cstheme="majorHAnsi"/>
        </w:rPr>
        <w:t xml:space="preserve">Les priorités de formation et les modalités d’exécution </w:t>
      </w:r>
      <w:r w:rsidR="006623F1" w:rsidRPr="00754F3E">
        <w:rPr>
          <w:rFonts w:asciiTheme="majorHAnsi" w:hAnsiTheme="majorHAnsi" w:cstheme="majorHAnsi"/>
        </w:rPr>
        <w:t>font l’objet d’échanges</w:t>
      </w:r>
      <w:r w:rsidR="00C9375E" w:rsidRPr="00754F3E">
        <w:rPr>
          <w:rFonts w:asciiTheme="majorHAnsi" w:hAnsiTheme="majorHAnsi" w:cstheme="majorHAnsi"/>
        </w:rPr>
        <w:t xml:space="preserve"> </w:t>
      </w:r>
      <w:r w:rsidRPr="00754F3E">
        <w:rPr>
          <w:rFonts w:asciiTheme="majorHAnsi" w:hAnsiTheme="majorHAnsi" w:cstheme="majorHAnsi"/>
        </w:rPr>
        <w:t>avec les représentants des salariés et leurs syndicats, selon les règles négocié</w:t>
      </w:r>
      <w:r w:rsidR="002A451E" w:rsidRPr="00754F3E">
        <w:rPr>
          <w:rFonts w:asciiTheme="majorHAnsi" w:hAnsiTheme="majorHAnsi" w:cstheme="majorHAnsi"/>
        </w:rPr>
        <w:t>e</w:t>
      </w:r>
      <w:r w:rsidRPr="00754F3E">
        <w:rPr>
          <w:rFonts w:asciiTheme="majorHAnsi" w:hAnsiTheme="majorHAnsi" w:cstheme="majorHAnsi"/>
        </w:rPr>
        <w:t>s dans chaque pays.</w:t>
      </w:r>
    </w:p>
    <w:p w14:paraId="0C1798AF" w14:textId="77777777" w:rsidR="008E00A3" w:rsidRDefault="008E00A3" w:rsidP="00AD3816">
      <w:pPr>
        <w:spacing w:after="0" w:line="24" w:lineRule="atLeast"/>
        <w:jc w:val="both"/>
        <w:rPr>
          <w:rFonts w:asciiTheme="majorHAnsi" w:hAnsiTheme="majorHAnsi" w:cstheme="majorHAnsi"/>
        </w:rPr>
      </w:pPr>
    </w:p>
    <w:p w14:paraId="0D1FCDEE" w14:textId="5FCCF1F9" w:rsidR="006623F1" w:rsidRPr="00754F3E" w:rsidRDefault="006623F1" w:rsidP="00AD3816">
      <w:pPr>
        <w:spacing w:after="0" w:line="24" w:lineRule="atLeast"/>
        <w:jc w:val="both"/>
        <w:rPr>
          <w:rFonts w:asciiTheme="majorHAnsi" w:hAnsiTheme="majorHAnsi" w:cstheme="majorHAnsi"/>
        </w:rPr>
      </w:pPr>
      <w:r w:rsidRPr="00754F3E">
        <w:rPr>
          <w:rFonts w:asciiTheme="majorHAnsi" w:hAnsiTheme="majorHAnsi" w:cstheme="majorHAnsi"/>
        </w:rPr>
        <w:t>Les actions de formation nécessaires à l’exercice de l’emploi occupé sont réalisées sur le temps de travail.</w:t>
      </w:r>
    </w:p>
    <w:p w14:paraId="696EEED3" w14:textId="77777777" w:rsidR="006623F1" w:rsidRPr="00754F3E" w:rsidRDefault="006623F1" w:rsidP="00AD3816">
      <w:pPr>
        <w:spacing w:after="0" w:line="24" w:lineRule="atLeast"/>
        <w:jc w:val="both"/>
        <w:rPr>
          <w:rFonts w:asciiTheme="majorHAnsi" w:hAnsiTheme="majorHAnsi" w:cstheme="majorHAnsi"/>
        </w:rPr>
      </w:pPr>
    </w:p>
    <w:p w14:paraId="3DF9B5E8" w14:textId="77777777" w:rsidR="0043746F" w:rsidRPr="00754F3E" w:rsidRDefault="0043746F" w:rsidP="00AD3816">
      <w:pPr>
        <w:spacing w:after="0" w:line="24" w:lineRule="atLeast"/>
        <w:jc w:val="both"/>
        <w:rPr>
          <w:rFonts w:asciiTheme="majorHAnsi" w:hAnsiTheme="majorHAnsi" w:cstheme="majorHAnsi"/>
        </w:rPr>
      </w:pPr>
      <w:r w:rsidRPr="00754F3E">
        <w:rPr>
          <w:rFonts w:asciiTheme="majorHAnsi" w:hAnsiTheme="majorHAnsi" w:cstheme="majorHAnsi"/>
        </w:rPr>
        <w:t>Dans une volonté de maintien des compétences dans l’entreprise, le Groupe favorise le transfert des connaissances et du savoir-faire intergénérationnel.</w:t>
      </w:r>
    </w:p>
    <w:p w14:paraId="19FB0B86" w14:textId="77777777" w:rsidR="00E85DD1" w:rsidRPr="00754F3E" w:rsidRDefault="00FA1120" w:rsidP="00746C4C">
      <w:pPr>
        <w:spacing w:after="0" w:line="24" w:lineRule="atLeast"/>
        <w:jc w:val="both"/>
        <w:rPr>
          <w:rFonts w:asciiTheme="majorHAnsi" w:hAnsiTheme="majorHAnsi" w:cstheme="majorHAnsi"/>
        </w:rPr>
      </w:pPr>
      <w:r w:rsidRPr="00754F3E">
        <w:rPr>
          <w:rFonts w:asciiTheme="majorHAnsi" w:hAnsiTheme="majorHAnsi" w:cstheme="majorHAnsi"/>
        </w:rPr>
        <w:t xml:space="preserve">Le Groupe recommande les méthodes de travail collectives, coopératives, collaboratives et favorisent le partage respectueux des idées partout dans </w:t>
      </w:r>
      <w:r w:rsidR="00A83517" w:rsidRPr="00754F3E">
        <w:rPr>
          <w:rFonts w:asciiTheme="majorHAnsi" w:hAnsiTheme="majorHAnsi" w:cstheme="majorHAnsi"/>
        </w:rPr>
        <w:t xml:space="preserve">le monde. </w:t>
      </w:r>
    </w:p>
    <w:p w14:paraId="4EF5DE15" w14:textId="77777777" w:rsidR="000A3C84" w:rsidRPr="00754F3E" w:rsidRDefault="000A3C84" w:rsidP="00746C4C">
      <w:pPr>
        <w:spacing w:after="0" w:line="24" w:lineRule="atLeast"/>
        <w:jc w:val="both"/>
        <w:rPr>
          <w:rFonts w:asciiTheme="majorHAnsi" w:hAnsiTheme="majorHAnsi" w:cstheme="majorHAnsi"/>
        </w:rPr>
      </w:pPr>
    </w:p>
    <w:p w14:paraId="4955B3A1" w14:textId="530E1A82" w:rsidR="000A3C84" w:rsidRPr="00754F3E" w:rsidRDefault="00FA1120" w:rsidP="008E00A3">
      <w:pPr>
        <w:spacing w:line="240" w:lineRule="auto"/>
        <w:jc w:val="both"/>
        <w:rPr>
          <w:rFonts w:asciiTheme="majorHAnsi" w:hAnsiTheme="majorHAnsi" w:cstheme="majorHAnsi"/>
        </w:rPr>
      </w:pPr>
      <w:r w:rsidRPr="00754F3E">
        <w:rPr>
          <w:rFonts w:asciiTheme="majorHAnsi" w:hAnsiTheme="majorHAnsi" w:cstheme="majorHAnsi"/>
        </w:rPr>
        <w:t>Le Groupe</w:t>
      </w:r>
      <w:r w:rsidR="006D57CC" w:rsidRPr="00754F3E">
        <w:rPr>
          <w:rFonts w:asciiTheme="majorHAnsi" w:hAnsiTheme="majorHAnsi" w:cstheme="majorHAnsi"/>
        </w:rPr>
        <w:t xml:space="preserve"> valorise</w:t>
      </w:r>
      <w:r w:rsidRPr="00754F3E">
        <w:rPr>
          <w:rFonts w:asciiTheme="majorHAnsi" w:hAnsiTheme="majorHAnsi" w:cstheme="majorHAnsi"/>
        </w:rPr>
        <w:t xml:space="preserve"> et accompagne l’</w:t>
      </w:r>
      <w:proofErr w:type="spellStart"/>
      <w:r w:rsidRPr="00754F3E">
        <w:rPr>
          <w:rFonts w:asciiTheme="majorHAnsi" w:hAnsiTheme="majorHAnsi" w:cstheme="majorHAnsi"/>
        </w:rPr>
        <w:t>intrapreunariat</w:t>
      </w:r>
      <w:proofErr w:type="spellEnd"/>
      <w:r w:rsidRPr="00754F3E">
        <w:rPr>
          <w:rFonts w:asciiTheme="majorHAnsi" w:hAnsiTheme="majorHAnsi" w:cstheme="majorHAnsi"/>
        </w:rPr>
        <w:t xml:space="preserve"> par l’étude de projets pouvant répondre aux besoins des Métiers </w:t>
      </w:r>
      <w:r w:rsidR="001403A3" w:rsidRPr="00754F3E">
        <w:rPr>
          <w:rFonts w:asciiTheme="majorHAnsi" w:hAnsiTheme="majorHAnsi" w:cstheme="majorHAnsi"/>
        </w:rPr>
        <w:t xml:space="preserve">et des sociétés </w:t>
      </w:r>
      <w:r w:rsidRPr="00754F3E">
        <w:rPr>
          <w:rFonts w:asciiTheme="majorHAnsi" w:hAnsiTheme="majorHAnsi" w:cstheme="majorHAnsi"/>
        </w:rPr>
        <w:t>soumis par les salariés, sans discrimination d’aucune sorte.</w:t>
      </w:r>
      <w:r w:rsidR="004F7C16" w:rsidRPr="00754F3E">
        <w:rPr>
          <w:rFonts w:asciiTheme="majorHAnsi" w:hAnsiTheme="majorHAnsi" w:cstheme="majorHAnsi"/>
        </w:rPr>
        <w:t xml:space="preserve"> L’</w:t>
      </w:r>
      <w:proofErr w:type="spellStart"/>
      <w:r w:rsidR="004F7C16" w:rsidRPr="00754F3E">
        <w:rPr>
          <w:rFonts w:asciiTheme="majorHAnsi" w:hAnsiTheme="majorHAnsi" w:cstheme="majorHAnsi"/>
        </w:rPr>
        <w:t>entrepreunariat</w:t>
      </w:r>
      <w:proofErr w:type="spellEnd"/>
      <w:r w:rsidR="004F7C16" w:rsidRPr="00754F3E">
        <w:rPr>
          <w:rFonts w:asciiTheme="majorHAnsi" w:hAnsiTheme="majorHAnsi" w:cstheme="majorHAnsi"/>
        </w:rPr>
        <w:t xml:space="preserve"> des salariés est également favorisé par des démarches spécifiques d’accompagnement.</w:t>
      </w:r>
    </w:p>
    <w:p w14:paraId="77D905D2" w14:textId="67BE788E" w:rsidR="00C07BB2" w:rsidRPr="00754F3E" w:rsidRDefault="00C07BB2" w:rsidP="00746C4C">
      <w:pPr>
        <w:spacing w:line="240" w:lineRule="auto"/>
        <w:jc w:val="both"/>
        <w:rPr>
          <w:rFonts w:asciiTheme="majorHAnsi" w:hAnsiTheme="majorHAnsi" w:cstheme="majorHAnsi"/>
        </w:rPr>
      </w:pPr>
      <w:r w:rsidRPr="00754F3E">
        <w:rPr>
          <w:rFonts w:asciiTheme="majorHAnsi" w:hAnsiTheme="majorHAnsi" w:cstheme="majorHAnsi"/>
        </w:rPr>
        <w:lastRenderedPageBreak/>
        <w:t>Les sociétés du Groupe EDF mettent en œuvre la  transparence du marché de l’emploi interne avec une visibilité accrue des offres d’emploi disponibles. La préférence donnée à la mobilité interne est un engagement du Groupe EDF dans le but d’offrir de</w:t>
      </w:r>
      <w:r w:rsidR="00F320E3" w:rsidRPr="00754F3E">
        <w:rPr>
          <w:rFonts w:asciiTheme="majorHAnsi" w:hAnsiTheme="majorHAnsi" w:cstheme="majorHAnsi"/>
        </w:rPr>
        <w:t xml:space="preserve"> plus larges </w:t>
      </w:r>
      <w:r w:rsidRPr="00754F3E">
        <w:rPr>
          <w:rFonts w:asciiTheme="majorHAnsi" w:hAnsiTheme="majorHAnsi" w:cstheme="majorHAnsi"/>
        </w:rPr>
        <w:t xml:space="preserve">opportunités de carrière </w:t>
      </w:r>
      <w:r w:rsidR="00F77B74" w:rsidRPr="00754F3E">
        <w:rPr>
          <w:rFonts w:asciiTheme="majorHAnsi" w:hAnsiTheme="majorHAnsi" w:cstheme="majorHAnsi"/>
        </w:rPr>
        <w:t xml:space="preserve">librement choisies </w:t>
      </w:r>
      <w:r w:rsidRPr="00754F3E">
        <w:rPr>
          <w:rFonts w:asciiTheme="majorHAnsi" w:hAnsiTheme="majorHAnsi" w:cstheme="majorHAnsi"/>
        </w:rPr>
        <w:t>à ses salariés.</w:t>
      </w:r>
    </w:p>
    <w:p w14:paraId="5BC13D6D" w14:textId="77777777" w:rsidR="00E4441F" w:rsidRPr="00754F3E" w:rsidRDefault="00E4441F" w:rsidP="000F6451">
      <w:pPr>
        <w:spacing w:after="242" w:line="240" w:lineRule="auto"/>
        <w:ind w:left="-15"/>
        <w:jc w:val="both"/>
        <w:rPr>
          <w:rFonts w:asciiTheme="majorHAnsi" w:hAnsiTheme="majorHAnsi" w:cstheme="majorHAnsi"/>
        </w:rPr>
      </w:pPr>
      <w:r w:rsidRPr="00754F3E">
        <w:rPr>
          <w:rFonts w:asciiTheme="majorHAnsi" w:hAnsiTheme="majorHAnsi" w:cstheme="majorHAnsi"/>
        </w:rPr>
        <w:t xml:space="preserve">Quand une mobilité est demandée au salarié en raison de l’évolution de l’environnement interne ou externe à l’entreprise, les méthodes privilégiant l’adaptation et l’accompagnement du changement seront recherchées, notamment à travers les moyens de formation et d’information adéquats. </w:t>
      </w:r>
    </w:p>
    <w:p w14:paraId="0C6F22CA" w14:textId="2A3560E3" w:rsidR="00BB4FA5" w:rsidRDefault="00E4441F" w:rsidP="00932B66">
      <w:pPr>
        <w:spacing w:after="0" w:line="250" w:lineRule="auto"/>
        <w:ind w:left="-5" w:hanging="10"/>
        <w:jc w:val="both"/>
        <w:rPr>
          <w:rFonts w:asciiTheme="majorHAnsi" w:hAnsiTheme="majorHAnsi" w:cstheme="majorHAnsi"/>
        </w:rPr>
      </w:pPr>
      <w:r w:rsidRPr="00754F3E">
        <w:rPr>
          <w:rFonts w:asciiTheme="majorHAnsi" w:hAnsiTheme="majorHAnsi" w:cstheme="majorHAnsi"/>
        </w:rPr>
        <w:t>Quand une mobilité est recherchée par le salarié lui-même, en France ou à l’international, chaque société du Groupe s’engage à soutenir les démarches individuelles dans ce sens, en prenant en compte les compétences et les capacités du candidat ainsi que les besoins et contraintes de la société. Cette mobilité permet au salarié d’enrichir son parcours personnel et professionnel d’une expérience nouvelle</w:t>
      </w:r>
      <w:r w:rsidR="00AB49F1" w:rsidRPr="00754F3E">
        <w:rPr>
          <w:rFonts w:asciiTheme="majorHAnsi" w:hAnsiTheme="majorHAnsi" w:cstheme="majorHAnsi"/>
        </w:rPr>
        <w:t xml:space="preserve"> et d’accroître ses compétences</w:t>
      </w:r>
      <w:r w:rsidRPr="00754F3E">
        <w:rPr>
          <w:rFonts w:asciiTheme="majorHAnsi" w:hAnsiTheme="majorHAnsi" w:cstheme="majorHAnsi"/>
        </w:rPr>
        <w:t>.</w:t>
      </w:r>
    </w:p>
    <w:p w14:paraId="0BF6A520" w14:textId="77777777" w:rsidR="00932B66" w:rsidRDefault="00932B66" w:rsidP="00932B66">
      <w:pPr>
        <w:spacing w:after="0" w:line="250" w:lineRule="auto"/>
        <w:ind w:left="-5" w:hanging="10"/>
        <w:jc w:val="both"/>
        <w:rPr>
          <w:rFonts w:asciiTheme="majorHAnsi" w:hAnsiTheme="majorHAnsi" w:cstheme="majorHAnsi"/>
        </w:rPr>
      </w:pPr>
    </w:p>
    <w:p w14:paraId="10297D97" w14:textId="77777777" w:rsidR="00932B66" w:rsidRPr="00754F3E" w:rsidRDefault="00932B66" w:rsidP="00932B66">
      <w:pPr>
        <w:spacing w:after="0" w:line="250" w:lineRule="auto"/>
        <w:ind w:left="-5" w:hanging="10"/>
        <w:jc w:val="both"/>
        <w:rPr>
          <w:rFonts w:asciiTheme="majorHAnsi" w:hAnsiTheme="majorHAnsi" w:cstheme="majorHAnsi"/>
        </w:rPr>
      </w:pPr>
    </w:p>
    <w:p w14:paraId="66C67E32" w14:textId="4468B2DA" w:rsidR="00286D79" w:rsidRPr="00754F3E" w:rsidRDefault="004752AD" w:rsidP="00932B66">
      <w:pPr>
        <w:spacing w:after="0" w:line="24" w:lineRule="atLeast"/>
        <w:rPr>
          <w:rFonts w:asciiTheme="majorHAnsi" w:eastAsia="SimSun" w:hAnsiTheme="majorHAnsi" w:cstheme="majorHAnsi"/>
          <w:b/>
          <w:bCs/>
          <w:color w:val="C45911" w:themeColor="accent2" w:themeShade="BF"/>
          <w:kern w:val="24"/>
          <w:sz w:val="24"/>
          <w:szCs w:val="24"/>
        </w:rPr>
      </w:pPr>
      <w:r w:rsidRPr="00754F3E">
        <w:rPr>
          <w:rFonts w:asciiTheme="majorHAnsi" w:eastAsia="SimSun" w:hAnsiTheme="majorHAnsi" w:cstheme="majorHAnsi"/>
          <w:b/>
          <w:bCs/>
          <w:color w:val="C45911" w:themeColor="accent2" w:themeShade="BF"/>
          <w:kern w:val="24"/>
          <w:sz w:val="24"/>
          <w:szCs w:val="24"/>
        </w:rPr>
        <w:t>9</w:t>
      </w:r>
      <w:r w:rsidR="00286D79" w:rsidRPr="00754F3E">
        <w:rPr>
          <w:rFonts w:asciiTheme="majorHAnsi" w:eastAsia="SimSun" w:hAnsiTheme="majorHAnsi" w:cstheme="majorHAnsi"/>
          <w:b/>
          <w:bCs/>
          <w:color w:val="C45911" w:themeColor="accent2" w:themeShade="BF"/>
          <w:kern w:val="24"/>
          <w:sz w:val="24"/>
          <w:szCs w:val="24"/>
        </w:rPr>
        <w:t xml:space="preserve">- Assurer </w:t>
      </w:r>
      <w:r w:rsidR="000078DE" w:rsidRPr="00754F3E">
        <w:rPr>
          <w:rFonts w:asciiTheme="majorHAnsi" w:eastAsia="SimSun" w:hAnsiTheme="majorHAnsi" w:cstheme="majorHAnsi"/>
          <w:b/>
          <w:bCs/>
          <w:color w:val="C45911" w:themeColor="accent2" w:themeShade="BF"/>
          <w:kern w:val="24"/>
          <w:sz w:val="24"/>
          <w:szCs w:val="24"/>
        </w:rPr>
        <w:t>aux</w:t>
      </w:r>
      <w:r w:rsidR="00286D79" w:rsidRPr="00754F3E">
        <w:rPr>
          <w:rFonts w:asciiTheme="majorHAnsi" w:eastAsia="SimSun" w:hAnsiTheme="majorHAnsi" w:cstheme="majorHAnsi"/>
          <w:b/>
          <w:bCs/>
          <w:color w:val="C45911" w:themeColor="accent2" w:themeShade="BF"/>
          <w:kern w:val="24"/>
          <w:sz w:val="24"/>
          <w:szCs w:val="24"/>
        </w:rPr>
        <w:t xml:space="preserve"> salarié</w:t>
      </w:r>
      <w:r w:rsidR="000078DE" w:rsidRPr="00754F3E">
        <w:rPr>
          <w:rFonts w:asciiTheme="majorHAnsi" w:eastAsia="SimSun" w:hAnsiTheme="majorHAnsi" w:cstheme="majorHAnsi"/>
          <w:b/>
          <w:bCs/>
          <w:color w:val="C45911" w:themeColor="accent2" w:themeShade="BF"/>
          <w:kern w:val="24"/>
          <w:sz w:val="24"/>
          <w:szCs w:val="24"/>
        </w:rPr>
        <w:t>s</w:t>
      </w:r>
      <w:r w:rsidR="00286D79" w:rsidRPr="00754F3E">
        <w:rPr>
          <w:rFonts w:asciiTheme="majorHAnsi" w:eastAsia="SimSun" w:hAnsiTheme="majorHAnsi" w:cstheme="majorHAnsi"/>
          <w:b/>
          <w:bCs/>
          <w:color w:val="C45911" w:themeColor="accent2" w:themeShade="BF"/>
          <w:kern w:val="24"/>
          <w:sz w:val="24"/>
          <w:szCs w:val="24"/>
        </w:rPr>
        <w:t xml:space="preserve"> une couverture sociale</w:t>
      </w:r>
      <w:r w:rsidR="002C17F1" w:rsidRPr="00754F3E">
        <w:rPr>
          <w:rFonts w:asciiTheme="majorHAnsi" w:eastAsia="SimSun" w:hAnsiTheme="majorHAnsi" w:cstheme="majorHAnsi"/>
          <w:b/>
          <w:bCs/>
          <w:color w:val="C45911" w:themeColor="accent2" w:themeShade="BF"/>
          <w:kern w:val="24"/>
          <w:sz w:val="24"/>
          <w:szCs w:val="24"/>
        </w:rPr>
        <w:t xml:space="preserve"> et des avantages sociaux</w:t>
      </w:r>
      <w:r w:rsidR="00286D79" w:rsidRPr="00754F3E">
        <w:rPr>
          <w:rFonts w:asciiTheme="majorHAnsi" w:eastAsia="SimSun" w:hAnsiTheme="majorHAnsi" w:cstheme="majorHAnsi"/>
          <w:b/>
          <w:bCs/>
          <w:color w:val="C45911" w:themeColor="accent2" w:themeShade="BF"/>
          <w:kern w:val="24"/>
          <w:sz w:val="24"/>
          <w:szCs w:val="24"/>
        </w:rPr>
        <w:t>.</w:t>
      </w:r>
    </w:p>
    <w:p w14:paraId="67E42E8F" w14:textId="77777777" w:rsidR="006B4A63" w:rsidRPr="00754F3E" w:rsidRDefault="006B4A63" w:rsidP="00AD3816">
      <w:pPr>
        <w:spacing w:after="0" w:line="24" w:lineRule="atLeast"/>
        <w:rPr>
          <w:rFonts w:asciiTheme="majorHAnsi" w:eastAsia="SimSun" w:hAnsiTheme="majorHAnsi" w:cstheme="majorHAnsi"/>
          <w:b/>
          <w:bCs/>
          <w:color w:val="C45911" w:themeColor="accent2" w:themeShade="BF"/>
          <w:kern w:val="24"/>
          <w:sz w:val="24"/>
          <w:szCs w:val="24"/>
        </w:rPr>
      </w:pPr>
    </w:p>
    <w:p w14:paraId="37DB2174" w14:textId="6E66C517" w:rsidR="006B4A63" w:rsidRPr="00754F3E" w:rsidRDefault="005767C9" w:rsidP="00754F3E">
      <w:pPr>
        <w:spacing w:after="0" w:line="24" w:lineRule="atLeast"/>
        <w:jc w:val="both"/>
        <w:rPr>
          <w:rFonts w:asciiTheme="majorHAnsi" w:hAnsiTheme="majorHAnsi" w:cstheme="majorHAnsi"/>
          <w:b/>
        </w:rPr>
      </w:pPr>
      <w:r w:rsidRPr="00754F3E">
        <w:rPr>
          <w:rFonts w:asciiTheme="majorHAnsi" w:hAnsiTheme="majorHAnsi" w:cstheme="majorHAnsi"/>
          <w:b/>
        </w:rPr>
        <w:t xml:space="preserve">Le groupe EDF </w:t>
      </w:r>
      <w:r w:rsidR="00570AFB" w:rsidRPr="00754F3E">
        <w:rPr>
          <w:rFonts w:asciiTheme="majorHAnsi" w:hAnsiTheme="majorHAnsi" w:cstheme="majorHAnsi"/>
          <w:b/>
        </w:rPr>
        <w:t xml:space="preserve">s’engage à fournir une </w:t>
      </w:r>
      <w:r w:rsidRPr="00754F3E">
        <w:rPr>
          <w:rFonts w:asciiTheme="majorHAnsi" w:hAnsiTheme="majorHAnsi" w:cstheme="majorHAnsi"/>
          <w:b/>
        </w:rPr>
        <w:t xml:space="preserve">couverture sociale </w:t>
      </w:r>
      <w:r w:rsidR="00570AFB" w:rsidRPr="00754F3E">
        <w:rPr>
          <w:rFonts w:asciiTheme="majorHAnsi" w:hAnsiTheme="majorHAnsi" w:cstheme="majorHAnsi"/>
          <w:b/>
        </w:rPr>
        <w:t xml:space="preserve">adéquate à </w:t>
      </w:r>
      <w:r w:rsidRPr="00754F3E">
        <w:rPr>
          <w:rFonts w:asciiTheme="majorHAnsi" w:hAnsiTheme="majorHAnsi" w:cstheme="majorHAnsi"/>
          <w:b/>
        </w:rPr>
        <w:t>l’ensemble de ses salariés</w:t>
      </w:r>
      <w:r w:rsidR="004836D4" w:rsidRPr="00754F3E">
        <w:rPr>
          <w:rFonts w:asciiTheme="majorHAnsi" w:hAnsiTheme="majorHAnsi" w:cstheme="majorHAnsi"/>
          <w:b/>
        </w:rPr>
        <w:t xml:space="preserve"> dans le monde.</w:t>
      </w:r>
    </w:p>
    <w:p w14:paraId="6C9F427E" w14:textId="77777777" w:rsidR="006B4A63" w:rsidRPr="00754F3E" w:rsidRDefault="006B4A63" w:rsidP="00754F3E">
      <w:pPr>
        <w:spacing w:after="0" w:line="24" w:lineRule="atLeast"/>
        <w:jc w:val="both"/>
        <w:rPr>
          <w:rFonts w:asciiTheme="majorHAnsi" w:hAnsiTheme="majorHAnsi" w:cstheme="majorHAnsi"/>
        </w:rPr>
      </w:pPr>
    </w:p>
    <w:p w14:paraId="34C6D66F" w14:textId="51DEB178" w:rsidR="002D1869" w:rsidRPr="00754F3E" w:rsidRDefault="00C3712C" w:rsidP="00754F3E">
      <w:pPr>
        <w:spacing w:after="0" w:line="24" w:lineRule="atLeast"/>
        <w:jc w:val="both"/>
        <w:rPr>
          <w:rFonts w:asciiTheme="majorHAnsi" w:hAnsiTheme="majorHAnsi" w:cstheme="majorHAnsi"/>
        </w:rPr>
      </w:pPr>
      <w:r w:rsidRPr="00754F3E">
        <w:rPr>
          <w:rFonts w:asciiTheme="majorHAnsi" w:hAnsiTheme="majorHAnsi" w:cstheme="majorHAnsi"/>
        </w:rPr>
        <w:t>Le Groupe</w:t>
      </w:r>
      <w:r w:rsidR="002D1869" w:rsidRPr="00754F3E">
        <w:rPr>
          <w:rFonts w:asciiTheme="majorHAnsi" w:hAnsiTheme="majorHAnsi" w:cstheme="majorHAnsi"/>
        </w:rPr>
        <w:t xml:space="preserve"> s’engage à ce que </w:t>
      </w:r>
      <w:r w:rsidR="00A20E4D" w:rsidRPr="00754F3E">
        <w:rPr>
          <w:rFonts w:asciiTheme="majorHAnsi" w:hAnsiTheme="majorHAnsi" w:cstheme="majorHAnsi"/>
        </w:rPr>
        <w:t xml:space="preserve">progressivement </w:t>
      </w:r>
      <w:r w:rsidR="002D1869" w:rsidRPr="00754F3E">
        <w:rPr>
          <w:rFonts w:asciiTheme="majorHAnsi" w:hAnsiTheme="majorHAnsi" w:cstheme="majorHAnsi"/>
        </w:rPr>
        <w:t xml:space="preserve">chacun des salariés d’une société contrôlée par </w:t>
      </w:r>
      <w:r w:rsidR="004839CC" w:rsidRPr="00754F3E">
        <w:rPr>
          <w:rFonts w:asciiTheme="majorHAnsi" w:hAnsiTheme="majorHAnsi" w:cstheme="majorHAnsi"/>
        </w:rPr>
        <w:t xml:space="preserve">le Groupe </w:t>
      </w:r>
      <w:r w:rsidRPr="00754F3E">
        <w:rPr>
          <w:rFonts w:asciiTheme="majorHAnsi" w:hAnsiTheme="majorHAnsi" w:cstheme="majorHAnsi"/>
        </w:rPr>
        <w:t xml:space="preserve">EDF </w:t>
      </w:r>
      <w:r w:rsidR="002D1869" w:rsidRPr="00754F3E">
        <w:rPr>
          <w:rFonts w:asciiTheme="majorHAnsi" w:hAnsiTheme="majorHAnsi" w:cstheme="majorHAnsi"/>
        </w:rPr>
        <w:t xml:space="preserve">soit couvert par des systèmes de protection sociale qui lui permettent de bénéficier de garanties et de protections en vue de sa retraite future, et d’assurer sa dignité physique et morale </w:t>
      </w:r>
      <w:r w:rsidR="007F085F" w:rsidRPr="00754F3E">
        <w:rPr>
          <w:rFonts w:asciiTheme="majorHAnsi" w:hAnsiTheme="majorHAnsi" w:cstheme="majorHAnsi"/>
        </w:rPr>
        <w:t xml:space="preserve">ainsi que sa sécurité économique </w:t>
      </w:r>
      <w:r w:rsidR="002D1869" w:rsidRPr="00754F3E">
        <w:rPr>
          <w:rFonts w:asciiTheme="majorHAnsi" w:hAnsiTheme="majorHAnsi" w:cstheme="majorHAnsi"/>
        </w:rPr>
        <w:t xml:space="preserve">en cas d’accident du travail, de maladie, de maternité, </w:t>
      </w:r>
      <w:r w:rsidRPr="00754F3E">
        <w:rPr>
          <w:rFonts w:asciiTheme="majorHAnsi" w:hAnsiTheme="majorHAnsi" w:cstheme="majorHAnsi"/>
        </w:rPr>
        <w:t>d’invalidité ou de décès</w:t>
      </w:r>
      <w:r w:rsidR="002D1869" w:rsidRPr="00754F3E">
        <w:rPr>
          <w:rFonts w:asciiTheme="majorHAnsi" w:hAnsiTheme="majorHAnsi" w:cstheme="majorHAnsi"/>
        </w:rPr>
        <w:t>.</w:t>
      </w:r>
    </w:p>
    <w:p w14:paraId="4B1D2123" w14:textId="1A621DFD" w:rsidR="001B16BA" w:rsidRPr="00754F3E" w:rsidRDefault="002D1869" w:rsidP="00754F3E">
      <w:pPr>
        <w:spacing w:after="0" w:line="24" w:lineRule="atLeast"/>
        <w:jc w:val="both"/>
        <w:rPr>
          <w:rFonts w:asciiTheme="majorHAnsi" w:hAnsiTheme="majorHAnsi" w:cstheme="majorHAnsi"/>
        </w:rPr>
      </w:pPr>
      <w:r w:rsidRPr="00754F3E">
        <w:rPr>
          <w:rFonts w:asciiTheme="majorHAnsi" w:hAnsiTheme="majorHAnsi" w:cstheme="majorHAnsi"/>
        </w:rPr>
        <w:t xml:space="preserve">Le groupe EDF </w:t>
      </w:r>
      <w:r w:rsidR="0024794B" w:rsidRPr="00754F3E">
        <w:rPr>
          <w:rFonts w:asciiTheme="majorHAnsi" w:hAnsiTheme="majorHAnsi" w:cstheme="majorHAnsi"/>
        </w:rPr>
        <w:t>examine et identifie l</w:t>
      </w:r>
      <w:r w:rsidRPr="00754F3E">
        <w:rPr>
          <w:rFonts w:asciiTheme="majorHAnsi" w:hAnsiTheme="majorHAnsi" w:cstheme="majorHAnsi"/>
        </w:rPr>
        <w:t xml:space="preserve">es pratiques locales pour </w:t>
      </w:r>
      <w:r w:rsidR="001664DE" w:rsidRPr="00754F3E">
        <w:rPr>
          <w:rFonts w:asciiTheme="majorHAnsi" w:hAnsiTheme="majorHAnsi" w:cstheme="majorHAnsi"/>
        </w:rPr>
        <w:t xml:space="preserve">promouvoir une évolution positive des couvertures existantes. </w:t>
      </w:r>
    </w:p>
    <w:p w14:paraId="378D1A20" w14:textId="77777777" w:rsidR="008853DA" w:rsidRPr="00754F3E" w:rsidRDefault="008853DA" w:rsidP="00754F3E">
      <w:pPr>
        <w:spacing w:after="0" w:line="24" w:lineRule="atLeast"/>
        <w:jc w:val="both"/>
        <w:rPr>
          <w:rFonts w:asciiTheme="majorHAnsi" w:hAnsiTheme="majorHAnsi" w:cstheme="majorHAnsi"/>
        </w:rPr>
      </w:pPr>
    </w:p>
    <w:p w14:paraId="548BC6AE" w14:textId="5ED036C0" w:rsidR="00876D82" w:rsidRPr="00754F3E" w:rsidRDefault="00876D82" w:rsidP="00754F3E">
      <w:pPr>
        <w:spacing w:after="0" w:line="24" w:lineRule="atLeast"/>
        <w:jc w:val="both"/>
        <w:rPr>
          <w:rFonts w:asciiTheme="majorHAnsi" w:hAnsiTheme="majorHAnsi" w:cstheme="majorHAnsi"/>
        </w:rPr>
      </w:pPr>
      <w:r w:rsidRPr="00754F3E">
        <w:rPr>
          <w:rFonts w:asciiTheme="majorHAnsi" w:hAnsiTheme="majorHAnsi" w:cstheme="majorHAnsi"/>
        </w:rPr>
        <w:t xml:space="preserve">Le travail des hommes et des femmes du </w:t>
      </w:r>
      <w:r w:rsidR="000E4B80">
        <w:rPr>
          <w:rFonts w:asciiTheme="majorHAnsi" w:hAnsiTheme="majorHAnsi" w:cstheme="majorHAnsi"/>
        </w:rPr>
        <w:t>g</w:t>
      </w:r>
      <w:r w:rsidRPr="00754F3E">
        <w:rPr>
          <w:rFonts w:asciiTheme="majorHAnsi" w:hAnsiTheme="majorHAnsi" w:cstheme="majorHAnsi"/>
        </w:rPr>
        <w:t xml:space="preserve">roupe EDF est à la base de ses performances. </w:t>
      </w:r>
      <w:r w:rsidR="00306147" w:rsidRPr="00754F3E">
        <w:rPr>
          <w:rFonts w:asciiTheme="majorHAnsi" w:hAnsiTheme="majorHAnsi" w:cstheme="majorHAnsi"/>
        </w:rPr>
        <w:t>Les salariés</w:t>
      </w:r>
      <w:r w:rsidRPr="00754F3E">
        <w:rPr>
          <w:rFonts w:asciiTheme="majorHAnsi" w:hAnsiTheme="majorHAnsi" w:cstheme="majorHAnsi"/>
        </w:rPr>
        <w:t xml:space="preserve"> doivent  bénéficier de</w:t>
      </w:r>
      <w:r w:rsidR="00306147" w:rsidRPr="00754F3E">
        <w:rPr>
          <w:rFonts w:asciiTheme="majorHAnsi" w:hAnsiTheme="majorHAnsi" w:cstheme="majorHAnsi"/>
        </w:rPr>
        <w:t>s résultats de leur entreprise. L</w:t>
      </w:r>
      <w:r w:rsidRPr="00754F3E">
        <w:rPr>
          <w:rFonts w:asciiTheme="majorHAnsi" w:hAnsiTheme="majorHAnsi" w:cstheme="majorHAnsi"/>
        </w:rPr>
        <w:t xml:space="preserve">es sociétés du Groupe </w:t>
      </w:r>
      <w:r w:rsidR="00306147" w:rsidRPr="00754F3E">
        <w:rPr>
          <w:rFonts w:asciiTheme="majorHAnsi" w:hAnsiTheme="majorHAnsi" w:cstheme="majorHAnsi"/>
        </w:rPr>
        <w:t xml:space="preserve">sont encouragées </w:t>
      </w:r>
      <w:r w:rsidRPr="00754F3E">
        <w:rPr>
          <w:rFonts w:asciiTheme="majorHAnsi" w:hAnsiTheme="majorHAnsi" w:cstheme="majorHAnsi"/>
        </w:rPr>
        <w:t xml:space="preserve">à définir un dispositif d'avantages complémentaires tels que </w:t>
      </w:r>
      <w:r w:rsidR="00306147" w:rsidRPr="00754F3E">
        <w:rPr>
          <w:rFonts w:asciiTheme="majorHAnsi" w:hAnsiTheme="majorHAnsi" w:cstheme="majorHAnsi"/>
        </w:rPr>
        <w:t>la rémunération variable, la participation aux bénéfices, les compléments retraites, les primes, les dispositifs d’</w:t>
      </w:r>
      <w:r w:rsidRPr="00754F3E">
        <w:rPr>
          <w:rFonts w:asciiTheme="majorHAnsi" w:hAnsiTheme="majorHAnsi" w:cstheme="majorHAnsi"/>
        </w:rPr>
        <w:t>épargne</w:t>
      </w:r>
      <w:r w:rsidR="00306147" w:rsidRPr="00754F3E">
        <w:rPr>
          <w:rFonts w:asciiTheme="majorHAnsi" w:hAnsiTheme="majorHAnsi" w:cstheme="majorHAnsi"/>
        </w:rPr>
        <w:t xml:space="preserve"> salariale</w:t>
      </w:r>
      <w:r w:rsidRPr="00754F3E">
        <w:rPr>
          <w:rFonts w:asciiTheme="majorHAnsi" w:hAnsiTheme="majorHAnsi" w:cstheme="majorHAnsi"/>
        </w:rPr>
        <w:t xml:space="preserve"> ou autres</w:t>
      </w:r>
      <w:r w:rsidR="00306147" w:rsidRPr="00754F3E">
        <w:rPr>
          <w:rFonts w:asciiTheme="majorHAnsi" w:hAnsiTheme="majorHAnsi" w:cstheme="majorHAnsi"/>
        </w:rPr>
        <w:t>.</w:t>
      </w:r>
    </w:p>
    <w:p w14:paraId="37B42B80" w14:textId="1CBB76FB" w:rsidR="00BB4FA5" w:rsidRPr="00754F3E" w:rsidRDefault="00306147" w:rsidP="00754F3E">
      <w:pPr>
        <w:spacing w:after="0" w:line="24" w:lineRule="atLeast"/>
        <w:jc w:val="both"/>
        <w:rPr>
          <w:rFonts w:asciiTheme="majorHAnsi" w:hAnsiTheme="majorHAnsi" w:cstheme="majorHAnsi"/>
        </w:rPr>
      </w:pPr>
      <w:r w:rsidRPr="00754F3E">
        <w:rPr>
          <w:rFonts w:asciiTheme="majorHAnsi" w:hAnsiTheme="majorHAnsi" w:cstheme="majorHAnsi"/>
        </w:rPr>
        <w:t xml:space="preserve">Chaque entreprise du </w:t>
      </w:r>
      <w:r w:rsidR="000E4B80">
        <w:rPr>
          <w:rFonts w:asciiTheme="majorHAnsi" w:hAnsiTheme="majorHAnsi" w:cstheme="majorHAnsi"/>
        </w:rPr>
        <w:t>g</w:t>
      </w:r>
      <w:r w:rsidRPr="00754F3E">
        <w:rPr>
          <w:rFonts w:asciiTheme="majorHAnsi" w:hAnsiTheme="majorHAnsi" w:cstheme="majorHAnsi"/>
        </w:rPr>
        <w:t>roupe EDF définit sa politique de rémunération de la performance sur la base qui lui est propre en termes social, économique et législatif.</w:t>
      </w:r>
    </w:p>
    <w:p w14:paraId="0876EDC7" w14:textId="77777777" w:rsidR="00BB4FA5" w:rsidRDefault="00BB4FA5" w:rsidP="007F085F">
      <w:pPr>
        <w:spacing w:after="0" w:line="24" w:lineRule="atLeast"/>
        <w:jc w:val="both"/>
        <w:rPr>
          <w:rFonts w:asciiTheme="majorHAnsi" w:eastAsia="SimSun" w:hAnsiTheme="majorHAnsi" w:cstheme="majorHAnsi"/>
          <w:b/>
          <w:bCs/>
          <w:color w:val="C45911" w:themeColor="accent2" w:themeShade="BF"/>
          <w:kern w:val="24"/>
          <w:sz w:val="24"/>
          <w:szCs w:val="24"/>
        </w:rPr>
      </w:pPr>
    </w:p>
    <w:p w14:paraId="22C3CFD7" w14:textId="77777777" w:rsidR="00932B66" w:rsidRPr="00754F3E" w:rsidRDefault="00932B66" w:rsidP="007F085F">
      <w:pPr>
        <w:spacing w:after="0" w:line="24" w:lineRule="atLeast"/>
        <w:jc w:val="both"/>
        <w:rPr>
          <w:rFonts w:asciiTheme="majorHAnsi" w:eastAsia="SimSun" w:hAnsiTheme="majorHAnsi" w:cstheme="majorHAnsi"/>
          <w:b/>
          <w:bCs/>
          <w:color w:val="C45911" w:themeColor="accent2" w:themeShade="BF"/>
          <w:kern w:val="24"/>
          <w:sz w:val="24"/>
          <w:szCs w:val="24"/>
        </w:rPr>
      </w:pPr>
    </w:p>
    <w:p w14:paraId="59E5F85D" w14:textId="13820FE7" w:rsidR="00125377" w:rsidRPr="00754F3E" w:rsidRDefault="00125377" w:rsidP="007F085F">
      <w:pPr>
        <w:spacing w:after="0" w:line="24" w:lineRule="atLeast"/>
        <w:jc w:val="both"/>
        <w:rPr>
          <w:rFonts w:asciiTheme="majorHAnsi" w:eastAsia="SimSun" w:hAnsiTheme="majorHAnsi" w:cstheme="majorHAnsi"/>
          <w:b/>
          <w:bCs/>
          <w:color w:val="C45911" w:themeColor="accent2" w:themeShade="BF"/>
          <w:kern w:val="24"/>
          <w:sz w:val="24"/>
          <w:szCs w:val="24"/>
        </w:rPr>
      </w:pPr>
      <w:r w:rsidRPr="00754F3E">
        <w:rPr>
          <w:rFonts w:asciiTheme="majorHAnsi" w:eastAsia="SimSun" w:hAnsiTheme="majorHAnsi" w:cstheme="majorHAnsi"/>
          <w:b/>
          <w:bCs/>
          <w:color w:val="C45911" w:themeColor="accent2" w:themeShade="BF"/>
          <w:kern w:val="24"/>
          <w:sz w:val="24"/>
          <w:szCs w:val="24"/>
        </w:rPr>
        <w:t xml:space="preserve">10. </w:t>
      </w:r>
      <w:r w:rsidR="00B97205" w:rsidRPr="00754F3E">
        <w:rPr>
          <w:rFonts w:asciiTheme="majorHAnsi" w:eastAsia="SimSun" w:hAnsiTheme="majorHAnsi" w:cstheme="majorHAnsi"/>
          <w:b/>
          <w:bCs/>
          <w:color w:val="C45911" w:themeColor="accent2" w:themeShade="BF"/>
          <w:kern w:val="24"/>
          <w:sz w:val="24"/>
          <w:szCs w:val="24"/>
        </w:rPr>
        <w:t>S</w:t>
      </w:r>
      <w:r w:rsidR="00CE01D1" w:rsidRPr="00754F3E">
        <w:rPr>
          <w:rFonts w:asciiTheme="majorHAnsi" w:eastAsia="SimSun" w:hAnsiTheme="majorHAnsi" w:cstheme="majorHAnsi"/>
          <w:b/>
          <w:bCs/>
          <w:color w:val="C45911" w:themeColor="accent2" w:themeShade="BF"/>
          <w:kern w:val="24"/>
          <w:sz w:val="24"/>
          <w:szCs w:val="24"/>
        </w:rPr>
        <w:t>outenir</w:t>
      </w:r>
      <w:r w:rsidRPr="00754F3E">
        <w:rPr>
          <w:rFonts w:asciiTheme="majorHAnsi" w:eastAsia="SimSun" w:hAnsiTheme="majorHAnsi" w:cstheme="majorHAnsi"/>
          <w:b/>
          <w:bCs/>
          <w:color w:val="C45911" w:themeColor="accent2" w:themeShade="BF"/>
          <w:kern w:val="24"/>
          <w:sz w:val="24"/>
          <w:szCs w:val="24"/>
        </w:rPr>
        <w:t xml:space="preserve"> une </w:t>
      </w:r>
      <w:r w:rsidR="002E1C66" w:rsidRPr="00754F3E">
        <w:rPr>
          <w:rFonts w:asciiTheme="majorHAnsi" w:eastAsia="SimSun" w:hAnsiTheme="majorHAnsi" w:cstheme="majorHAnsi"/>
          <w:b/>
          <w:bCs/>
          <w:color w:val="C45911" w:themeColor="accent2" w:themeShade="BF"/>
          <w:kern w:val="24"/>
          <w:sz w:val="24"/>
          <w:szCs w:val="24"/>
        </w:rPr>
        <w:t>« T</w:t>
      </w:r>
      <w:r w:rsidRPr="00754F3E">
        <w:rPr>
          <w:rFonts w:asciiTheme="majorHAnsi" w:eastAsia="SimSun" w:hAnsiTheme="majorHAnsi" w:cstheme="majorHAnsi"/>
          <w:b/>
          <w:bCs/>
          <w:color w:val="C45911" w:themeColor="accent2" w:themeShade="BF"/>
          <w:kern w:val="24"/>
          <w:sz w:val="24"/>
          <w:szCs w:val="24"/>
        </w:rPr>
        <w:t xml:space="preserve">ransition </w:t>
      </w:r>
      <w:r w:rsidR="00AF0430" w:rsidRPr="00754F3E">
        <w:rPr>
          <w:rFonts w:asciiTheme="majorHAnsi" w:eastAsia="SimSun" w:hAnsiTheme="majorHAnsi" w:cstheme="majorHAnsi"/>
          <w:b/>
          <w:bCs/>
          <w:color w:val="C45911" w:themeColor="accent2" w:themeShade="BF"/>
          <w:kern w:val="24"/>
          <w:sz w:val="24"/>
          <w:szCs w:val="24"/>
        </w:rPr>
        <w:t>j</w:t>
      </w:r>
      <w:r w:rsidRPr="00754F3E">
        <w:rPr>
          <w:rFonts w:asciiTheme="majorHAnsi" w:eastAsia="SimSun" w:hAnsiTheme="majorHAnsi" w:cstheme="majorHAnsi"/>
          <w:b/>
          <w:bCs/>
          <w:color w:val="C45911" w:themeColor="accent2" w:themeShade="BF"/>
          <w:kern w:val="24"/>
          <w:sz w:val="24"/>
          <w:szCs w:val="24"/>
        </w:rPr>
        <w:t>uste</w:t>
      </w:r>
      <w:r w:rsidR="00AF0430" w:rsidRPr="00754F3E">
        <w:rPr>
          <w:rFonts w:asciiTheme="majorHAnsi" w:eastAsia="SimSun" w:hAnsiTheme="majorHAnsi" w:cstheme="majorHAnsi"/>
          <w:b/>
          <w:bCs/>
          <w:color w:val="C45911" w:themeColor="accent2" w:themeShade="BF"/>
          <w:kern w:val="24"/>
          <w:sz w:val="24"/>
          <w:szCs w:val="24"/>
        </w:rPr>
        <w:t> »</w:t>
      </w:r>
    </w:p>
    <w:p w14:paraId="6675E465" w14:textId="77777777" w:rsidR="00B5675C" w:rsidRPr="00754F3E" w:rsidRDefault="00B5675C" w:rsidP="007F085F">
      <w:pPr>
        <w:spacing w:after="0" w:line="24" w:lineRule="atLeast"/>
        <w:jc w:val="both"/>
        <w:rPr>
          <w:rFonts w:asciiTheme="majorHAnsi" w:hAnsiTheme="majorHAnsi" w:cstheme="majorHAnsi"/>
        </w:rPr>
      </w:pPr>
    </w:p>
    <w:p w14:paraId="36832174" w14:textId="703AF74E" w:rsidR="00B5675C" w:rsidRPr="00754F3E" w:rsidRDefault="00B5675C" w:rsidP="007F085F">
      <w:pPr>
        <w:spacing w:after="0" w:line="24" w:lineRule="atLeast"/>
        <w:jc w:val="both"/>
        <w:rPr>
          <w:rFonts w:asciiTheme="majorHAnsi" w:hAnsiTheme="majorHAnsi" w:cstheme="majorHAnsi"/>
          <w:b/>
        </w:rPr>
      </w:pPr>
      <w:r w:rsidRPr="00754F3E">
        <w:rPr>
          <w:rFonts w:asciiTheme="majorHAnsi" w:hAnsiTheme="majorHAnsi" w:cstheme="majorHAnsi"/>
          <w:b/>
        </w:rPr>
        <w:t>Les signataires soutiennent les mesures en faveur d’un mix énergétique compatible avec les objectifs d’une réduction des émissions de CO2.</w:t>
      </w:r>
    </w:p>
    <w:p w14:paraId="18FA6D71" w14:textId="77777777" w:rsidR="003844EC" w:rsidRPr="00754F3E" w:rsidRDefault="003844EC" w:rsidP="007F085F">
      <w:pPr>
        <w:spacing w:after="0" w:line="24" w:lineRule="atLeast"/>
        <w:jc w:val="both"/>
        <w:rPr>
          <w:rFonts w:asciiTheme="majorHAnsi" w:hAnsiTheme="majorHAnsi" w:cstheme="majorHAnsi"/>
          <w:b/>
        </w:rPr>
      </w:pPr>
    </w:p>
    <w:p w14:paraId="4F902AEB" w14:textId="01A8BC1C" w:rsidR="00D8498C" w:rsidRPr="00754F3E" w:rsidRDefault="00B5675C" w:rsidP="00B5675C">
      <w:pPr>
        <w:pStyle w:val="Default"/>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Ils soutiennent activement le principe de « </w:t>
      </w:r>
      <w:r w:rsidR="009C558B" w:rsidRPr="00754F3E">
        <w:rPr>
          <w:rFonts w:asciiTheme="majorHAnsi" w:eastAsiaTheme="minorHAnsi" w:hAnsiTheme="majorHAnsi" w:cstheme="majorHAnsi"/>
          <w:sz w:val="22"/>
          <w:szCs w:val="22"/>
          <w:lang w:val="fr-FR" w:eastAsia="en-US"/>
        </w:rPr>
        <w:t>T</w:t>
      </w:r>
      <w:r w:rsidRPr="00754F3E">
        <w:rPr>
          <w:rFonts w:asciiTheme="majorHAnsi" w:eastAsiaTheme="minorHAnsi" w:hAnsiTheme="majorHAnsi" w:cstheme="majorHAnsi"/>
          <w:sz w:val="22"/>
          <w:szCs w:val="22"/>
          <w:lang w:val="fr-FR" w:eastAsia="en-US"/>
        </w:rPr>
        <w:t>ransition juste » pour une transition raisonnée vers des économies et des sociétés écologiquement durables pour tous,</w:t>
      </w:r>
      <w:r w:rsidRPr="00754F3E">
        <w:rPr>
          <w:rFonts w:asciiTheme="majorHAnsi" w:eastAsiaTheme="minorHAnsi" w:hAnsiTheme="majorHAnsi" w:cstheme="majorHAnsi"/>
          <w:color w:val="auto"/>
          <w:sz w:val="22"/>
          <w:szCs w:val="22"/>
          <w:lang w:val="fr-FR" w:eastAsia="en-US"/>
        </w:rPr>
        <w:t xml:space="preserve"> conformément aux Principes directeurs de l’OIT</w:t>
      </w:r>
      <w:r w:rsidR="00D8498C">
        <w:rPr>
          <w:rStyle w:val="Appelnotedebasdep"/>
          <w:rFonts w:asciiTheme="majorHAnsi" w:eastAsiaTheme="minorHAnsi" w:hAnsiTheme="majorHAnsi" w:cstheme="majorHAnsi"/>
          <w:color w:val="auto"/>
          <w:sz w:val="22"/>
          <w:szCs w:val="22"/>
          <w:lang w:val="fr-FR" w:eastAsia="en-US"/>
        </w:rPr>
        <w:footnoteReference w:id="2"/>
      </w:r>
      <w:r w:rsidRPr="00754F3E">
        <w:rPr>
          <w:rFonts w:asciiTheme="majorHAnsi" w:eastAsiaTheme="minorHAnsi" w:hAnsiTheme="majorHAnsi" w:cstheme="majorHAnsi"/>
          <w:sz w:val="22"/>
          <w:szCs w:val="22"/>
          <w:lang w:val="fr-FR" w:eastAsia="en-US"/>
        </w:rPr>
        <w:t xml:space="preserve">. </w:t>
      </w:r>
    </w:p>
    <w:p w14:paraId="2D9802FA" w14:textId="77777777" w:rsidR="00B5675C" w:rsidRPr="00754F3E" w:rsidRDefault="00B5675C" w:rsidP="00B5675C">
      <w:pPr>
        <w:pStyle w:val="Default"/>
        <w:spacing w:line="24" w:lineRule="atLeast"/>
        <w:jc w:val="both"/>
        <w:rPr>
          <w:rFonts w:asciiTheme="majorHAnsi" w:eastAsiaTheme="minorHAnsi" w:hAnsiTheme="majorHAnsi" w:cstheme="majorHAnsi"/>
          <w:sz w:val="22"/>
          <w:szCs w:val="22"/>
          <w:lang w:val="fr-FR" w:eastAsia="en-US"/>
        </w:rPr>
      </w:pPr>
    </w:p>
    <w:p w14:paraId="6B800DAF" w14:textId="41453279" w:rsidR="00D1332B" w:rsidRPr="00DC1651" w:rsidRDefault="00B5675C" w:rsidP="00754F3E">
      <w:pPr>
        <w:pStyle w:val="Default"/>
        <w:spacing w:line="24" w:lineRule="atLeast"/>
        <w:jc w:val="both"/>
        <w:rPr>
          <w:lang w:val="fr-FR"/>
        </w:rPr>
      </w:pPr>
      <w:r w:rsidRPr="00754F3E">
        <w:rPr>
          <w:rFonts w:asciiTheme="majorHAnsi" w:eastAsiaTheme="minorHAnsi" w:hAnsiTheme="majorHAnsi" w:cstheme="majorHAnsi"/>
          <w:sz w:val="22"/>
          <w:szCs w:val="22"/>
          <w:lang w:val="fr-FR" w:eastAsia="en-US"/>
        </w:rPr>
        <w:t>Dans ce cadre, le Groupe s’engage à assurer une formation adéquate de ses salariés, en veillant à protéger</w:t>
      </w:r>
      <w:r w:rsidR="00D36FCC" w:rsidRPr="00754F3E">
        <w:rPr>
          <w:rFonts w:asciiTheme="majorHAnsi" w:eastAsiaTheme="minorHAnsi" w:hAnsiTheme="majorHAnsi" w:cstheme="majorHAnsi"/>
          <w:sz w:val="22"/>
          <w:szCs w:val="22"/>
          <w:lang w:val="fr-FR" w:eastAsia="en-US"/>
        </w:rPr>
        <w:t xml:space="preserve"> leurs droits, leurs intérêts et</w:t>
      </w:r>
      <w:r w:rsidR="00C926B6" w:rsidRPr="00754F3E">
        <w:rPr>
          <w:rFonts w:asciiTheme="majorHAnsi" w:eastAsiaTheme="minorHAnsi" w:hAnsiTheme="majorHAnsi" w:cstheme="majorHAnsi"/>
          <w:sz w:val="22"/>
          <w:szCs w:val="22"/>
          <w:lang w:val="fr-FR" w:eastAsia="en-US"/>
        </w:rPr>
        <w:t xml:space="preserve"> à </w:t>
      </w:r>
      <w:r w:rsidR="00877A9E" w:rsidRPr="00754F3E">
        <w:rPr>
          <w:rFonts w:asciiTheme="majorHAnsi" w:eastAsiaTheme="minorHAnsi" w:hAnsiTheme="majorHAnsi" w:cstheme="majorHAnsi"/>
          <w:sz w:val="22"/>
          <w:szCs w:val="22"/>
          <w:lang w:val="fr-FR" w:eastAsia="en-US"/>
        </w:rPr>
        <w:t>développer leurs compétences</w:t>
      </w:r>
      <w:r w:rsidR="00D36FCC" w:rsidRPr="00754F3E">
        <w:rPr>
          <w:rFonts w:asciiTheme="majorHAnsi" w:eastAsiaTheme="minorHAnsi" w:hAnsiTheme="majorHAnsi" w:cstheme="majorHAnsi"/>
          <w:sz w:val="22"/>
          <w:szCs w:val="22"/>
          <w:lang w:val="fr-FR" w:eastAsia="en-US"/>
        </w:rPr>
        <w:t>, en coopération avec les représentants des salariés</w:t>
      </w:r>
      <w:r w:rsidRPr="00754F3E">
        <w:rPr>
          <w:rFonts w:asciiTheme="majorHAnsi" w:eastAsiaTheme="minorHAnsi" w:hAnsiTheme="majorHAnsi" w:cstheme="majorHAnsi"/>
          <w:sz w:val="22"/>
          <w:szCs w:val="22"/>
          <w:lang w:val="fr-FR" w:eastAsia="en-US"/>
        </w:rPr>
        <w:t xml:space="preserve">. </w:t>
      </w:r>
      <w:r w:rsidR="009C11DA" w:rsidRPr="00DC1651">
        <w:rPr>
          <w:lang w:val="fr-FR"/>
        </w:rPr>
        <w:br w:type="page"/>
      </w:r>
    </w:p>
    <w:p w14:paraId="2A99E0A5" w14:textId="77777777" w:rsidR="0043681A" w:rsidRPr="00754F3E" w:rsidRDefault="0043681A" w:rsidP="00AD3816">
      <w:pPr>
        <w:spacing w:after="0" w:line="24" w:lineRule="atLeast"/>
        <w:rPr>
          <w:rFonts w:asciiTheme="majorHAnsi" w:hAnsiTheme="majorHAnsi" w:cstheme="majorHAnsi"/>
        </w:rPr>
      </w:pPr>
    </w:p>
    <w:p w14:paraId="6C4BED56" w14:textId="77777777" w:rsidR="0043681A" w:rsidRPr="00754F3E" w:rsidRDefault="004D1A59" w:rsidP="00AD3816">
      <w:pPr>
        <w:spacing w:after="0" w:line="24" w:lineRule="atLeast"/>
        <w:jc w:val="center"/>
        <w:rPr>
          <w:rFonts w:asciiTheme="majorHAnsi" w:eastAsia="SimSun" w:hAnsiTheme="majorHAnsi" w:cstheme="majorHAnsi"/>
          <w:b/>
          <w:bCs/>
          <w:color w:val="1F4E79" w:themeColor="accent1" w:themeShade="80"/>
          <w:kern w:val="24"/>
          <w:sz w:val="32"/>
          <w:szCs w:val="32"/>
        </w:rPr>
      </w:pPr>
      <w:r w:rsidRPr="00754F3E">
        <w:rPr>
          <w:rFonts w:asciiTheme="majorHAnsi" w:eastAsia="SimSun" w:hAnsiTheme="majorHAnsi" w:cstheme="majorHAnsi"/>
          <w:b/>
          <w:bCs/>
          <w:color w:val="1F4E79" w:themeColor="accent1" w:themeShade="80"/>
          <w:kern w:val="24"/>
          <w:sz w:val="32"/>
          <w:szCs w:val="32"/>
        </w:rPr>
        <w:t>DIALOGUE ET CONCERTATION</w:t>
      </w:r>
    </w:p>
    <w:p w14:paraId="37DCDC73" w14:textId="77777777" w:rsidR="00757D89" w:rsidRPr="00754F3E" w:rsidRDefault="00757D89" w:rsidP="00AD3816">
      <w:pPr>
        <w:spacing w:after="0" w:line="24" w:lineRule="atLeast"/>
        <w:rPr>
          <w:rFonts w:asciiTheme="majorHAnsi" w:eastAsia="SimSun" w:hAnsiTheme="majorHAnsi" w:cstheme="majorHAnsi"/>
          <w:b/>
          <w:bCs/>
          <w:color w:val="FFA02F"/>
          <w:kern w:val="24"/>
          <w:sz w:val="24"/>
          <w:szCs w:val="24"/>
        </w:rPr>
      </w:pPr>
    </w:p>
    <w:p w14:paraId="2F020A4F" w14:textId="7E716B86" w:rsidR="004D1A59" w:rsidRPr="00754F3E" w:rsidRDefault="008954A7" w:rsidP="008954A7">
      <w:pPr>
        <w:spacing w:after="0" w:line="24" w:lineRule="atLeast"/>
        <w:rPr>
          <w:rFonts w:asciiTheme="majorHAnsi" w:eastAsia="SimSun" w:hAnsiTheme="majorHAnsi" w:cstheme="majorHAnsi"/>
          <w:b/>
          <w:bCs/>
          <w:color w:val="C45911" w:themeColor="accent2" w:themeShade="BF"/>
          <w:kern w:val="24"/>
          <w:sz w:val="24"/>
          <w:szCs w:val="24"/>
        </w:rPr>
      </w:pPr>
      <w:r w:rsidRPr="00754F3E">
        <w:rPr>
          <w:rFonts w:asciiTheme="majorHAnsi" w:eastAsia="SimSun" w:hAnsiTheme="majorHAnsi" w:cstheme="majorHAnsi"/>
          <w:b/>
          <w:bCs/>
          <w:color w:val="C45911" w:themeColor="accent2" w:themeShade="BF"/>
          <w:kern w:val="24"/>
          <w:sz w:val="24"/>
          <w:szCs w:val="24"/>
        </w:rPr>
        <w:t>11</w:t>
      </w:r>
      <w:r w:rsidR="004D1A59" w:rsidRPr="00754F3E">
        <w:rPr>
          <w:rFonts w:asciiTheme="majorHAnsi" w:eastAsia="SimSun" w:hAnsiTheme="majorHAnsi" w:cstheme="majorHAnsi"/>
          <w:b/>
          <w:bCs/>
          <w:color w:val="C45911" w:themeColor="accent2" w:themeShade="BF"/>
          <w:kern w:val="24"/>
          <w:sz w:val="24"/>
          <w:szCs w:val="24"/>
        </w:rPr>
        <w:t xml:space="preserve">- Conduire la transformation du </w:t>
      </w:r>
      <w:r w:rsidR="00F81701" w:rsidRPr="00754F3E">
        <w:rPr>
          <w:rFonts w:asciiTheme="majorHAnsi" w:eastAsia="SimSun" w:hAnsiTheme="majorHAnsi" w:cstheme="majorHAnsi"/>
          <w:b/>
          <w:bCs/>
          <w:color w:val="C45911" w:themeColor="accent2" w:themeShade="BF"/>
          <w:kern w:val="24"/>
          <w:sz w:val="24"/>
          <w:szCs w:val="24"/>
        </w:rPr>
        <w:t>Groupe EDF</w:t>
      </w:r>
      <w:r w:rsidR="004D1A59" w:rsidRPr="00754F3E">
        <w:rPr>
          <w:rFonts w:asciiTheme="majorHAnsi" w:eastAsia="SimSun" w:hAnsiTheme="majorHAnsi" w:cstheme="majorHAnsi"/>
          <w:b/>
          <w:bCs/>
          <w:color w:val="C45911" w:themeColor="accent2" w:themeShade="BF"/>
          <w:kern w:val="24"/>
          <w:sz w:val="24"/>
          <w:szCs w:val="24"/>
        </w:rPr>
        <w:t xml:space="preserve"> </w:t>
      </w:r>
      <w:r w:rsidR="00F525A3" w:rsidRPr="00754F3E">
        <w:rPr>
          <w:rFonts w:asciiTheme="majorHAnsi" w:eastAsia="SimSun" w:hAnsiTheme="majorHAnsi" w:cstheme="majorHAnsi"/>
          <w:b/>
          <w:bCs/>
          <w:color w:val="C45911" w:themeColor="accent2" w:themeShade="BF"/>
          <w:kern w:val="24"/>
          <w:sz w:val="24"/>
          <w:szCs w:val="24"/>
        </w:rPr>
        <w:t xml:space="preserve">de façon </w:t>
      </w:r>
      <w:r w:rsidR="00DA5A14" w:rsidRPr="00754F3E">
        <w:rPr>
          <w:rFonts w:asciiTheme="majorHAnsi" w:eastAsia="SimSun" w:hAnsiTheme="majorHAnsi" w:cstheme="majorHAnsi"/>
          <w:b/>
          <w:bCs/>
          <w:color w:val="C45911" w:themeColor="accent2" w:themeShade="BF"/>
          <w:kern w:val="24"/>
          <w:sz w:val="24"/>
          <w:szCs w:val="24"/>
        </w:rPr>
        <w:t xml:space="preserve">socialement </w:t>
      </w:r>
      <w:r w:rsidR="00F525A3" w:rsidRPr="00754F3E">
        <w:rPr>
          <w:rFonts w:asciiTheme="majorHAnsi" w:eastAsia="SimSun" w:hAnsiTheme="majorHAnsi" w:cstheme="majorHAnsi"/>
          <w:b/>
          <w:bCs/>
          <w:color w:val="C45911" w:themeColor="accent2" w:themeShade="BF"/>
          <w:kern w:val="24"/>
          <w:sz w:val="24"/>
          <w:szCs w:val="24"/>
        </w:rPr>
        <w:t>responsable</w:t>
      </w:r>
    </w:p>
    <w:p w14:paraId="7C524D11" w14:textId="77777777" w:rsidR="00043A47" w:rsidRPr="00754F3E" w:rsidRDefault="00043A47" w:rsidP="00AD3816">
      <w:pPr>
        <w:spacing w:after="0" w:line="24" w:lineRule="atLeast"/>
        <w:rPr>
          <w:rFonts w:asciiTheme="majorHAnsi" w:eastAsia="SimSun" w:hAnsiTheme="majorHAnsi" w:cstheme="majorHAnsi"/>
          <w:bCs/>
          <w:kern w:val="24"/>
          <w:sz w:val="24"/>
          <w:szCs w:val="24"/>
        </w:rPr>
      </w:pPr>
    </w:p>
    <w:p w14:paraId="7C63733E" w14:textId="0D283B93" w:rsidR="0057059C" w:rsidRPr="00754F3E" w:rsidRDefault="00D1332B" w:rsidP="008954A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eastAsia="en-US"/>
        </w:rPr>
      </w:pPr>
      <w:r w:rsidRPr="00754F3E">
        <w:rPr>
          <w:rFonts w:asciiTheme="majorHAnsi" w:eastAsiaTheme="minorHAnsi" w:hAnsiTheme="majorHAnsi" w:cstheme="majorHAnsi"/>
          <w:b/>
          <w:sz w:val="22"/>
          <w:szCs w:val="22"/>
          <w:lang w:eastAsia="en-US"/>
        </w:rPr>
        <w:t xml:space="preserve">Dans le cadre de sa transformation, le </w:t>
      </w:r>
      <w:r w:rsidR="00672192" w:rsidRPr="00754F3E">
        <w:rPr>
          <w:rFonts w:asciiTheme="majorHAnsi" w:eastAsiaTheme="minorHAnsi" w:hAnsiTheme="majorHAnsi" w:cstheme="majorHAnsi"/>
          <w:b/>
          <w:sz w:val="22"/>
          <w:szCs w:val="22"/>
          <w:lang w:eastAsia="en-US"/>
        </w:rPr>
        <w:t>g</w:t>
      </w:r>
      <w:r w:rsidR="00F81701" w:rsidRPr="00754F3E">
        <w:rPr>
          <w:rFonts w:asciiTheme="majorHAnsi" w:eastAsiaTheme="minorHAnsi" w:hAnsiTheme="majorHAnsi" w:cstheme="majorHAnsi"/>
          <w:b/>
          <w:sz w:val="22"/>
          <w:szCs w:val="22"/>
          <w:lang w:eastAsia="en-US"/>
        </w:rPr>
        <w:t>roupe EDF</w:t>
      </w:r>
      <w:r w:rsidRPr="00754F3E">
        <w:rPr>
          <w:rFonts w:asciiTheme="majorHAnsi" w:eastAsiaTheme="minorHAnsi" w:hAnsiTheme="majorHAnsi" w:cstheme="majorHAnsi"/>
          <w:b/>
          <w:sz w:val="22"/>
          <w:szCs w:val="22"/>
          <w:lang w:eastAsia="en-US"/>
        </w:rPr>
        <w:t xml:space="preserve"> </w:t>
      </w:r>
      <w:r w:rsidR="008F3314" w:rsidRPr="00754F3E">
        <w:rPr>
          <w:rFonts w:asciiTheme="majorHAnsi" w:eastAsiaTheme="minorHAnsi" w:hAnsiTheme="majorHAnsi" w:cstheme="majorHAnsi"/>
          <w:b/>
          <w:sz w:val="22"/>
          <w:szCs w:val="22"/>
          <w:lang w:eastAsia="en-US"/>
        </w:rPr>
        <w:t>applique</w:t>
      </w:r>
      <w:r w:rsidR="00E26C99" w:rsidRPr="00754F3E">
        <w:rPr>
          <w:rFonts w:asciiTheme="majorHAnsi" w:eastAsiaTheme="minorHAnsi" w:hAnsiTheme="majorHAnsi" w:cstheme="majorHAnsi"/>
          <w:b/>
          <w:sz w:val="22"/>
          <w:szCs w:val="22"/>
          <w:lang w:eastAsia="en-US"/>
        </w:rPr>
        <w:t xml:space="preserve"> les principes</w:t>
      </w:r>
      <w:r w:rsidRPr="00754F3E">
        <w:rPr>
          <w:rFonts w:asciiTheme="majorHAnsi" w:eastAsiaTheme="minorHAnsi" w:hAnsiTheme="majorHAnsi" w:cstheme="majorHAnsi"/>
          <w:b/>
          <w:sz w:val="22"/>
          <w:szCs w:val="22"/>
          <w:lang w:eastAsia="en-US"/>
        </w:rPr>
        <w:t xml:space="preserve"> de </w:t>
      </w:r>
      <w:r w:rsidR="003C6551" w:rsidRPr="00754F3E">
        <w:rPr>
          <w:rFonts w:asciiTheme="majorHAnsi" w:eastAsiaTheme="minorHAnsi" w:hAnsiTheme="majorHAnsi" w:cstheme="majorHAnsi"/>
          <w:b/>
          <w:sz w:val="22"/>
          <w:szCs w:val="22"/>
          <w:lang w:eastAsia="en-US"/>
        </w:rPr>
        <w:t>transparence</w:t>
      </w:r>
      <w:r w:rsidR="0004051A" w:rsidRPr="00754F3E">
        <w:rPr>
          <w:rFonts w:asciiTheme="majorHAnsi" w:eastAsiaTheme="minorHAnsi" w:hAnsiTheme="majorHAnsi" w:cstheme="majorHAnsi"/>
          <w:b/>
          <w:sz w:val="22"/>
          <w:szCs w:val="22"/>
          <w:lang w:eastAsia="en-US"/>
        </w:rPr>
        <w:t>,</w:t>
      </w:r>
      <w:r w:rsidR="003C6551" w:rsidRPr="00754F3E">
        <w:rPr>
          <w:rFonts w:asciiTheme="majorHAnsi" w:eastAsiaTheme="minorHAnsi" w:hAnsiTheme="majorHAnsi" w:cstheme="majorHAnsi"/>
          <w:b/>
          <w:sz w:val="22"/>
          <w:szCs w:val="22"/>
          <w:lang w:eastAsia="en-US"/>
        </w:rPr>
        <w:t xml:space="preserve"> de responsabilité</w:t>
      </w:r>
      <w:r w:rsidR="00C36167" w:rsidRPr="00754F3E">
        <w:rPr>
          <w:rFonts w:asciiTheme="majorHAnsi" w:eastAsiaTheme="minorHAnsi" w:hAnsiTheme="majorHAnsi" w:cstheme="majorHAnsi"/>
          <w:b/>
          <w:sz w:val="22"/>
          <w:szCs w:val="22"/>
          <w:lang w:eastAsia="en-US"/>
        </w:rPr>
        <w:t xml:space="preserve"> </w:t>
      </w:r>
      <w:r w:rsidR="008954A7" w:rsidRPr="00754F3E">
        <w:rPr>
          <w:rFonts w:asciiTheme="majorHAnsi" w:eastAsiaTheme="minorHAnsi" w:hAnsiTheme="majorHAnsi" w:cstheme="majorHAnsi"/>
          <w:b/>
          <w:sz w:val="22"/>
          <w:szCs w:val="22"/>
          <w:lang w:eastAsia="en-US"/>
        </w:rPr>
        <w:t xml:space="preserve">et de dialogue </w:t>
      </w:r>
      <w:r w:rsidR="00C36167" w:rsidRPr="00754F3E">
        <w:rPr>
          <w:rFonts w:asciiTheme="majorHAnsi" w:eastAsiaTheme="minorHAnsi" w:hAnsiTheme="majorHAnsi" w:cstheme="majorHAnsi"/>
          <w:b/>
          <w:sz w:val="22"/>
          <w:szCs w:val="22"/>
          <w:lang w:eastAsia="en-US"/>
        </w:rPr>
        <w:t>vis</w:t>
      </w:r>
      <w:r w:rsidR="00672192" w:rsidRPr="00754F3E">
        <w:rPr>
          <w:rFonts w:asciiTheme="majorHAnsi" w:eastAsiaTheme="minorHAnsi" w:hAnsiTheme="majorHAnsi" w:cstheme="majorHAnsi"/>
          <w:b/>
          <w:sz w:val="22"/>
          <w:szCs w:val="22"/>
          <w:lang w:eastAsia="en-US"/>
        </w:rPr>
        <w:t xml:space="preserve">-à-vis des salariés, </w:t>
      </w:r>
      <w:r w:rsidR="00C36167" w:rsidRPr="00754F3E">
        <w:rPr>
          <w:rFonts w:asciiTheme="majorHAnsi" w:eastAsiaTheme="minorHAnsi" w:hAnsiTheme="majorHAnsi" w:cstheme="majorHAnsi"/>
          <w:b/>
          <w:sz w:val="22"/>
          <w:szCs w:val="22"/>
          <w:lang w:eastAsia="en-US"/>
        </w:rPr>
        <w:t>de leurs représentants</w:t>
      </w:r>
      <w:r w:rsidR="0057059C" w:rsidRPr="00754F3E">
        <w:rPr>
          <w:rFonts w:asciiTheme="majorHAnsi" w:eastAsiaTheme="minorHAnsi" w:hAnsiTheme="majorHAnsi" w:cstheme="majorHAnsi"/>
          <w:b/>
          <w:sz w:val="22"/>
          <w:szCs w:val="22"/>
          <w:lang w:eastAsia="en-US"/>
        </w:rPr>
        <w:t xml:space="preserve"> et des collectivités</w:t>
      </w:r>
      <w:r w:rsidRPr="00754F3E">
        <w:rPr>
          <w:rFonts w:asciiTheme="majorHAnsi" w:eastAsiaTheme="minorHAnsi" w:hAnsiTheme="majorHAnsi" w:cstheme="majorHAnsi"/>
          <w:b/>
          <w:sz w:val="22"/>
          <w:szCs w:val="22"/>
          <w:lang w:eastAsia="en-US"/>
        </w:rPr>
        <w:t>.</w:t>
      </w:r>
      <w:r w:rsidR="00687CC7" w:rsidRPr="00754F3E">
        <w:rPr>
          <w:rFonts w:asciiTheme="majorHAnsi" w:eastAsiaTheme="minorHAnsi" w:hAnsiTheme="majorHAnsi" w:cstheme="majorHAnsi"/>
          <w:sz w:val="22"/>
          <w:szCs w:val="22"/>
          <w:lang w:eastAsia="en-US"/>
        </w:rPr>
        <w:t xml:space="preserve"> </w:t>
      </w:r>
    </w:p>
    <w:p w14:paraId="0E490B49" w14:textId="77777777" w:rsidR="006F21E9" w:rsidRPr="00754F3E" w:rsidRDefault="006F21E9" w:rsidP="00AD3816">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eastAsia="en-US"/>
        </w:rPr>
      </w:pPr>
    </w:p>
    <w:p w14:paraId="2342A971" w14:textId="6258385C" w:rsidR="00304AE7" w:rsidRPr="00754F3E" w:rsidRDefault="00336FF6" w:rsidP="00336FF6">
      <w:pPr>
        <w:pStyle w:val="Default"/>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sz w:val="22"/>
          <w:szCs w:val="22"/>
          <w:lang w:val="fr-FR" w:eastAsia="en-US"/>
        </w:rPr>
        <w:t xml:space="preserve">Ces </w:t>
      </w:r>
      <w:r w:rsidR="00043A47" w:rsidRPr="00754F3E">
        <w:rPr>
          <w:rFonts w:asciiTheme="majorHAnsi" w:eastAsiaTheme="minorHAnsi" w:hAnsiTheme="majorHAnsi" w:cstheme="majorHAnsi"/>
          <w:sz w:val="22"/>
          <w:szCs w:val="22"/>
          <w:lang w:val="fr-FR" w:eastAsia="en-US"/>
        </w:rPr>
        <w:t>principe</w:t>
      </w:r>
      <w:r w:rsidRPr="00754F3E">
        <w:rPr>
          <w:rFonts w:asciiTheme="majorHAnsi" w:eastAsiaTheme="minorHAnsi" w:hAnsiTheme="majorHAnsi" w:cstheme="majorHAnsi"/>
          <w:sz w:val="22"/>
          <w:szCs w:val="22"/>
          <w:lang w:val="fr-FR" w:eastAsia="en-US"/>
        </w:rPr>
        <w:t>s</w:t>
      </w:r>
      <w:r w:rsidR="00043A47" w:rsidRPr="00754F3E">
        <w:rPr>
          <w:rFonts w:asciiTheme="majorHAnsi" w:eastAsiaTheme="minorHAnsi" w:hAnsiTheme="majorHAnsi" w:cstheme="majorHAnsi"/>
          <w:sz w:val="22"/>
          <w:szCs w:val="22"/>
          <w:lang w:val="fr-FR" w:eastAsia="en-US"/>
        </w:rPr>
        <w:t xml:space="preserve"> </w:t>
      </w:r>
      <w:r w:rsidRPr="00754F3E">
        <w:rPr>
          <w:rFonts w:asciiTheme="majorHAnsi" w:eastAsiaTheme="minorHAnsi" w:hAnsiTheme="majorHAnsi" w:cstheme="majorHAnsi"/>
          <w:sz w:val="22"/>
          <w:szCs w:val="22"/>
          <w:lang w:val="fr-FR" w:eastAsia="en-US"/>
        </w:rPr>
        <w:t>vis-à-vis d</w:t>
      </w:r>
      <w:r w:rsidR="00043A47" w:rsidRPr="00754F3E">
        <w:rPr>
          <w:rFonts w:asciiTheme="majorHAnsi" w:eastAsiaTheme="minorHAnsi" w:hAnsiTheme="majorHAnsi" w:cstheme="majorHAnsi"/>
          <w:sz w:val="22"/>
          <w:szCs w:val="22"/>
          <w:lang w:val="fr-FR" w:eastAsia="en-US"/>
        </w:rPr>
        <w:t>es représentants du personnel doi</w:t>
      </w:r>
      <w:r w:rsidRPr="00754F3E">
        <w:rPr>
          <w:rFonts w:asciiTheme="majorHAnsi" w:eastAsiaTheme="minorHAnsi" w:hAnsiTheme="majorHAnsi" w:cstheme="majorHAnsi"/>
          <w:sz w:val="22"/>
          <w:szCs w:val="22"/>
          <w:lang w:val="fr-FR" w:eastAsia="en-US"/>
        </w:rPr>
        <w:t>ven</w:t>
      </w:r>
      <w:r w:rsidR="00043A47" w:rsidRPr="00754F3E">
        <w:rPr>
          <w:rFonts w:asciiTheme="majorHAnsi" w:eastAsiaTheme="minorHAnsi" w:hAnsiTheme="majorHAnsi" w:cstheme="majorHAnsi"/>
          <w:sz w:val="22"/>
          <w:szCs w:val="22"/>
          <w:lang w:val="fr-FR" w:eastAsia="en-US"/>
        </w:rPr>
        <w:t>t être assuré</w:t>
      </w:r>
      <w:r w:rsidRPr="00754F3E">
        <w:rPr>
          <w:rFonts w:asciiTheme="majorHAnsi" w:eastAsiaTheme="minorHAnsi" w:hAnsiTheme="majorHAnsi" w:cstheme="majorHAnsi"/>
          <w:sz w:val="22"/>
          <w:szCs w:val="22"/>
          <w:lang w:val="fr-FR" w:eastAsia="en-US"/>
        </w:rPr>
        <w:t>s</w:t>
      </w:r>
      <w:r w:rsidR="00EC7B97" w:rsidRPr="00754F3E">
        <w:rPr>
          <w:rFonts w:asciiTheme="majorHAnsi" w:eastAsiaTheme="minorHAnsi" w:hAnsiTheme="majorHAnsi" w:cstheme="majorHAnsi"/>
          <w:sz w:val="22"/>
          <w:szCs w:val="22"/>
          <w:lang w:val="fr-FR" w:eastAsia="en-US"/>
        </w:rPr>
        <w:t>, dans le respec</w:t>
      </w:r>
      <w:r w:rsidR="007D5954" w:rsidRPr="00754F3E">
        <w:rPr>
          <w:rFonts w:asciiTheme="majorHAnsi" w:eastAsiaTheme="minorHAnsi" w:hAnsiTheme="majorHAnsi" w:cstheme="majorHAnsi"/>
          <w:sz w:val="22"/>
          <w:szCs w:val="22"/>
          <w:lang w:val="fr-FR" w:eastAsia="en-US"/>
        </w:rPr>
        <w:t>t des rè</w:t>
      </w:r>
      <w:r w:rsidR="00EC7B97" w:rsidRPr="00754F3E">
        <w:rPr>
          <w:rFonts w:asciiTheme="majorHAnsi" w:eastAsiaTheme="minorHAnsi" w:hAnsiTheme="majorHAnsi" w:cstheme="majorHAnsi"/>
          <w:sz w:val="22"/>
          <w:szCs w:val="22"/>
          <w:lang w:val="fr-FR" w:eastAsia="en-US"/>
        </w:rPr>
        <w:t xml:space="preserve">glementations nationales, </w:t>
      </w:r>
      <w:r w:rsidRPr="00754F3E">
        <w:rPr>
          <w:rFonts w:asciiTheme="majorHAnsi" w:eastAsiaTheme="minorHAnsi" w:hAnsiTheme="majorHAnsi" w:cstheme="majorHAnsi"/>
          <w:sz w:val="22"/>
          <w:szCs w:val="22"/>
          <w:lang w:val="fr-FR" w:eastAsia="en-US"/>
        </w:rPr>
        <w:t xml:space="preserve">des pratiques en matière de relations </w:t>
      </w:r>
      <w:r w:rsidR="00AA5F83" w:rsidRPr="00754F3E">
        <w:rPr>
          <w:rFonts w:asciiTheme="majorHAnsi" w:eastAsiaTheme="minorHAnsi" w:hAnsiTheme="majorHAnsi" w:cstheme="majorHAnsi"/>
          <w:sz w:val="22"/>
          <w:szCs w:val="22"/>
          <w:lang w:val="fr-FR" w:eastAsia="en-US"/>
        </w:rPr>
        <w:t xml:space="preserve">sociales </w:t>
      </w:r>
      <w:r w:rsidRPr="00754F3E">
        <w:rPr>
          <w:rFonts w:asciiTheme="majorHAnsi" w:eastAsiaTheme="minorHAnsi" w:hAnsiTheme="majorHAnsi" w:cstheme="majorHAnsi"/>
          <w:sz w:val="22"/>
          <w:szCs w:val="22"/>
          <w:lang w:val="fr-FR" w:eastAsia="en-US"/>
        </w:rPr>
        <w:t>et de négociations collectives</w:t>
      </w:r>
      <w:r w:rsidR="004F7C16" w:rsidRPr="00754F3E">
        <w:rPr>
          <w:rFonts w:asciiTheme="majorHAnsi" w:eastAsiaTheme="minorHAnsi" w:hAnsiTheme="majorHAnsi" w:cstheme="majorHAnsi"/>
          <w:sz w:val="22"/>
          <w:szCs w:val="22"/>
          <w:lang w:val="fr-FR" w:eastAsia="en-US"/>
        </w:rPr>
        <w:t xml:space="preserve">. </w:t>
      </w:r>
      <w:r w:rsidR="0057454D" w:rsidRPr="00754F3E">
        <w:rPr>
          <w:rFonts w:asciiTheme="majorHAnsi" w:eastAsiaTheme="minorHAnsi" w:hAnsiTheme="majorHAnsi" w:cstheme="majorHAnsi"/>
          <w:sz w:val="22"/>
          <w:szCs w:val="22"/>
          <w:lang w:val="fr-FR" w:eastAsia="en-US"/>
        </w:rPr>
        <w:t>L’</w:t>
      </w:r>
      <w:r w:rsidR="00043A47" w:rsidRPr="00754F3E">
        <w:rPr>
          <w:rFonts w:asciiTheme="majorHAnsi" w:eastAsiaTheme="minorHAnsi" w:hAnsiTheme="majorHAnsi" w:cstheme="majorHAnsi"/>
          <w:sz w:val="22"/>
          <w:szCs w:val="22"/>
          <w:lang w:val="fr-FR" w:eastAsia="en-US"/>
        </w:rPr>
        <w:t xml:space="preserve">information </w:t>
      </w:r>
      <w:r w:rsidR="0057454D" w:rsidRPr="00754F3E">
        <w:rPr>
          <w:rFonts w:asciiTheme="majorHAnsi" w:eastAsiaTheme="minorHAnsi" w:hAnsiTheme="majorHAnsi" w:cstheme="majorHAnsi"/>
          <w:sz w:val="22"/>
          <w:szCs w:val="22"/>
          <w:lang w:val="fr-FR" w:eastAsia="en-US"/>
        </w:rPr>
        <w:t xml:space="preserve">doit être apportée </w:t>
      </w:r>
      <w:r w:rsidR="00304AE7" w:rsidRPr="00754F3E">
        <w:rPr>
          <w:rFonts w:asciiTheme="majorHAnsi" w:eastAsiaTheme="minorHAnsi" w:hAnsiTheme="majorHAnsi" w:cstheme="majorHAnsi"/>
          <w:color w:val="auto"/>
          <w:sz w:val="22"/>
          <w:szCs w:val="22"/>
          <w:lang w:val="fr-FR" w:eastAsia="en-US"/>
        </w:rPr>
        <w:t xml:space="preserve">en temps utile </w:t>
      </w:r>
      <w:r w:rsidRPr="00754F3E">
        <w:rPr>
          <w:rFonts w:asciiTheme="majorHAnsi" w:eastAsiaTheme="minorHAnsi" w:hAnsiTheme="majorHAnsi" w:cstheme="majorHAnsi"/>
          <w:color w:val="auto"/>
          <w:sz w:val="22"/>
          <w:szCs w:val="22"/>
          <w:lang w:val="fr-FR" w:eastAsia="en-US"/>
        </w:rPr>
        <w:t xml:space="preserve">et </w:t>
      </w:r>
      <w:r w:rsidR="0057454D" w:rsidRPr="00754F3E">
        <w:rPr>
          <w:rFonts w:asciiTheme="majorHAnsi" w:eastAsiaTheme="minorHAnsi" w:hAnsiTheme="majorHAnsi" w:cstheme="majorHAnsi"/>
          <w:color w:val="auto"/>
          <w:sz w:val="22"/>
          <w:szCs w:val="22"/>
          <w:lang w:val="fr-FR" w:eastAsia="en-US"/>
        </w:rPr>
        <w:t>donner lieu à une</w:t>
      </w:r>
      <w:r w:rsidRPr="00754F3E">
        <w:rPr>
          <w:rFonts w:asciiTheme="majorHAnsi" w:eastAsiaTheme="minorHAnsi" w:hAnsiTheme="majorHAnsi" w:cstheme="majorHAnsi"/>
          <w:color w:val="auto"/>
          <w:sz w:val="22"/>
          <w:szCs w:val="22"/>
          <w:lang w:val="fr-FR" w:eastAsia="en-US"/>
        </w:rPr>
        <w:t xml:space="preserve"> concertation</w:t>
      </w:r>
      <w:r w:rsidR="0057454D" w:rsidRPr="00754F3E">
        <w:rPr>
          <w:rFonts w:asciiTheme="majorHAnsi" w:eastAsiaTheme="minorHAnsi" w:hAnsiTheme="majorHAnsi" w:cstheme="majorHAnsi"/>
          <w:color w:val="auto"/>
          <w:sz w:val="22"/>
          <w:szCs w:val="22"/>
          <w:lang w:val="fr-FR" w:eastAsia="en-US"/>
        </w:rPr>
        <w:t>,</w:t>
      </w:r>
      <w:r w:rsidRPr="00754F3E">
        <w:rPr>
          <w:rFonts w:asciiTheme="majorHAnsi" w:eastAsiaTheme="minorHAnsi" w:hAnsiTheme="majorHAnsi" w:cstheme="majorHAnsi"/>
          <w:color w:val="auto"/>
          <w:sz w:val="22"/>
          <w:szCs w:val="22"/>
          <w:lang w:val="fr-FR" w:eastAsia="en-US"/>
        </w:rPr>
        <w:t xml:space="preserve"> </w:t>
      </w:r>
      <w:r w:rsidR="00304AE7" w:rsidRPr="00754F3E">
        <w:rPr>
          <w:rFonts w:asciiTheme="majorHAnsi" w:eastAsiaTheme="minorHAnsi" w:hAnsiTheme="majorHAnsi" w:cstheme="majorHAnsi"/>
          <w:color w:val="auto"/>
          <w:sz w:val="22"/>
          <w:szCs w:val="22"/>
          <w:lang w:val="fr-FR" w:eastAsia="en-US"/>
        </w:rPr>
        <w:t xml:space="preserve">dans un contexte d’évolution des activités du Groupe : nouveaux investissements, fusions, acquisitions, cessions, </w:t>
      </w:r>
      <w:r w:rsidR="003221B4" w:rsidRPr="00754F3E">
        <w:rPr>
          <w:rFonts w:asciiTheme="majorHAnsi" w:eastAsiaTheme="minorHAnsi" w:hAnsiTheme="majorHAnsi" w:cstheme="majorHAnsi"/>
          <w:color w:val="auto"/>
          <w:sz w:val="22"/>
          <w:szCs w:val="22"/>
          <w:lang w:val="fr-FR" w:eastAsia="en-US"/>
        </w:rPr>
        <w:t>réorganisation</w:t>
      </w:r>
      <w:r w:rsidR="00200C93" w:rsidRPr="00754F3E">
        <w:rPr>
          <w:rFonts w:asciiTheme="majorHAnsi" w:eastAsiaTheme="minorHAnsi" w:hAnsiTheme="majorHAnsi" w:cstheme="majorHAnsi"/>
          <w:color w:val="auto"/>
          <w:sz w:val="22"/>
          <w:szCs w:val="22"/>
          <w:lang w:val="fr-FR" w:eastAsia="en-US"/>
        </w:rPr>
        <w:t>s</w:t>
      </w:r>
      <w:r w:rsidR="003221B4" w:rsidRPr="00754F3E">
        <w:rPr>
          <w:rFonts w:asciiTheme="majorHAnsi" w:eastAsiaTheme="minorHAnsi" w:hAnsiTheme="majorHAnsi" w:cstheme="majorHAnsi"/>
          <w:color w:val="auto"/>
          <w:sz w:val="22"/>
          <w:szCs w:val="22"/>
          <w:lang w:val="fr-FR" w:eastAsia="en-US"/>
        </w:rPr>
        <w:t xml:space="preserve">, </w:t>
      </w:r>
      <w:r w:rsidR="00304AE7" w:rsidRPr="00754F3E">
        <w:rPr>
          <w:rFonts w:asciiTheme="majorHAnsi" w:eastAsiaTheme="minorHAnsi" w:hAnsiTheme="majorHAnsi" w:cstheme="majorHAnsi"/>
          <w:color w:val="auto"/>
          <w:sz w:val="22"/>
          <w:szCs w:val="22"/>
          <w:lang w:val="fr-FR" w:eastAsia="en-US"/>
        </w:rPr>
        <w:t>fermeture d’établi</w:t>
      </w:r>
      <w:r w:rsidR="00EC7B97" w:rsidRPr="00754F3E">
        <w:rPr>
          <w:rFonts w:asciiTheme="majorHAnsi" w:eastAsiaTheme="minorHAnsi" w:hAnsiTheme="majorHAnsi" w:cstheme="majorHAnsi"/>
          <w:color w:val="auto"/>
          <w:sz w:val="22"/>
          <w:szCs w:val="22"/>
          <w:lang w:val="fr-FR" w:eastAsia="en-US"/>
        </w:rPr>
        <w:t>ssements ou d’arrêt d’activités.</w:t>
      </w:r>
    </w:p>
    <w:p w14:paraId="4F6B1730" w14:textId="77777777" w:rsidR="00304AE7" w:rsidRPr="00754F3E" w:rsidRDefault="00304AE7" w:rsidP="00304AE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eastAsia="en-US"/>
        </w:rPr>
      </w:pPr>
      <w:r w:rsidRPr="00754F3E">
        <w:rPr>
          <w:rFonts w:asciiTheme="majorHAnsi" w:eastAsiaTheme="minorHAnsi" w:hAnsiTheme="majorHAnsi" w:cstheme="majorHAnsi"/>
          <w:sz w:val="22"/>
          <w:szCs w:val="22"/>
          <w:lang w:eastAsia="en-US"/>
        </w:rPr>
        <w:t xml:space="preserve">Cette information </w:t>
      </w:r>
      <w:r w:rsidR="00112E75" w:rsidRPr="00754F3E">
        <w:rPr>
          <w:rFonts w:asciiTheme="majorHAnsi" w:eastAsiaTheme="minorHAnsi" w:hAnsiTheme="majorHAnsi" w:cstheme="majorHAnsi"/>
          <w:sz w:val="22"/>
          <w:szCs w:val="22"/>
          <w:lang w:eastAsia="en-US"/>
        </w:rPr>
        <w:t xml:space="preserve">et cette concertation </w:t>
      </w:r>
      <w:r w:rsidR="008E69B7" w:rsidRPr="00754F3E">
        <w:rPr>
          <w:rFonts w:asciiTheme="majorHAnsi" w:eastAsiaTheme="minorHAnsi" w:hAnsiTheme="majorHAnsi" w:cstheme="majorHAnsi"/>
          <w:sz w:val="22"/>
          <w:szCs w:val="22"/>
          <w:lang w:eastAsia="en-US"/>
        </w:rPr>
        <w:t>porte</w:t>
      </w:r>
      <w:r w:rsidR="005E1CEB" w:rsidRPr="00754F3E">
        <w:rPr>
          <w:rFonts w:asciiTheme="majorHAnsi" w:eastAsiaTheme="minorHAnsi" w:hAnsiTheme="majorHAnsi" w:cstheme="majorHAnsi"/>
          <w:sz w:val="22"/>
          <w:szCs w:val="22"/>
          <w:lang w:eastAsia="en-US"/>
        </w:rPr>
        <w:t>nt</w:t>
      </w:r>
      <w:r w:rsidR="00043A47" w:rsidRPr="00754F3E">
        <w:rPr>
          <w:rFonts w:asciiTheme="majorHAnsi" w:eastAsiaTheme="minorHAnsi" w:hAnsiTheme="majorHAnsi" w:cstheme="majorHAnsi"/>
          <w:sz w:val="22"/>
          <w:szCs w:val="22"/>
          <w:lang w:eastAsia="en-US"/>
        </w:rPr>
        <w:t xml:space="preserve"> sur les enjeux économiques, les conséquences des décisions et la bonne adaptation des mesures d’accompagnement individuelles et collectives, ainsi que le suivi de leur application</w:t>
      </w:r>
      <w:r w:rsidR="001302EF" w:rsidRPr="00754F3E">
        <w:rPr>
          <w:rFonts w:asciiTheme="majorHAnsi" w:eastAsiaTheme="minorHAnsi" w:hAnsiTheme="majorHAnsi" w:cstheme="majorHAnsi"/>
          <w:sz w:val="22"/>
          <w:szCs w:val="22"/>
          <w:lang w:eastAsia="en-US"/>
        </w:rPr>
        <w:t xml:space="preserve"> sans aucune dérogation.</w:t>
      </w:r>
      <w:r w:rsidRPr="00754F3E">
        <w:rPr>
          <w:rFonts w:asciiTheme="majorHAnsi" w:eastAsiaTheme="minorHAnsi" w:hAnsiTheme="majorHAnsi" w:cstheme="majorHAnsi"/>
          <w:sz w:val="22"/>
          <w:szCs w:val="22"/>
          <w:lang w:eastAsia="en-US"/>
        </w:rPr>
        <w:t xml:space="preserve"> </w:t>
      </w:r>
    </w:p>
    <w:p w14:paraId="1AA515FA" w14:textId="77777777" w:rsidR="003844EC" w:rsidRPr="00754F3E" w:rsidRDefault="003844EC" w:rsidP="00304AE7">
      <w:pPr>
        <w:pStyle w:val="Default"/>
        <w:spacing w:line="24" w:lineRule="atLeast"/>
        <w:jc w:val="both"/>
        <w:rPr>
          <w:rFonts w:asciiTheme="majorHAnsi" w:eastAsiaTheme="minorHAnsi" w:hAnsiTheme="majorHAnsi" w:cstheme="majorHAnsi"/>
          <w:sz w:val="22"/>
          <w:szCs w:val="22"/>
          <w:lang w:val="fr-FR" w:eastAsia="en-US"/>
        </w:rPr>
      </w:pPr>
    </w:p>
    <w:p w14:paraId="5A655CAF" w14:textId="4AFB7F7B" w:rsidR="00D1332B" w:rsidRPr="00754F3E" w:rsidRDefault="00D1332B" w:rsidP="00304AE7">
      <w:pPr>
        <w:pStyle w:val="Default"/>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sz w:val="22"/>
          <w:szCs w:val="22"/>
          <w:lang w:val="fr-FR" w:eastAsia="en-US"/>
        </w:rPr>
        <w:t xml:space="preserve">Afin de réussir à conjuguer performance économique et performance sociale, les entreprises du Groupe </w:t>
      </w:r>
      <w:r w:rsidR="008E69B7" w:rsidRPr="00754F3E">
        <w:rPr>
          <w:rFonts w:asciiTheme="majorHAnsi" w:eastAsiaTheme="minorHAnsi" w:hAnsiTheme="majorHAnsi" w:cstheme="majorHAnsi"/>
          <w:sz w:val="22"/>
          <w:szCs w:val="22"/>
          <w:lang w:val="fr-FR" w:eastAsia="en-US"/>
        </w:rPr>
        <w:t>s’attachent</w:t>
      </w:r>
      <w:r w:rsidRPr="00754F3E">
        <w:rPr>
          <w:rFonts w:asciiTheme="majorHAnsi" w:eastAsiaTheme="minorHAnsi" w:hAnsiTheme="majorHAnsi" w:cstheme="majorHAnsi"/>
          <w:sz w:val="22"/>
          <w:szCs w:val="22"/>
          <w:lang w:val="fr-FR" w:eastAsia="en-US"/>
        </w:rPr>
        <w:t xml:space="preserve"> </w:t>
      </w:r>
      <w:r w:rsidR="00D32783" w:rsidRPr="00754F3E">
        <w:rPr>
          <w:rFonts w:asciiTheme="majorHAnsi" w:eastAsiaTheme="minorHAnsi" w:hAnsiTheme="majorHAnsi" w:cstheme="majorHAnsi"/>
          <w:sz w:val="22"/>
          <w:szCs w:val="22"/>
          <w:lang w:val="fr-FR" w:eastAsia="en-US"/>
        </w:rPr>
        <w:t xml:space="preserve">à </w:t>
      </w:r>
      <w:r w:rsidR="001F199A" w:rsidRPr="00754F3E">
        <w:rPr>
          <w:rFonts w:asciiTheme="majorHAnsi" w:eastAsiaTheme="minorHAnsi" w:hAnsiTheme="majorHAnsi" w:cstheme="majorHAnsi"/>
          <w:sz w:val="22"/>
          <w:szCs w:val="22"/>
          <w:lang w:val="fr-FR" w:eastAsia="en-US"/>
        </w:rPr>
        <w:t>développer les démarches prospectives</w:t>
      </w:r>
      <w:r w:rsidR="00D32783" w:rsidRPr="00754F3E">
        <w:rPr>
          <w:rFonts w:asciiTheme="majorHAnsi" w:eastAsiaTheme="minorHAnsi" w:hAnsiTheme="majorHAnsi" w:cstheme="majorHAnsi"/>
          <w:sz w:val="22"/>
          <w:szCs w:val="22"/>
          <w:lang w:val="fr-FR" w:eastAsia="en-US"/>
        </w:rPr>
        <w:t xml:space="preserve"> </w:t>
      </w:r>
      <w:r w:rsidR="001F199A" w:rsidRPr="00754F3E">
        <w:rPr>
          <w:rFonts w:asciiTheme="majorHAnsi" w:eastAsiaTheme="minorHAnsi" w:hAnsiTheme="majorHAnsi" w:cstheme="majorHAnsi"/>
          <w:sz w:val="22"/>
          <w:szCs w:val="22"/>
          <w:lang w:val="fr-FR" w:eastAsia="en-US"/>
        </w:rPr>
        <w:t xml:space="preserve">sur l’évolution </w:t>
      </w:r>
      <w:r w:rsidR="00D32783" w:rsidRPr="00754F3E">
        <w:rPr>
          <w:rFonts w:asciiTheme="majorHAnsi" w:eastAsiaTheme="minorHAnsi" w:hAnsiTheme="majorHAnsi" w:cstheme="majorHAnsi"/>
          <w:sz w:val="22"/>
          <w:szCs w:val="22"/>
          <w:lang w:val="fr-FR" w:eastAsia="en-US"/>
        </w:rPr>
        <w:t>des métiers.</w:t>
      </w:r>
      <w:r w:rsidR="00002BEF" w:rsidRPr="00754F3E">
        <w:rPr>
          <w:rFonts w:asciiTheme="majorHAnsi" w:eastAsiaTheme="minorHAnsi" w:hAnsiTheme="majorHAnsi" w:cstheme="majorHAnsi"/>
          <w:sz w:val="22"/>
          <w:szCs w:val="22"/>
          <w:lang w:val="fr-FR" w:eastAsia="en-US"/>
        </w:rPr>
        <w:t xml:space="preserve"> Ces informations </w:t>
      </w:r>
      <w:r w:rsidR="008E69B7" w:rsidRPr="00754F3E">
        <w:rPr>
          <w:rFonts w:asciiTheme="majorHAnsi" w:eastAsiaTheme="minorHAnsi" w:hAnsiTheme="majorHAnsi" w:cstheme="majorHAnsi"/>
          <w:sz w:val="22"/>
          <w:szCs w:val="22"/>
          <w:lang w:val="fr-FR" w:eastAsia="en-US"/>
        </w:rPr>
        <w:t>sont</w:t>
      </w:r>
      <w:r w:rsidR="00002BEF" w:rsidRPr="00754F3E">
        <w:rPr>
          <w:rFonts w:asciiTheme="majorHAnsi" w:eastAsiaTheme="minorHAnsi" w:hAnsiTheme="majorHAnsi" w:cstheme="majorHAnsi"/>
          <w:sz w:val="22"/>
          <w:szCs w:val="22"/>
          <w:lang w:val="fr-FR" w:eastAsia="en-US"/>
        </w:rPr>
        <w:t xml:space="preserve"> </w:t>
      </w:r>
      <w:r w:rsidR="0057454D" w:rsidRPr="00754F3E">
        <w:rPr>
          <w:rFonts w:asciiTheme="majorHAnsi" w:eastAsiaTheme="minorHAnsi" w:hAnsiTheme="majorHAnsi" w:cstheme="majorHAnsi"/>
          <w:sz w:val="22"/>
          <w:szCs w:val="22"/>
          <w:lang w:val="fr-FR" w:eastAsia="en-US"/>
        </w:rPr>
        <w:t xml:space="preserve">également </w:t>
      </w:r>
      <w:r w:rsidR="00002BEF" w:rsidRPr="00754F3E">
        <w:rPr>
          <w:rFonts w:asciiTheme="majorHAnsi" w:eastAsiaTheme="minorHAnsi" w:hAnsiTheme="majorHAnsi" w:cstheme="majorHAnsi"/>
          <w:sz w:val="22"/>
          <w:szCs w:val="22"/>
          <w:lang w:val="fr-FR" w:eastAsia="en-US"/>
        </w:rPr>
        <w:t xml:space="preserve">partagées </w:t>
      </w:r>
      <w:r w:rsidR="001F199A" w:rsidRPr="00754F3E">
        <w:rPr>
          <w:rFonts w:asciiTheme="majorHAnsi" w:eastAsiaTheme="minorHAnsi" w:hAnsiTheme="majorHAnsi" w:cstheme="majorHAnsi"/>
          <w:sz w:val="22"/>
          <w:szCs w:val="22"/>
          <w:lang w:val="fr-FR" w:eastAsia="en-US"/>
        </w:rPr>
        <w:t>avec les salariés et leurs représentants.</w:t>
      </w:r>
      <w:r w:rsidR="0062314E" w:rsidRPr="00754F3E">
        <w:rPr>
          <w:rFonts w:asciiTheme="majorHAnsi" w:eastAsiaTheme="minorHAnsi" w:hAnsiTheme="majorHAnsi" w:cstheme="majorHAnsi"/>
          <w:sz w:val="22"/>
          <w:szCs w:val="22"/>
          <w:lang w:val="fr-FR" w:eastAsia="en-US"/>
        </w:rPr>
        <w:t xml:space="preserve">  </w:t>
      </w:r>
    </w:p>
    <w:p w14:paraId="7DA19404" w14:textId="77777777" w:rsidR="00910DF6" w:rsidRPr="00754F3E" w:rsidRDefault="00910DF6" w:rsidP="00AD3816">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eastAsia="en-US"/>
        </w:rPr>
      </w:pPr>
    </w:p>
    <w:p w14:paraId="3AB8539E" w14:textId="77777777" w:rsidR="00043A47" w:rsidRPr="00754F3E" w:rsidRDefault="00043A47" w:rsidP="00AD3816">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eastAsia="en-US"/>
        </w:rPr>
      </w:pPr>
      <w:r w:rsidRPr="00754F3E">
        <w:rPr>
          <w:rFonts w:asciiTheme="majorHAnsi" w:eastAsiaTheme="minorHAnsi" w:hAnsiTheme="majorHAnsi" w:cstheme="majorHAnsi"/>
          <w:sz w:val="22"/>
          <w:szCs w:val="22"/>
          <w:lang w:eastAsia="en-US"/>
        </w:rPr>
        <w:t>Le p</w:t>
      </w:r>
      <w:r w:rsidR="00CD057D" w:rsidRPr="00754F3E">
        <w:rPr>
          <w:rFonts w:asciiTheme="majorHAnsi" w:eastAsiaTheme="minorHAnsi" w:hAnsiTheme="majorHAnsi" w:cstheme="majorHAnsi"/>
          <w:sz w:val="22"/>
          <w:szCs w:val="22"/>
          <w:lang w:eastAsia="en-US"/>
        </w:rPr>
        <w:t>rincipe de responsabilité vis-à-vis des salariés et des collectivités locales</w:t>
      </w:r>
      <w:r w:rsidRPr="00754F3E">
        <w:rPr>
          <w:rFonts w:asciiTheme="majorHAnsi" w:eastAsiaTheme="minorHAnsi" w:hAnsiTheme="majorHAnsi" w:cstheme="majorHAnsi"/>
          <w:sz w:val="22"/>
          <w:szCs w:val="22"/>
          <w:lang w:eastAsia="en-US"/>
        </w:rPr>
        <w:t xml:space="preserve"> vise </w:t>
      </w:r>
      <w:r w:rsidR="00CD057D" w:rsidRPr="00754F3E">
        <w:rPr>
          <w:rFonts w:asciiTheme="majorHAnsi" w:eastAsiaTheme="minorHAnsi" w:hAnsiTheme="majorHAnsi" w:cstheme="majorHAnsi"/>
          <w:sz w:val="22"/>
          <w:szCs w:val="22"/>
          <w:lang w:eastAsia="en-US"/>
        </w:rPr>
        <w:t xml:space="preserve">à limiter les conséquences sociales pour les salariés concernés et les conséquences pour l’équilibre socio-économique des territoires. </w:t>
      </w:r>
    </w:p>
    <w:p w14:paraId="5DBA4B5E" w14:textId="77777777" w:rsidR="004F3637" w:rsidRPr="00754F3E" w:rsidRDefault="004F3637" w:rsidP="001C72E1">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eastAsia="en-US"/>
        </w:rPr>
      </w:pPr>
    </w:p>
    <w:p w14:paraId="4EEA49D0" w14:textId="71E1C98F" w:rsidR="004F3637" w:rsidRPr="00754F3E" w:rsidRDefault="0057454D" w:rsidP="00952D86">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eastAsia="en-US"/>
        </w:rPr>
      </w:pPr>
      <w:r w:rsidRPr="00754F3E">
        <w:rPr>
          <w:rFonts w:asciiTheme="majorHAnsi" w:eastAsiaTheme="minorHAnsi" w:hAnsiTheme="majorHAnsi" w:cstheme="majorHAnsi"/>
          <w:sz w:val="22"/>
          <w:szCs w:val="22"/>
          <w:lang w:eastAsia="en-US"/>
        </w:rPr>
        <w:t xml:space="preserve">Ainsi, doivent être systématiquement examinées les mesures visant à éviter les licenciements, telles que le reclassement des salariés concernés </w:t>
      </w:r>
      <w:r w:rsidR="00952D86" w:rsidRPr="00754F3E">
        <w:rPr>
          <w:rFonts w:asciiTheme="majorHAnsi" w:eastAsiaTheme="minorHAnsi" w:hAnsiTheme="majorHAnsi" w:cstheme="majorHAnsi"/>
          <w:sz w:val="22"/>
          <w:szCs w:val="22"/>
          <w:lang w:eastAsia="en-US"/>
        </w:rPr>
        <w:t>au sein de leur entreprise</w:t>
      </w:r>
      <w:r w:rsidR="003221B4" w:rsidRPr="00754F3E">
        <w:rPr>
          <w:rFonts w:asciiTheme="majorHAnsi" w:eastAsiaTheme="minorHAnsi" w:hAnsiTheme="majorHAnsi" w:cstheme="majorHAnsi"/>
          <w:sz w:val="22"/>
          <w:szCs w:val="22"/>
          <w:lang w:eastAsia="en-US"/>
        </w:rPr>
        <w:t xml:space="preserve"> </w:t>
      </w:r>
      <w:r w:rsidR="00952D86" w:rsidRPr="00754F3E">
        <w:rPr>
          <w:rFonts w:asciiTheme="majorHAnsi" w:eastAsiaTheme="minorHAnsi" w:hAnsiTheme="majorHAnsi" w:cstheme="majorHAnsi"/>
          <w:sz w:val="22"/>
          <w:szCs w:val="22"/>
          <w:lang w:eastAsia="en-US"/>
        </w:rPr>
        <w:t xml:space="preserve">ou </w:t>
      </w:r>
      <w:r w:rsidRPr="00754F3E">
        <w:rPr>
          <w:rFonts w:asciiTheme="majorHAnsi" w:eastAsiaTheme="minorHAnsi" w:hAnsiTheme="majorHAnsi" w:cstheme="majorHAnsi"/>
          <w:sz w:val="22"/>
          <w:szCs w:val="22"/>
          <w:lang w:eastAsia="en-US"/>
        </w:rPr>
        <w:t>dans une autre entité du Groupe. Au cas où des licenciements ne pourraient être évités, des dispositions plus favorables que le minimum légal requis par la législation du pays concerné sont recherchées. En cas de perte d’emploi, un accompagnement spécifique peut être proposé aux salariés concernés afin de faciliter leur recherche d’un nouvel emploi à l’interne comme à l’externe. La concertation avec les représentants des salariés est privilégiée pour établir et mettre en œuvre ces mesures.</w:t>
      </w:r>
    </w:p>
    <w:p w14:paraId="7D3A904C" w14:textId="77777777" w:rsidR="00A6774F" w:rsidRDefault="00A6774F" w:rsidP="00AD3816">
      <w:pPr>
        <w:pStyle w:val="NormalWeb"/>
        <w:kinsoku w:val="0"/>
        <w:overflowPunct w:val="0"/>
        <w:spacing w:before="0" w:beforeAutospacing="0" w:after="0" w:afterAutospacing="0" w:line="24" w:lineRule="atLeast"/>
        <w:textAlignment w:val="baseline"/>
        <w:rPr>
          <w:rFonts w:asciiTheme="majorHAnsi" w:eastAsiaTheme="minorHAnsi" w:hAnsiTheme="majorHAnsi" w:cstheme="majorHAnsi"/>
          <w:sz w:val="22"/>
          <w:szCs w:val="22"/>
          <w:lang w:eastAsia="en-US"/>
        </w:rPr>
      </w:pPr>
    </w:p>
    <w:p w14:paraId="78CCD3F0" w14:textId="77777777" w:rsidR="004A3F03" w:rsidRPr="00754F3E" w:rsidRDefault="004A3F03" w:rsidP="00AD3816">
      <w:pPr>
        <w:pStyle w:val="NormalWeb"/>
        <w:kinsoku w:val="0"/>
        <w:overflowPunct w:val="0"/>
        <w:spacing w:before="0" w:beforeAutospacing="0" w:after="0" w:afterAutospacing="0" w:line="24" w:lineRule="atLeast"/>
        <w:textAlignment w:val="baseline"/>
        <w:rPr>
          <w:rFonts w:asciiTheme="majorHAnsi" w:eastAsiaTheme="minorHAnsi" w:hAnsiTheme="majorHAnsi" w:cstheme="majorHAnsi"/>
          <w:sz w:val="22"/>
          <w:szCs w:val="22"/>
          <w:lang w:eastAsia="en-US"/>
        </w:rPr>
      </w:pPr>
    </w:p>
    <w:p w14:paraId="4ABEBE9A" w14:textId="3FA3CB15" w:rsidR="004D1A59" w:rsidRPr="00754F3E" w:rsidRDefault="005B5C70" w:rsidP="005B5C70">
      <w:pPr>
        <w:spacing w:after="0" w:line="24" w:lineRule="atLeast"/>
        <w:rPr>
          <w:rFonts w:asciiTheme="majorHAnsi" w:eastAsia="SimSun" w:hAnsiTheme="majorHAnsi" w:cstheme="majorHAnsi"/>
          <w:b/>
          <w:bCs/>
          <w:color w:val="C45911" w:themeColor="accent2" w:themeShade="BF"/>
          <w:kern w:val="24"/>
          <w:sz w:val="24"/>
          <w:szCs w:val="24"/>
        </w:rPr>
      </w:pPr>
      <w:r w:rsidRPr="00754F3E">
        <w:rPr>
          <w:rFonts w:asciiTheme="majorHAnsi" w:eastAsia="SimSun" w:hAnsiTheme="majorHAnsi" w:cstheme="majorHAnsi"/>
          <w:b/>
          <w:bCs/>
          <w:color w:val="C45911" w:themeColor="accent2" w:themeShade="BF"/>
          <w:kern w:val="24"/>
          <w:sz w:val="24"/>
          <w:szCs w:val="24"/>
        </w:rPr>
        <w:t>12</w:t>
      </w:r>
      <w:r w:rsidR="004D1A59" w:rsidRPr="00754F3E">
        <w:rPr>
          <w:rFonts w:asciiTheme="majorHAnsi" w:eastAsia="SimSun" w:hAnsiTheme="majorHAnsi" w:cstheme="majorHAnsi"/>
          <w:b/>
          <w:bCs/>
          <w:color w:val="C45911" w:themeColor="accent2" w:themeShade="BF"/>
          <w:kern w:val="24"/>
          <w:sz w:val="24"/>
          <w:szCs w:val="24"/>
        </w:rPr>
        <w:t>- Privilégier l’ouverture, l’écoute et le dialogue à l’interne</w:t>
      </w:r>
      <w:r w:rsidR="009046AA" w:rsidRPr="00754F3E">
        <w:rPr>
          <w:rFonts w:asciiTheme="majorHAnsi" w:eastAsia="SimSun" w:hAnsiTheme="majorHAnsi" w:cstheme="majorHAnsi"/>
          <w:b/>
          <w:bCs/>
          <w:color w:val="C45911" w:themeColor="accent2" w:themeShade="BF"/>
          <w:kern w:val="24"/>
          <w:sz w:val="24"/>
          <w:szCs w:val="24"/>
        </w:rPr>
        <w:t xml:space="preserve"> et à l’externe</w:t>
      </w:r>
      <w:r w:rsidR="004D1A59" w:rsidRPr="00754F3E">
        <w:rPr>
          <w:rFonts w:asciiTheme="majorHAnsi" w:eastAsia="SimSun" w:hAnsiTheme="majorHAnsi" w:cstheme="majorHAnsi"/>
          <w:b/>
          <w:bCs/>
          <w:color w:val="C45911" w:themeColor="accent2" w:themeShade="BF"/>
          <w:kern w:val="24"/>
          <w:sz w:val="24"/>
          <w:szCs w:val="24"/>
        </w:rPr>
        <w:t>, comme au cœur des territoires</w:t>
      </w:r>
    </w:p>
    <w:p w14:paraId="12A2F1B0" w14:textId="77777777" w:rsidR="00043A47" w:rsidRPr="00754F3E" w:rsidRDefault="00043A47" w:rsidP="00AD3816">
      <w:pPr>
        <w:spacing w:after="0" w:line="24" w:lineRule="atLeast"/>
        <w:rPr>
          <w:rFonts w:asciiTheme="majorHAnsi" w:eastAsia="SimSun" w:hAnsiTheme="majorHAnsi" w:cstheme="majorHAnsi"/>
          <w:b/>
          <w:bCs/>
          <w:kern w:val="24"/>
        </w:rPr>
      </w:pPr>
    </w:p>
    <w:p w14:paraId="101EBB51" w14:textId="16AE1D8F" w:rsidR="004D1A59" w:rsidRPr="00754F3E" w:rsidRDefault="002B4CB7" w:rsidP="00754F3E">
      <w:pPr>
        <w:pStyle w:val="Default"/>
        <w:spacing w:line="24" w:lineRule="atLeast"/>
        <w:jc w:val="both"/>
        <w:rPr>
          <w:rFonts w:asciiTheme="majorHAnsi" w:eastAsiaTheme="minorHAnsi" w:hAnsiTheme="majorHAnsi" w:cstheme="majorHAnsi"/>
          <w:b/>
          <w:color w:val="auto"/>
          <w:sz w:val="22"/>
          <w:szCs w:val="22"/>
          <w:lang w:val="fr-FR" w:eastAsia="en-US"/>
        </w:rPr>
      </w:pPr>
      <w:r w:rsidRPr="00754F3E">
        <w:rPr>
          <w:rFonts w:asciiTheme="majorHAnsi" w:eastAsiaTheme="minorHAnsi" w:hAnsiTheme="majorHAnsi" w:cstheme="majorHAnsi"/>
          <w:b/>
          <w:color w:val="auto"/>
          <w:sz w:val="22"/>
          <w:szCs w:val="22"/>
          <w:lang w:val="fr-FR" w:eastAsia="en-US"/>
        </w:rPr>
        <w:t xml:space="preserve">Le groupe </w:t>
      </w:r>
      <w:r w:rsidR="003E033A" w:rsidRPr="00754F3E">
        <w:rPr>
          <w:rFonts w:asciiTheme="majorHAnsi" w:eastAsiaTheme="minorHAnsi" w:hAnsiTheme="majorHAnsi" w:cstheme="majorHAnsi"/>
          <w:b/>
          <w:color w:val="auto"/>
          <w:sz w:val="22"/>
          <w:szCs w:val="22"/>
          <w:lang w:val="fr-FR" w:eastAsia="en-US"/>
        </w:rPr>
        <w:t>EDF fait de la transparence</w:t>
      </w:r>
      <w:r w:rsidR="00020701" w:rsidRPr="00754F3E">
        <w:rPr>
          <w:rFonts w:asciiTheme="majorHAnsi" w:eastAsiaTheme="minorHAnsi" w:hAnsiTheme="majorHAnsi" w:cstheme="majorHAnsi"/>
          <w:b/>
          <w:color w:val="auto"/>
          <w:sz w:val="22"/>
          <w:szCs w:val="22"/>
          <w:lang w:val="fr-FR" w:eastAsia="en-US"/>
        </w:rPr>
        <w:t xml:space="preserve"> et de la confiance</w:t>
      </w:r>
      <w:r w:rsidR="003E033A" w:rsidRPr="00754F3E">
        <w:rPr>
          <w:rFonts w:asciiTheme="majorHAnsi" w:eastAsiaTheme="minorHAnsi" w:hAnsiTheme="majorHAnsi" w:cstheme="majorHAnsi"/>
          <w:b/>
          <w:color w:val="auto"/>
          <w:sz w:val="22"/>
          <w:szCs w:val="22"/>
          <w:lang w:val="fr-FR" w:eastAsia="en-US"/>
        </w:rPr>
        <w:t xml:space="preserve"> </w:t>
      </w:r>
      <w:r w:rsidR="00020701" w:rsidRPr="00754F3E">
        <w:rPr>
          <w:rFonts w:asciiTheme="majorHAnsi" w:eastAsiaTheme="minorHAnsi" w:hAnsiTheme="majorHAnsi" w:cstheme="majorHAnsi"/>
          <w:b/>
          <w:color w:val="auto"/>
          <w:sz w:val="22"/>
          <w:szCs w:val="22"/>
          <w:lang w:val="fr-FR" w:eastAsia="en-US"/>
        </w:rPr>
        <w:t>des</w:t>
      </w:r>
      <w:r w:rsidR="003E033A" w:rsidRPr="00754F3E">
        <w:rPr>
          <w:rFonts w:asciiTheme="majorHAnsi" w:eastAsiaTheme="minorHAnsi" w:hAnsiTheme="majorHAnsi" w:cstheme="majorHAnsi"/>
          <w:b/>
          <w:color w:val="auto"/>
          <w:sz w:val="22"/>
          <w:szCs w:val="22"/>
          <w:lang w:val="fr-FR" w:eastAsia="en-US"/>
        </w:rPr>
        <w:t xml:space="preserve"> principe</w:t>
      </w:r>
      <w:r w:rsidR="00020701" w:rsidRPr="00754F3E">
        <w:rPr>
          <w:rFonts w:asciiTheme="majorHAnsi" w:eastAsiaTheme="minorHAnsi" w:hAnsiTheme="majorHAnsi" w:cstheme="majorHAnsi"/>
          <w:b/>
          <w:color w:val="auto"/>
          <w:sz w:val="22"/>
          <w:szCs w:val="22"/>
          <w:lang w:val="fr-FR" w:eastAsia="en-US"/>
        </w:rPr>
        <w:t>s</w:t>
      </w:r>
      <w:r w:rsidR="003E033A" w:rsidRPr="00754F3E">
        <w:rPr>
          <w:rFonts w:asciiTheme="majorHAnsi" w:eastAsiaTheme="minorHAnsi" w:hAnsiTheme="majorHAnsi" w:cstheme="majorHAnsi"/>
          <w:b/>
          <w:color w:val="auto"/>
          <w:sz w:val="22"/>
          <w:szCs w:val="22"/>
          <w:lang w:val="fr-FR" w:eastAsia="en-US"/>
        </w:rPr>
        <w:t xml:space="preserve"> de base de ses relations internes et externes. </w:t>
      </w:r>
      <w:r w:rsidR="003C3269" w:rsidRPr="00754F3E">
        <w:rPr>
          <w:rFonts w:asciiTheme="majorHAnsi" w:eastAsiaTheme="minorHAnsi" w:hAnsiTheme="majorHAnsi" w:cstheme="majorHAnsi"/>
          <w:b/>
          <w:color w:val="auto"/>
          <w:sz w:val="22"/>
          <w:szCs w:val="22"/>
          <w:lang w:val="fr-FR" w:eastAsia="en-US"/>
        </w:rPr>
        <w:t>Il cherche à construire un dialogue de qualité avec ses salariés, leurs représentants et les autres parties prenantes</w:t>
      </w:r>
      <w:r w:rsidR="00EE3CBE" w:rsidRPr="00754F3E">
        <w:rPr>
          <w:rFonts w:asciiTheme="majorHAnsi" w:eastAsiaTheme="minorHAnsi" w:hAnsiTheme="majorHAnsi" w:cstheme="majorHAnsi"/>
          <w:b/>
          <w:color w:val="auto"/>
          <w:sz w:val="22"/>
          <w:szCs w:val="22"/>
          <w:lang w:val="fr-FR" w:eastAsia="en-US"/>
        </w:rPr>
        <w:t>.</w:t>
      </w:r>
    </w:p>
    <w:p w14:paraId="0604C5C1" w14:textId="77777777" w:rsidR="0091387E" w:rsidRPr="00754F3E" w:rsidRDefault="0091387E" w:rsidP="00754F3E">
      <w:pPr>
        <w:pStyle w:val="Default"/>
        <w:spacing w:line="24" w:lineRule="atLeast"/>
        <w:jc w:val="both"/>
        <w:rPr>
          <w:rFonts w:asciiTheme="majorHAnsi" w:eastAsiaTheme="minorHAnsi" w:hAnsiTheme="majorHAnsi" w:cstheme="majorHAnsi"/>
          <w:b/>
          <w:color w:val="auto"/>
          <w:sz w:val="22"/>
          <w:szCs w:val="22"/>
          <w:lang w:val="fr-FR" w:eastAsia="en-US"/>
        </w:rPr>
      </w:pPr>
    </w:p>
    <w:p w14:paraId="002340DA" w14:textId="098A2B8E" w:rsidR="0091387E" w:rsidRPr="00754F3E" w:rsidRDefault="0091387E" w:rsidP="00754F3E">
      <w:pPr>
        <w:spacing w:after="0" w:line="24" w:lineRule="atLeast"/>
        <w:jc w:val="both"/>
        <w:rPr>
          <w:rFonts w:asciiTheme="majorHAnsi" w:hAnsiTheme="majorHAnsi" w:cstheme="majorHAnsi"/>
        </w:rPr>
      </w:pPr>
      <w:r w:rsidRPr="00754F3E">
        <w:rPr>
          <w:rFonts w:asciiTheme="majorHAnsi" w:hAnsiTheme="majorHAnsi" w:cstheme="majorHAnsi"/>
        </w:rPr>
        <w:t xml:space="preserve">A l’externe, au cœur des territoires, la volonté du Groupe est de développer une écoute active </w:t>
      </w:r>
      <w:r w:rsidR="000078A5" w:rsidRPr="00754F3E">
        <w:rPr>
          <w:rFonts w:asciiTheme="majorHAnsi" w:hAnsiTheme="majorHAnsi" w:cstheme="majorHAnsi"/>
        </w:rPr>
        <w:t>et d</w:t>
      </w:r>
      <w:r w:rsidR="00F33916" w:rsidRPr="00754F3E">
        <w:rPr>
          <w:rFonts w:asciiTheme="majorHAnsi" w:hAnsiTheme="majorHAnsi" w:cstheme="majorHAnsi"/>
        </w:rPr>
        <w:t xml:space="preserve">e prendre en compte les </w:t>
      </w:r>
      <w:r w:rsidRPr="00754F3E">
        <w:rPr>
          <w:rFonts w:asciiTheme="majorHAnsi" w:hAnsiTheme="majorHAnsi" w:cstheme="majorHAnsi"/>
        </w:rPr>
        <w:t xml:space="preserve"> attentes  de toutes les parties prenantes. Le Groupe s’engage à organiser de façon systématique, et partout dans le monde, </w:t>
      </w:r>
      <w:r w:rsidR="00EC7B97" w:rsidRPr="00754F3E">
        <w:rPr>
          <w:rFonts w:asciiTheme="majorHAnsi" w:hAnsiTheme="majorHAnsi" w:cstheme="majorHAnsi"/>
        </w:rPr>
        <w:t xml:space="preserve">dans le respect des réglementations nationales, </w:t>
      </w:r>
      <w:r w:rsidRPr="00754F3E">
        <w:rPr>
          <w:rFonts w:asciiTheme="majorHAnsi" w:hAnsiTheme="majorHAnsi" w:cstheme="majorHAnsi"/>
        </w:rPr>
        <w:t xml:space="preserve">une démarche de dialogue et de concertation, transparente et contradictoire, autour de chaque nouveau projet. </w:t>
      </w:r>
    </w:p>
    <w:p w14:paraId="637BA676" w14:textId="77777777" w:rsidR="0091387E" w:rsidRPr="00754F3E" w:rsidRDefault="0091387E" w:rsidP="00754F3E">
      <w:pPr>
        <w:spacing w:after="0" w:line="24" w:lineRule="atLeast"/>
        <w:jc w:val="both"/>
        <w:rPr>
          <w:rFonts w:asciiTheme="majorHAnsi" w:eastAsiaTheme="minorEastAsia" w:hAnsiTheme="majorHAnsi" w:cstheme="majorHAnsi"/>
          <w:color w:val="000000"/>
          <w:sz w:val="24"/>
          <w:szCs w:val="24"/>
          <w:lang w:eastAsia="zh-TW"/>
        </w:rPr>
      </w:pPr>
    </w:p>
    <w:p w14:paraId="19ADF0B6" w14:textId="77777777" w:rsidR="0091387E" w:rsidRPr="00754F3E" w:rsidRDefault="0091387E" w:rsidP="00754F3E">
      <w:pPr>
        <w:spacing w:after="0" w:line="24" w:lineRule="atLeast"/>
        <w:jc w:val="both"/>
        <w:rPr>
          <w:rFonts w:asciiTheme="majorHAnsi" w:hAnsiTheme="majorHAnsi" w:cstheme="majorHAnsi"/>
        </w:rPr>
      </w:pPr>
      <w:r w:rsidRPr="00754F3E">
        <w:rPr>
          <w:rFonts w:asciiTheme="majorHAnsi" w:hAnsiTheme="majorHAnsi" w:cstheme="majorHAnsi"/>
        </w:rPr>
        <w:t>A l’interne, l</w:t>
      </w:r>
      <w:r w:rsidR="004D1A59" w:rsidRPr="00754F3E">
        <w:rPr>
          <w:rFonts w:asciiTheme="majorHAnsi" w:hAnsiTheme="majorHAnsi" w:cstheme="majorHAnsi"/>
        </w:rPr>
        <w:t xml:space="preserve">es signataires veulent faire du dialogue entre les managers et leurs équipes un moyen de faciliter le partage d’information et l’implication des salariés dans l’évolution et le développement de leur entreprise et du Groupe. </w:t>
      </w:r>
    </w:p>
    <w:p w14:paraId="40F830F0" w14:textId="26DD8ED0" w:rsidR="004D1A59" w:rsidRPr="00754F3E" w:rsidRDefault="004D1A59" w:rsidP="00754F3E">
      <w:pPr>
        <w:pStyle w:val="CM4"/>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Au sein du </w:t>
      </w:r>
      <w:r w:rsidR="00F75A2D" w:rsidRPr="00754F3E">
        <w:rPr>
          <w:rFonts w:asciiTheme="majorHAnsi" w:eastAsiaTheme="minorHAnsi" w:hAnsiTheme="majorHAnsi" w:cstheme="majorHAnsi"/>
          <w:sz w:val="22"/>
          <w:szCs w:val="22"/>
          <w:lang w:val="fr-FR" w:eastAsia="en-US"/>
        </w:rPr>
        <w:t>g</w:t>
      </w:r>
      <w:r w:rsidR="00F81701" w:rsidRPr="00754F3E">
        <w:rPr>
          <w:rFonts w:asciiTheme="majorHAnsi" w:eastAsiaTheme="minorHAnsi" w:hAnsiTheme="majorHAnsi" w:cstheme="majorHAnsi"/>
          <w:sz w:val="22"/>
          <w:szCs w:val="22"/>
          <w:lang w:val="fr-FR" w:eastAsia="en-US"/>
        </w:rPr>
        <w:t>roupe EDF</w:t>
      </w:r>
      <w:r w:rsidRPr="00754F3E">
        <w:rPr>
          <w:rFonts w:asciiTheme="majorHAnsi" w:eastAsiaTheme="minorHAnsi" w:hAnsiTheme="majorHAnsi" w:cstheme="majorHAnsi"/>
          <w:sz w:val="22"/>
          <w:szCs w:val="22"/>
          <w:lang w:val="fr-FR" w:eastAsia="en-US"/>
        </w:rPr>
        <w:t>, tout salarié doit pouvoir</w:t>
      </w:r>
      <w:r w:rsidR="006A3DD2" w:rsidRPr="00754F3E">
        <w:rPr>
          <w:rFonts w:asciiTheme="majorHAnsi" w:eastAsiaTheme="minorHAnsi" w:hAnsiTheme="majorHAnsi" w:cstheme="majorHAnsi"/>
          <w:sz w:val="22"/>
          <w:szCs w:val="22"/>
          <w:lang w:val="fr-FR" w:eastAsia="en-US"/>
        </w:rPr>
        <w:t xml:space="preserve"> </w:t>
      </w:r>
      <w:r w:rsidRPr="00754F3E">
        <w:rPr>
          <w:rFonts w:asciiTheme="majorHAnsi" w:eastAsiaTheme="minorHAnsi" w:hAnsiTheme="majorHAnsi" w:cstheme="majorHAnsi"/>
          <w:sz w:val="22"/>
          <w:szCs w:val="22"/>
          <w:lang w:val="fr-FR" w:eastAsia="en-US"/>
        </w:rPr>
        <w:t xml:space="preserve">échanger avec son manager sur les éléments </w:t>
      </w:r>
      <w:r w:rsidRPr="00754F3E">
        <w:rPr>
          <w:rFonts w:asciiTheme="majorHAnsi" w:eastAsiaTheme="minorHAnsi" w:hAnsiTheme="majorHAnsi" w:cstheme="majorHAnsi"/>
          <w:sz w:val="22"/>
          <w:szCs w:val="22"/>
          <w:lang w:val="fr-FR" w:eastAsia="en-US"/>
        </w:rPr>
        <w:lastRenderedPageBreak/>
        <w:t>d’appréciation concernant ses réalisations professionnelles, sa formation et son devenir professionnel.</w:t>
      </w:r>
    </w:p>
    <w:p w14:paraId="0C7A3138" w14:textId="77777777" w:rsidR="004D1A59" w:rsidRPr="00754F3E" w:rsidRDefault="004D1A59" w:rsidP="00754F3E">
      <w:pPr>
        <w:pStyle w:val="Default"/>
        <w:spacing w:line="24" w:lineRule="atLeast"/>
        <w:jc w:val="both"/>
        <w:rPr>
          <w:rFonts w:asciiTheme="majorHAnsi" w:hAnsiTheme="majorHAnsi" w:cstheme="majorHAnsi"/>
          <w:lang w:val="fr-FR"/>
        </w:rPr>
      </w:pPr>
    </w:p>
    <w:p w14:paraId="46BEF681" w14:textId="14B5A2AE" w:rsidR="00D16E41" w:rsidRPr="00754F3E" w:rsidRDefault="00D16E41" w:rsidP="00754F3E">
      <w:pPr>
        <w:pStyle w:val="CM22"/>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Le dialogue </w:t>
      </w:r>
      <w:r w:rsidR="00330F75" w:rsidRPr="00754F3E">
        <w:rPr>
          <w:rFonts w:asciiTheme="majorHAnsi" w:eastAsiaTheme="minorHAnsi" w:hAnsiTheme="majorHAnsi" w:cstheme="majorHAnsi"/>
          <w:sz w:val="22"/>
          <w:szCs w:val="22"/>
          <w:lang w:val="fr-FR" w:eastAsia="en-US"/>
        </w:rPr>
        <w:t xml:space="preserve">et la négociation collective </w:t>
      </w:r>
      <w:r w:rsidRPr="00754F3E">
        <w:rPr>
          <w:rFonts w:asciiTheme="majorHAnsi" w:eastAsiaTheme="minorHAnsi" w:hAnsiTheme="majorHAnsi" w:cstheme="majorHAnsi"/>
          <w:sz w:val="22"/>
          <w:szCs w:val="22"/>
          <w:lang w:val="fr-FR" w:eastAsia="en-US"/>
        </w:rPr>
        <w:t>basé</w:t>
      </w:r>
      <w:r w:rsidR="00A24D4B" w:rsidRPr="00754F3E">
        <w:rPr>
          <w:rFonts w:asciiTheme="majorHAnsi" w:eastAsiaTheme="minorHAnsi" w:hAnsiTheme="majorHAnsi" w:cstheme="majorHAnsi"/>
          <w:sz w:val="22"/>
          <w:szCs w:val="22"/>
          <w:lang w:val="fr-FR" w:eastAsia="en-US"/>
        </w:rPr>
        <w:t>s</w:t>
      </w:r>
      <w:r w:rsidRPr="00754F3E">
        <w:rPr>
          <w:rFonts w:asciiTheme="majorHAnsi" w:eastAsiaTheme="minorHAnsi" w:hAnsiTheme="majorHAnsi" w:cstheme="majorHAnsi"/>
          <w:sz w:val="22"/>
          <w:szCs w:val="22"/>
          <w:lang w:val="fr-FR" w:eastAsia="en-US"/>
        </w:rPr>
        <w:t xml:space="preserve"> sur l</w:t>
      </w:r>
      <w:r w:rsidR="00A764F0" w:rsidRPr="00754F3E">
        <w:rPr>
          <w:rFonts w:asciiTheme="majorHAnsi" w:eastAsiaTheme="minorHAnsi" w:hAnsiTheme="majorHAnsi" w:cstheme="majorHAnsi"/>
          <w:sz w:val="22"/>
          <w:szCs w:val="22"/>
          <w:lang w:val="fr-FR" w:eastAsia="en-US"/>
        </w:rPr>
        <w:t>a confiance entre employeurs</w:t>
      </w:r>
      <w:r w:rsidR="00D567BF" w:rsidRPr="00754F3E">
        <w:rPr>
          <w:rFonts w:asciiTheme="majorHAnsi" w:eastAsiaTheme="minorHAnsi" w:hAnsiTheme="majorHAnsi" w:cstheme="majorHAnsi"/>
          <w:sz w:val="22"/>
          <w:szCs w:val="22"/>
          <w:lang w:val="fr-FR" w:eastAsia="en-US"/>
        </w:rPr>
        <w:t xml:space="preserve"> et syndicats</w:t>
      </w:r>
      <w:r w:rsidR="001C5993" w:rsidRPr="00754F3E">
        <w:rPr>
          <w:rFonts w:asciiTheme="majorHAnsi" w:eastAsiaTheme="minorHAnsi" w:hAnsiTheme="majorHAnsi" w:cstheme="majorHAnsi"/>
          <w:sz w:val="22"/>
          <w:szCs w:val="22"/>
          <w:lang w:val="fr-FR" w:eastAsia="en-US"/>
        </w:rPr>
        <w:t>/</w:t>
      </w:r>
      <w:r w:rsidR="00D567BF" w:rsidRPr="00754F3E">
        <w:rPr>
          <w:rFonts w:asciiTheme="majorHAnsi" w:eastAsiaTheme="minorHAnsi" w:hAnsiTheme="majorHAnsi" w:cstheme="majorHAnsi"/>
          <w:sz w:val="22"/>
          <w:szCs w:val="22"/>
          <w:lang w:val="fr-FR" w:eastAsia="en-US"/>
        </w:rPr>
        <w:t xml:space="preserve"> </w:t>
      </w:r>
      <w:r w:rsidRPr="00754F3E">
        <w:rPr>
          <w:rFonts w:asciiTheme="majorHAnsi" w:eastAsiaTheme="minorHAnsi" w:hAnsiTheme="majorHAnsi" w:cstheme="majorHAnsi"/>
          <w:sz w:val="22"/>
          <w:szCs w:val="22"/>
          <w:lang w:val="fr-FR" w:eastAsia="en-US"/>
        </w:rPr>
        <w:t>représentants des salariés doi</w:t>
      </w:r>
      <w:r w:rsidR="00A24D4B" w:rsidRPr="00754F3E">
        <w:rPr>
          <w:rFonts w:asciiTheme="majorHAnsi" w:eastAsiaTheme="minorHAnsi" w:hAnsiTheme="majorHAnsi" w:cstheme="majorHAnsi"/>
          <w:sz w:val="22"/>
          <w:szCs w:val="22"/>
          <w:lang w:val="fr-FR" w:eastAsia="en-US"/>
        </w:rPr>
        <w:t>ven</w:t>
      </w:r>
      <w:r w:rsidRPr="00754F3E">
        <w:rPr>
          <w:rFonts w:asciiTheme="majorHAnsi" w:eastAsiaTheme="minorHAnsi" w:hAnsiTheme="majorHAnsi" w:cstheme="majorHAnsi"/>
          <w:sz w:val="22"/>
          <w:szCs w:val="22"/>
          <w:lang w:val="fr-FR" w:eastAsia="en-US"/>
        </w:rPr>
        <w:t xml:space="preserve">t être le mode de traitement privilégié des questions relatives </w:t>
      </w:r>
      <w:r w:rsidR="001114D7" w:rsidRPr="00754F3E">
        <w:rPr>
          <w:rFonts w:asciiTheme="majorHAnsi" w:eastAsiaTheme="minorHAnsi" w:hAnsiTheme="majorHAnsi" w:cstheme="majorHAnsi"/>
          <w:sz w:val="22"/>
          <w:szCs w:val="22"/>
          <w:lang w:val="fr-FR" w:eastAsia="en-US"/>
        </w:rPr>
        <w:t>à la performance économique</w:t>
      </w:r>
      <w:r w:rsidRPr="00754F3E">
        <w:rPr>
          <w:rFonts w:asciiTheme="majorHAnsi" w:eastAsiaTheme="minorHAnsi" w:hAnsiTheme="majorHAnsi" w:cstheme="majorHAnsi"/>
          <w:sz w:val="22"/>
          <w:szCs w:val="22"/>
          <w:lang w:val="fr-FR" w:eastAsia="en-US"/>
        </w:rPr>
        <w:t xml:space="preserve"> </w:t>
      </w:r>
      <w:r w:rsidR="001114D7" w:rsidRPr="00754F3E">
        <w:rPr>
          <w:rFonts w:asciiTheme="majorHAnsi" w:eastAsiaTheme="minorHAnsi" w:hAnsiTheme="majorHAnsi" w:cstheme="majorHAnsi"/>
          <w:sz w:val="22"/>
          <w:szCs w:val="22"/>
          <w:lang w:val="fr-FR" w:eastAsia="en-US"/>
        </w:rPr>
        <w:t>du Groupe</w:t>
      </w:r>
      <w:r w:rsidRPr="00754F3E">
        <w:rPr>
          <w:rFonts w:asciiTheme="majorHAnsi" w:eastAsiaTheme="minorHAnsi" w:hAnsiTheme="majorHAnsi" w:cstheme="majorHAnsi"/>
          <w:sz w:val="22"/>
          <w:szCs w:val="22"/>
          <w:lang w:val="fr-FR" w:eastAsia="en-US"/>
        </w:rPr>
        <w:t xml:space="preserve"> </w:t>
      </w:r>
      <w:r w:rsidR="001114D7" w:rsidRPr="00754F3E">
        <w:rPr>
          <w:rFonts w:asciiTheme="majorHAnsi" w:eastAsiaTheme="minorHAnsi" w:hAnsiTheme="majorHAnsi" w:cstheme="majorHAnsi"/>
          <w:sz w:val="22"/>
          <w:szCs w:val="22"/>
          <w:lang w:val="fr-FR" w:eastAsia="en-US"/>
        </w:rPr>
        <w:t xml:space="preserve">et </w:t>
      </w:r>
      <w:r w:rsidR="000770AA" w:rsidRPr="00754F3E">
        <w:rPr>
          <w:rFonts w:asciiTheme="majorHAnsi" w:eastAsiaTheme="minorHAnsi" w:hAnsiTheme="majorHAnsi" w:cstheme="majorHAnsi"/>
          <w:sz w:val="22"/>
          <w:szCs w:val="22"/>
          <w:lang w:val="fr-FR" w:eastAsia="en-US"/>
        </w:rPr>
        <w:t xml:space="preserve">aux </w:t>
      </w:r>
      <w:r w:rsidR="00D11233" w:rsidRPr="00754F3E">
        <w:rPr>
          <w:rFonts w:asciiTheme="majorHAnsi" w:eastAsiaTheme="minorHAnsi" w:hAnsiTheme="majorHAnsi" w:cstheme="majorHAnsi"/>
          <w:sz w:val="22"/>
          <w:szCs w:val="22"/>
          <w:lang w:val="fr-FR" w:eastAsia="en-US"/>
        </w:rPr>
        <w:t>conditions de travail</w:t>
      </w:r>
      <w:r w:rsidR="001114D7" w:rsidRPr="00754F3E">
        <w:rPr>
          <w:rFonts w:asciiTheme="majorHAnsi" w:eastAsiaTheme="minorHAnsi" w:hAnsiTheme="majorHAnsi" w:cstheme="majorHAnsi"/>
          <w:sz w:val="22"/>
          <w:szCs w:val="22"/>
          <w:lang w:val="fr-FR" w:eastAsia="en-US"/>
        </w:rPr>
        <w:t xml:space="preserve"> </w:t>
      </w:r>
      <w:r w:rsidR="00D11233" w:rsidRPr="00754F3E">
        <w:rPr>
          <w:rFonts w:asciiTheme="majorHAnsi" w:eastAsiaTheme="minorHAnsi" w:hAnsiTheme="majorHAnsi" w:cstheme="majorHAnsi"/>
          <w:sz w:val="22"/>
          <w:szCs w:val="22"/>
          <w:lang w:val="fr-FR" w:eastAsia="en-US"/>
        </w:rPr>
        <w:t>des</w:t>
      </w:r>
      <w:r w:rsidR="001114D7" w:rsidRPr="00754F3E">
        <w:rPr>
          <w:rFonts w:asciiTheme="majorHAnsi" w:eastAsiaTheme="minorHAnsi" w:hAnsiTheme="majorHAnsi" w:cstheme="majorHAnsi"/>
          <w:sz w:val="22"/>
          <w:szCs w:val="22"/>
          <w:lang w:val="fr-FR" w:eastAsia="en-US"/>
        </w:rPr>
        <w:t xml:space="preserve"> salariés.</w:t>
      </w:r>
    </w:p>
    <w:p w14:paraId="27D83287" w14:textId="77777777" w:rsidR="003844EC" w:rsidRPr="00754F3E" w:rsidRDefault="003844EC" w:rsidP="00754F3E">
      <w:pPr>
        <w:pStyle w:val="Default"/>
        <w:jc w:val="both"/>
        <w:rPr>
          <w:rFonts w:asciiTheme="majorHAnsi" w:hAnsiTheme="majorHAnsi" w:cstheme="majorHAnsi"/>
          <w:lang w:val="fr-FR" w:eastAsia="en-US"/>
        </w:rPr>
      </w:pPr>
    </w:p>
    <w:p w14:paraId="27037F71" w14:textId="77777777" w:rsidR="000A3C84" w:rsidRPr="00754F3E" w:rsidRDefault="004D1A59" w:rsidP="00754F3E">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Le </w:t>
      </w:r>
      <w:r w:rsidR="00304AE7" w:rsidRPr="00754F3E">
        <w:rPr>
          <w:rFonts w:asciiTheme="majorHAnsi" w:eastAsiaTheme="minorHAnsi" w:hAnsiTheme="majorHAnsi" w:cstheme="majorHAnsi"/>
          <w:sz w:val="22"/>
          <w:szCs w:val="22"/>
          <w:lang w:val="fr-FR" w:eastAsia="en-US"/>
        </w:rPr>
        <w:t>g</w:t>
      </w:r>
      <w:r w:rsidR="00F81701" w:rsidRPr="00754F3E">
        <w:rPr>
          <w:rFonts w:asciiTheme="majorHAnsi" w:eastAsiaTheme="minorHAnsi" w:hAnsiTheme="majorHAnsi" w:cstheme="majorHAnsi"/>
          <w:sz w:val="22"/>
          <w:szCs w:val="22"/>
          <w:lang w:val="fr-FR" w:eastAsia="en-US"/>
        </w:rPr>
        <w:t>roupe EDF</w:t>
      </w:r>
      <w:r w:rsidRPr="00754F3E">
        <w:rPr>
          <w:rFonts w:asciiTheme="majorHAnsi" w:eastAsiaTheme="minorHAnsi" w:hAnsiTheme="majorHAnsi" w:cstheme="majorHAnsi"/>
          <w:sz w:val="22"/>
          <w:szCs w:val="22"/>
          <w:lang w:val="fr-FR" w:eastAsia="en-US"/>
        </w:rPr>
        <w:t xml:space="preserve"> s’engage à respecter</w:t>
      </w:r>
      <w:r w:rsidR="00941ED8" w:rsidRPr="00754F3E">
        <w:rPr>
          <w:rFonts w:asciiTheme="majorHAnsi" w:eastAsiaTheme="minorHAnsi" w:hAnsiTheme="majorHAnsi" w:cstheme="majorHAnsi"/>
          <w:sz w:val="22"/>
          <w:szCs w:val="22"/>
          <w:lang w:val="fr-FR" w:eastAsia="en-US"/>
        </w:rPr>
        <w:t xml:space="preserve"> et protéger</w:t>
      </w:r>
      <w:r w:rsidRPr="00754F3E">
        <w:rPr>
          <w:rFonts w:asciiTheme="majorHAnsi" w:eastAsiaTheme="minorHAnsi" w:hAnsiTheme="majorHAnsi" w:cstheme="majorHAnsi"/>
          <w:sz w:val="22"/>
          <w:szCs w:val="22"/>
          <w:lang w:val="fr-FR" w:eastAsia="en-US"/>
        </w:rPr>
        <w:t xml:space="preserve"> l’autonomie et l’indépendance des organisations syndicales</w:t>
      </w:r>
      <w:r w:rsidR="00D16E41" w:rsidRPr="00754F3E">
        <w:rPr>
          <w:rFonts w:asciiTheme="majorHAnsi" w:eastAsiaTheme="minorHAnsi" w:hAnsiTheme="majorHAnsi" w:cstheme="majorHAnsi"/>
          <w:sz w:val="22"/>
          <w:szCs w:val="22"/>
          <w:lang w:val="fr-FR" w:eastAsia="en-US"/>
        </w:rPr>
        <w:t>, dans le respect des législations et réglementations en vigueur</w:t>
      </w:r>
      <w:r w:rsidRPr="00754F3E">
        <w:rPr>
          <w:rFonts w:asciiTheme="majorHAnsi" w:eastAsiaTheme="minorHAnsi" w:hAnsiTheme="majorHAnsi" w:cstheme="majorHAnsi"/>
          <w:sz w:val="22"/>
          <w:szCs w:val="22"/>
          <w:lang w:val="fr-FR" w:eastAsia="en-US"/>
        </w:rPr>
        <w:t>. Il reconnaît comme interlocutrices et partenaires les organisations syndicales repr</w:t>
      </w:r>
      <w:r w:rsidR="001114D7" w:rsidRPr="00754F3E">
        <w:rPr>
          <w:rFonts w:asciiTheme="majorHAnsi" w:eastAsiaTheme="minorHAnsi" w:hAnsiTheme="majorHAnsi" w:cstheme="majorHAnsi"/>
          <w:sz w:val="22"/>
          <w:szCs w:val="22"/>
          <w:lang w:val="fr-FR" w:eastAsia="en-US"/>
        </w:rPr>
        <w:t>ésentatives dans l’entreprise.</w:t>
      </w:r>
      <w:r w:rsidR="00CC09EB" w:rsidRPr="00754F3E">
        <w:rPr>
          <w:rFonts w:asciiTheme="majorHAnsi" w:eastAsiaTheme="minorHAnsi" w:hAnsiTheme="majorHAnsi" w:cstheme="majorHAnsi"/>
          <w:sz w:val="22"/>
          <w:szCs w:val="22"/>
          <w:lang w:val="fr-FR" w:eastAsia="en-US"/>
        </w:rPr>
        <w:t xml:space="preserve"> </w:t>
      </w:r>
    </w:p>
    <w:p w14:paraId="4C3CDDF4" w14:textId="3FDB37A5" w:rsidR="000A3C84" w:rsidRPr="00754F3E" w:rsidRDefault="00F51A95" w:rsidP="00754F3E">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Le Groupe </w:t>
      </w:r>
      <w:r w:rsidR="00CC09EB" w:rsidRPr="00754F3E">
        <w:rPr>
          <w:rFonts w:asciiTheme="majorHAnsi" w:eastAsiaTheme="minorHAnsi" w:hAnsiTheme="majorHAnsi" w:cstheme="majorHAnsi"/>
          <w:sz w:val="22"/>
          <w:szCs w:val="22"/>
          <w:lang w:val="fr-FR" w:eastAsia="en-US"/>
        </w:rPr>
        <w:t>EDF respect</w:t>
      </w:r>
      <w:r w:rsidR="00734DC3" w:rsidRPr="00754F3E">
        <w:rPr>
          <w:rFonts w:asciiTheme="majorHAnsi" w:eastAsiaTheme="minorHAnsi" w:hAnsiTheme="majorHAnsi" w:cstheme="majorHAnsi"/>
          <w:sz w:val="22"/>
          <w:szCs w:val="22"/>
          <w:lang w:val="fr-FR" w:eastAsia="en-US"/>
        </w:rPr>
        <w:t>e une</w:t>
      </w:r>
      <w:r w:rsidR="00CC09EB" w:rsidRPr="00754F3E">
        <w:rPr>
          <w:rFonts w:asciiTheme="majorHAnsi" w:eastAsiaTheme="minorHAnsi" w:hAnsiTheme="majorHAnsi" w:cstheme="majorHAnsi"/>
          <w:sz w:val="22"/>
          <w:szCs w:val="22"/>
          <w:lang w:val="fr-FR" w:eastAsia="en-US"/>
        </w:rPr>
        <w:t xml:space="preserve"> stricte neutralité quant au choix de ses salariés d’appartenir ou non à un syndicat, et le cas échéant quant au choix du syndicat par lequel ils souhaitent être représentés.</w:t>
      </w:r>
      <w:r w:rsidR="00EC6F87" w:rsidRPr="00754F3E">
        <w:rPr>
          <w:rFonts w:asciiTheme="majorHAnsi" w:eastAsiaTheme="minorHAnsi" w:hAnsiTheme="majorHAnsi" w:cstheme="majorHAnsi"/>
          <w:sz w:val="22"/>
          <w:szCs w:val="22"/>
          <w:lang w:val="fr-FR" w:eastAsia="en-US"/>
        </w:rPr>
        <w:t xml:space="preserve"> </w:t>
      </w:r>
      <w:r w:rsidR="00320CFC" w:rsidRPr="00754F3E">
        <w:rPr>
          <w:rFonts w:asciiTheme="majorHAnsi" w:eastAsiaTheme="minorHAnsi" w:hAnsiTheme="majorHAnsi" w:cstheme="majorHAnsi"/>
          <w:sz w:val="22"/>
          <w:szCs w:val="22"/>
          <w:lang w:val="fr-FR" w:eastAsia="en-US"/>
        </w:rPr>
        <w:t xml:space="preserve"> </w:t>
      </w:r>
    </w:p>
    <w:p w14:paraId="69A0381C" w14:textId="77777777" w:rsidR="008E00A3" w:rsidRDefault="008E00A3" w:rsidP="00754F3E">
      <w:pPr>
        <w:pStyle w:val="CM23"/>
        <w:spacing w:line="24" w:lineRule="atLeast"/>
        <w:jc w:val="both"/>
        <w:rPr>
          <w:rFonts w:asciiTheme="majorHAnsi" w:eastAsiaTheme="minorHAnsi" w:hAnsiTheme="majorHAnsi" w:cstheme="majorHAnsi"/>
          <w:sz w:val="22"/>
          <w:szCs w:val="22"/>
          <w:lang w:val="fr-FR" w:eastAsia="en-US"/>
        </w:rPr>
      </w:pPr>
    </w:p>
    <w:p w14:paraId="546BD365" w14:textId="47999FC9" w:rsidR="006623F1" w:rsidRPr="00754F3E" w:rsidRDefault="006623F1" w:rsidP="00754F3E">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Les salariés ne seront pas discriminés en raison de leur affiliation et/ou activités syndicales.</w:t>
      </w:r>
    </w:p>
    <w:p w14:paraId="561BB38E" w14:textId="5DD44545" w:rsidR="004D1A59" w:rsidRPr="00754F3E" w:rsidRDefault="00180CEB" w:rsidP="00754F3E">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D</w:t>
      </w:r>
      <w:r w:rsidR="00ED118E" w:rsidRPr="00754F3E">
        <w:rPr>
          <w:rFonts w:asciiTheme="majorHAnsi" w:eastAsiaTheme="minorHAnsi" w:hAnsiTheme="majorHAnsi" w:cstheme="majorHAnsi"/>
          <w:sz w:val="22"/>
          <w:szCs w:val="22"/>
          <w:lang w:val="fr-FR" w:eastAsia="en-US"/>
        </w:rPr>
        <w:t xml:space="preserve">es </w:t>
      </w:r>
      <w:r w:rsidR="00EC6F87" w:rsidRPr="00754F3E">
        <w:rPr>
          <w:rFonts w:asciiTheme="majorHAnsi" w:eastAsiaTheme="minorHAnsi" w:hAnsiTheme="majorHAnsi" w:cstheme="majorHAnsi"/>
          <w:sz w:val="22"/>
          <w:szCs w:val="22"/>
          <w:lang w:val="fr-FR" w:eastAsia="en-US"/>
        </w:rPr>
        <w:t xml:space="preserve">facilités seront accordées aux représentants des salariés afin d’exercer leurs fonctions. </w:t>
      </w:r>
    </w:p>
    <w:p w14:paraId="7FC42739" w14:textId="77777777" w:rsidR="004D1A59" w:rsidRPr="00754F3E" w:rsidRDefault="004D1A59" w:rsidP="00754F3E">
      <w:pPr>
        <w:pStyle w:val="Default"/>
        <w:spacing w:line="24" w:lineRule="atLeast"/>
        <w:jc w:val="both"/>
        <w:rPr>
          <w:rFonts w:asciiTheme="majorHAnsi" w:eastAsiaTheme="minorHAnsi" w:hAnsiTheme="majorHAnsi" w:cstheme="majorHAnsi"/>
          <w:color w:val="auto"/>
          <w:sz w:val="22"/>
          <w:szCs w:val="22"/>
          <w:lang w:val="fr-FR" w:eastAsia="en-US"/>
        </w:rPr>
      </w:pPr>
    </w:p>
    <w:p w14:paraId="2321B157" w14:textId="57F29213" w:rsidR="00684038" w:rsidRPr="00754F3E" w:rsidRDefault="00043A47" w:rsidP="00754F3E">
      <w:pPr>
        <w:spacing w:after="0" w:line="24" w:lineRule="atLeast"/>
        <w:jc w:val="both"/>
        <w:rPr>
          <w:rFonts w:asciiTheme="majorHAnsi" w:hAnsiTheme="majorHAnsi" w:cstheme="majorHAnsi"/>
          <w:b/>
        </w:rPr>
      </w:pPr>
      <w:r w:rsidRPr="00754F3E">
        <w:rPr>
          <w:rFonts w:asciiTheme="majorHAnsi" w:hAnsiTheme="majorHAnsi" w:cstheme="majorHAnsi"/>
        </w:rPr>
        <w:t>Ce dialogue n’est possi</w:t>
      </w:r>
      <w:r w:rsidR="00304AE7" w:rsidRPr="00754F3E">
        <w:rPr>
          <w:rFonts w:asciiTheme="majorHAnsi" w:hAnsiTheme="majorHAnsi" w:cstheme="majorHAnsi"/>
        </w:rPr>
        <w:t xml:space="preserve">ble que par une écoute active du groupe </w:t>
      </w:r>
      <w:r w:rsidRPr="00754F3E">
        <w:rPr>
          <w:rFonts w:asciiTheme="majorHAnsi" w:hAnsiTheme="majorHAnsi" w:cstheme="majorHAnsi"/>
        </w:rPr>
        <w:t>EDF avec</w:t>
      </w:r>
      <w:r w:rsidR="00304AE7" w:rsidRPr="00754F3E">
        <w:rPr>
          <w:rFonts w:asciiTheme="majorHAnsi" w:hAnsiTheme="majorHAnsi" w:cstheme="majorHAnsi"/>
        </w:rPr>
        <w:t xml:space="preserve"> ses salariés</w:t>
      </w:r>
      <w:r w:rsidR="00AB213B" w:rsidRPr="00754F3E">
        <w:rPr>
          <w:rFonts w:asciiTheme="majorHAnsi" w:hAnsiTheme="majorHAnsi" w:cstheme="majorHAnsi"/>
        </w:rPr>
        <w:t>,</w:t>
      </w:r>
      <w:r w:rsidR="00304AE7" w:rsidRPr="00754F3E">
        <w:rPr>
          <w:rFonts w:asciiTheme="majorHAnsi" w:hAnsiTheme="majorHAnsi" w:cstheme="majorHAnsi"/>
        </w:rPr>
        <w:t xml:space="preserve"> ses clients</w:t>
      </w:r>
      <w:r w:rsidR="00AB213B" w:rsidRPr="00754F3E">
        <w:rPr>
          <w:rFonts w:asciiTheme="majorHAnsi" w:hAnsiTheme="majorHAnsi" w:cstheme="majorHAnsi"/>
        </w:rPr>
        <w:t xml:space="preserve"> et plus généralement ses parties prenantes</w:t>
      </w:r>
      <w:r w:rsidRPr="00754F3E">
        <w:rPr>
          <w:rFonts w:asciiTheme="majorHAnsi" w:hAnsiTheme="majorHAnsi" w:cstheme="majorHAnsi"/>
        </w:rPr>
        <w:t>.</w:t>
      </w:r>
      <w:r w:rsidRPr="00754F3E">
        <w:rPr>
          <w:rFonts w:asciiTheme="majorHAnsi" w:hAnsiTheme="majorHAnsi" w:cstheme="majorHAnsi"/>
          <w:b/>
        </w:rPr>
        <w:t xml:space="preserve"> </w:t>
      </w:r>
      <w:r w:rsidR="00073E07" w:rsidRPr="00754F3E">
        <w:rPr>
          <w:rFonts w:asciiTheme="majorHAnsi" w:hAnsiTheme="majorHAnsi" w:cstheme="majorHAnsi"/>
        </w:rPr>
        <w:t>Ainsi, l</w:t>
      </w:r>
      <w:r w:rsidR="00684038" w:rsidRPr="00754F3E">
        <w:rPr>
          <w:rFonts w:asciiTheme="majorHAnsi" w:hAnsiTheme="majorHAnsi" w:cstheme="majorHAnsi"/>
        </w:rPr>
        <w:t xml:space="preserve">e </w:t>
      </w:r>
      <w:r w:rsidR="00F81701" w:rsidRPr="00754F3E">
        <w:rPr>
          <w:rFonts w:asciiTheme="majorHAnsi" w:hAnsiTheme="majorHAnsi" w:cstheme="majorHAnsi"/>
        </w:rPr>
        <w:t>groupe EDF</w:t>
      </w:r>
      <w:r w:rsidR="00684038" w:rsidRPr="00754F3E">
        <w:rPr>
          <w:rFonts w:asciiTheme="majorHAnsi" w:hAnsiTheme="majorHAnsi" w:cstheme="majorHAnsi"/>
        </w:rPr>
        <w:t xml:space="preserve"> porte une attention particulière à l’engagement de ses salariés et en mesure l’évolution à périodicité régulière</w:t>
      </w:r>
      <w:r w:rsidR="0091387E" w:rsidRPr="00754F3E">
        <w:rPr>
          <w:rFonts w:asciiTheme="majorHAnsi" w:hAnsiTheme="majorHAnsi" w:cstheme="majorHAnsi"/>
        </w:rPr>
        <w:t>.</w:t>
      </w:r>
      <w:r w:rsidR="00304AE7" w:rsidRPr="00754F3E">
        <w:rPr>
          <w:rFonts w:asciiTheme="majorHAnsi" w:hAnsiTheme="majorHAnsi" w:cstheme="majorHAnsi"/>
        </w:rPr>
        <w:t xml:space="preserve"> Attaché à une très bonne qualité de service, </w:t>
      </w:r>
      <w:r w:rsidR="00F51A95" w:rsidRPr="00754F3E">
        <w:rPr>
          <w:rFonts w:asciiTheme="majorHAnsi" w:hAnsiTheme="majorHAnsi" w:cstheme="majorHAnsi"/>
        </w:rPr>
        <w:t xml:space="preserve">le Groupe </w:t>
      </w:r>
      <w:r w:rsidR="00304AE7" w:rsidRPr="00754F3E">
        <w:rPr>
          <w:rFonts w:asciiTheme="majorHAnsi" w:hAnsiTheme="majorHAnsi" w:cstheme="majorHAnsi"/>
        </w:rPr>
        <w:t>EDF mesure chaque année la satisfaction de ses clients.</w:t>
      </w:r>
    </w:p>
    <w:p w14:paraId="5E9D255B" w14:textId="77777777" w:rsidR="008D2ABA" w:rsidRPr="00754F3E" w:rsidRDefault="008D2ABA" w:rsidP="00754F3E">
      <w:pPr>
        <w:spacing w:after="0" w:line="24" w:lineRule="atLeast"/>
        <w:jc w:val="both"/>
        <w:rPr>
          <w:rFonts w:asciiTheme="majorHAnsi" w:hAnsiTheme="majorHAnsi" w:cstheme="majorHAnsi"/>
        </w:rPr>
      </w:pPr>
    </w:p>
    <w:p w14:paraId="4DAEEA3A" w14:textId="77777777" w:rsidR="00724990" w:rsidRPr="00754F3E" w:rsidRDefault="00724990" w:rsidP="00754F3E">
      <w:pPr>
        <w:spacing w:after="0" w:line="24" w:lineRule="atLeast"/>
        <w:jc w:val="both"/>
        <w:rPr>
          <w:rFonts w:asciiTheme="majorHAnsi" w:hAnsiTheme="majorHAnsi" w:cstheme="majorHAnsi"/>
          <w:b/>
        </w:rPr>
      </w:pPr>
      <w:r w:rsidRPr="00754F3E">
        <w:rPr>
          <w:rFonts w:asciiTheme="majorHAnsi" w:hAnsiTheme="majorHAnsi" w:cstheme="majorHAnsi"/>
          <w:b/>
        </w:rPr>
        <w:br w:type="page"/>
      </w:r>
    </w:p>
    <w:p w14:paraId="4A5C8890" w14:textId="77777777" w:rsidR="00ED6A6C" w:rsidRPr="00754F3E" w:rsidRDefault="003E033A" w:rsidP="00AD3816">
      <w:pPr>
        <w:pStyle w:val="NormalWeb"/>
        <w:kinsoku w:val="0"/>
        <w:overflowPunct w:val="0"/>
        <w:spacing w:before="0" w:beforeAutospacing="0" w:after="0" w:afterAutospacing="0" w:line="24" w:lineRule="atLeast"/>
        <w:jc w:val="center"/>
        <w:textAlignment w:val="baseline"/>
        <w:rPr>
          <w:rFonts w:asciiTheme="majorHAnsi" w:eastAsia="SimSun" w:hAnsiTheme="majorHAnsi" w:cstheme="majorHAnsi"/>
          <w:b/>
          <w:bCs/>
          <w:caps/>
          <w:color w:val="1F4E79" w:themeColor="accent1" w:themeShade="80"/>
          <w:kern w:val="24"/>
          <w:sz w:val="32"/>
          <w:szCs w:val="32"/>
          <w:lang w:eastAsia="en-US"/>
        </w:rPr>
      </w:pPr>
      <w:r w:rsidRPr="00754F3E">
        <w:rPr>
          <w:rFonts w:asciiTheme="majorHAnsi" w:eastAsia="SimSun" w:hAnsiTheme="majorHAnsi" w:cstheme="majorHAnsi"/>
          <w:b/>
          <w:bCs/>
          <w:caps/>
          <w:color w:val="1F4E79" w:themeColor="accent1" w:themeShade="80"/>
          <w:kern w:val="24"/>
          <w:sz w:val="32"/>
          <w:szCs w:val="32"/>
          <w:lang w:eastAsia="en-US"/>
        </w:rPr>
        <w:lastRenderedPageBreak/>
        <w:t xml:space="preserve">Soutien aux populations </w:t>
      </w:r>
    </w:p>
    <w:p w14:paraId="5AEFDFD1" w14:textId="77777777" w:rsidR="003E033A" w:rsidRPr="00754F3E" w:rsidRDefault="003E033A" w:rsidP="00AD3816">
      <w:pPr>
        <w:pStyle w:val="NormalWeb"/>
        <w:kinsoku w:val="0"/>
        <w:overflowPunct w:val="0"/>
        <w:spacing w:before="0" w:beforeAutospacing="0" w:after="0" w:afterAutospacing="0" w:line="24" w:lineRule="atLeast"/>
        <w:jc w:val="center"/>
        <w:textAlignment w:val="baseline"/>
        <w:rPr>
          <w:rFonts w:asciiTheme="majorHAnsi" w:eastAsia="SimSun" w:hAnsiTheme="majorHAnsi" w:cstheme="majorHAnsi"/>
          <w:b/>
          <w:bCs/>
          <w:caps/>
          <w:color w:val="1F4E79" w:themeColor="accent1" w:themeShade="80"/>
          <w:kern w:val="24"/>
          <w:sz w:val="32"/>
          <w:szCs w:val="32"/>
          <w:lang w:eastAsia="en-US"/>
        </w:rPr>
      </w:pPr>
      <w:r w:rsidRPr="00754F3E">
        <w:rPr>
          <w:rFonts w:asciiTheme="majorHAnsi" w:eastAsia="SimSun" w:hAnsiTheme="majorHAnsi" w:cstheme="majorHAnsi"/>
          <w:b/>
          <w:bCs/>
          <w:caps/>
          <w:color w:val="1F4E79" w:themeColor="accent1" w:themeShade="80"/>
          <w:kern w:val="24"/>
          <w:sz w:val="32"/>
          <w:szCs w:val="32"/>
          <w:lang w:eastAsia="en-US"/>
        </w:rPr>
        <w:t>et impact sur les territoires</w:t>
      </w:r>
    </w:p>
    <w:p w14:paraId="3F6A3728" w14:textId="77777777" w:rsidR="00EF39DD" w:rsidRPr="00754F3E" w:rsidRDefault="00EF39DD" w:rsidP="00F43A25">
      <w:pPr>
        <w:spacing w:after="0" w:line="24" w:lineRule="atLeast"/>
        <w:jc w:val="both"/>
        <w:rPr>
          <w:rFonts w:asciiTheme="majorHAnsi" w:eastAsia="SimSun" w:hAnsiTheme="majorHAnsi" w:cstheme="majorHAnsi"/>
          <w:b/>
          <w:bCs/>
          <w:color w:val="C45911" w:themeColor="accent2" w:themeShade="BF"/>
          <w:kern w:val="24"/>
          <w:sz w:val="24"/>
          <w:szCs w:val="24"/>
        </w:rPr>
      </w:pPr>
    </w:p>
    <w:p w14:paraId="68D2D863" w14:textId="4C30BF07" w:rsidR="006F1808" w:rsidRPr="00754F3E" w:rsidRDefault="00F43A25" w:rsidP="00F43A25">
      <w:pPr>
        <w:spacing w:after="0" w:line="24" w:lineRule="atLeast"/>
        <w:jc w:val="both"/>
        <w:rPr>
          <w:rFonts w:asciiTheme="majorHAnsi" w:eastAsia="SimSun" w:hAnsiTheme="majorHAnsi" w:cstheme="majorHAnsi"/>
          <w:b/>
          <w:bCs/>
          <w:color w:val="C45911" w:themeColor="accent2" w:themeShade="BF"/>
          <w:kern w:val="24"/>
          <w:sz w:val="24"/>
          <w:szCs w:val="24"/>
        </w:rPr>
      </w:pPr>
      <w:r w:rsidRPr="00754F3E">
        <w:rPr>
          <w:rFonts w:asciiTheme="majorHAnsi" w:eastAsia="SimSun" w:hAnsiTheme="majorHAnsi" w:cstheme="majorHAnsi"/>
          <w:b/>
          <w:bCs/>
          <w:color w:val="C45911" w:themeColor="accent2" w:themeShade="BF"/>
          <w:kern w:val="24"/>
          <w:sz w:val="24"/>
          <w:szCs w:val="24"/>
        </w:rPr>
        <w:t>13</w:t>
      </w:r>
      <w:r w:rsidR="006F1808" w:rsidRPr="00754F3E">
        <w:rPr>
          <w:rFonts w:asciiTheme="majorHAnsi" w:eastAsia="SimSun" w:hAnsiTheme="majorHAnsi" w:cstheme="majorHAnsi"/>
          <w:b/>
          <w:bCs/>
          <w:color w:val="C45911" w:themeColor="accent2" w:themeShade="BF"/>
          <w:kern w:val="24"/>
          <w:sz w:val="24"/>
          <w:szCs w:val="24"/>
        </w:rPr>
        <w:t>- Etre un acteur engagé du développement économique et social des territoires</w:t>
      </w:r>
    </w:p>
    <w:p w14:paraId="7BC44C84" w14:textId="77777777" w:rsidR="0091387E" w:rsidRPr="00754F3E" w:rsidRDefault="0091387E" w:rsidP="00AD3816">
      <w:pPr>
        <w:spacing w:after="0" w:line="24" w:lineRule="atLeast"/>
        <w:jc w:val="both"/>
        <w:rPr>
          <w:rFonts w:asciiTheme="majorHAnsi" w:eastAsia="SimSun" w:hAnsiTheme="majorHAnsi" w:cstheme="majorHAnsi"/>
          <w:b/>
          <w:bCs/>
          <w:color w:val="FFA02F"/>
          <w:kern w:val="24"/>
          <w:sz w:val="24"/>
          <w:szCs w:val="24"/>
        </w:rPr>
      </w:pPr>
    </w:p>
    <w:p w14:paraId="34B85C24" w14:textId="77777777" w:rsidR="001378EA" w:rsidRPr="00754F3E" w:rsidRDefault="001378EA" w:rsidP="00754F3E">
      <w:pPr>
        <w:pStyle w:val="CM23"/>
        <w:spacing w:line="24" w:lineRule="atLeast"/>
        <w:jc w:val="both"/>
        <w:rPr>
          <w:rFonts w:asciiTheme="majorHAnsi" w:eastAsiaTheme="minorHAnsi" w:hAnsiTheme="majorHAnsi" w:cstheme="majorHAnsi"/>
          <w:b/>
          <w:sz w:val="22"/>
          <w:szCs w:val="22"/>
          <w:lang w:val="fr-FR" w:eastAsia="en-US"/>
        </w:rPr>
      </w:pPr>
      <w:r w:rsidRPr="00754F3E">
        <w:rPr>
          <w:rFonts w:asciiTheme="majorHAnsi" w:eastAsiaTheme="minorHAnsi" w:hAnsiTheme="majorHAnsi" w:cstheme="majorHAnsi"/>
          <w:b/>
          <w:sz w:val="22"/>
          <w:szCs w:val="22"/>
          <w:lang w:val="fr-FR" w:eastAsia="en-US"/>
        </w:rPr>
        <w:t xml:space="preserve">Le </w:t>
      </w:r>
      <w:r w:rsidR="0091387E" w:rsidRPr="00754F3E">
        <w:rPr>
          <w:rFonts w:asciiTheme="majorHAnsi" w:eastAsiaTheme="minorHAnsi" w:hAnsiTheme="majorHAnsi" w:cstheme="majorHAnsi"/>
          <w:b/>
          <w:sz w:val="22"/>
          <w:szCs w:val="22"/>
          <w:lang w:val="fr-FR" w:eastAsia="en-US"/>
        </w:rPr>
        <w:t>g</w:t>
      </w:r>
      <w:r w:rsidR="00F81701" w:rsidRPr="00754F3E">
        <w:rPr>
          <w:rFonts w:asciiTheme="majorHAnsi" w:eastAsiaTheme="minorHAnsi" w:hAnsiTheme="majorHAnsi" w:cstheme="majorHAnsi"/>
          <w:b/>
          <w:sz w:val="22"/>
          <w:szCs w:val="22"/>
          <w:lang w:val="fr-FR" w:eastAsia="en-US"/>
        </w:rPr>
        <w:t>roupe EDF</w:t>
      </w:r>
      <w:r w:rsidR="008F3314" w:rsidRPr="00754F3E">
        <w:rPr>
          <w:rFonts w:asciiTheme="majorHAnsi" w:eastAsiaTheme="minorHAnsi" w:hAnsiTheme="majorHAnsi" w:cstheme="majorHAnsi"/>
          <w:b/>
          <w:sz w:val="22"/>
          <w:szCs w:val="22"/>
          <w:lang w:val="fr-FR" w:eastAsia="en-US"/>
        </w:rPr>
        <w:t xml:space="preserve"> s’</w:t>
      </w:r>
      <w:r w:rsidR="00E67BAB" w:rsidRPr="00754F3E">
        <w:rPr>
          <w:rFonts w:asciiTheme="majorHAnsi" w:eastAsiaTheme="minorHAnsi" w:hAnsiTheme="majorHAnsi" w:cstheme="majorHAnsi"/>
          <w:b/>
          <w:sz w:val="22"/>
          <w:szCs w:val="22"/>
          <w:lang w:val="fr-FR" w:eastAsia="en-US"/>
        </w:rPr>
        <w:t>insère</w:t>
      </w:r>
      <w:r w:rsidRPr="00754F3E">
        <w:rPr>
          <w:rFonts w:asciiTheme="majorHAnsi" w:eastAsiaTheme="minorHAnsi" w:hAnsiTheme="majorHAnsi" w:cstheme="majorHAnsi"/>
          <w:b/>
          <w:sz w:val="22"/>
          <w:szCs w:val="22"/>
          <w:lang w:val="fr-FR" w:eastAsia="en-US"/>
        </w:rPr>
        <w:t xml:space="preserve"> au mieux dans les territoires et auprès des communautés où il est présent. </w:t>
      </w:r>
    </w:p>
    <w:p w14:paraId="1FB3920B" w14:textId="77777777" w:rsidR="00D70ED0" w:rsidRPr="00754F3E" w:rsidRDefault="00D70ED0" w:rsidP="00754F3E">
      <w:pPr>
        <w:pStyle w:val="Default"/>
        <w:jc w:val="both"/>
        <w:rPr>
          <w:rFonts w:asciiTheme="majorHAnsi" w:hAnsiTheme="majorHAnsi" w:cstheme="majorHAnsi"/>
          <w:sz w:val="22"/>
          <w:szCs w:val="22"/>
          <w:lang w:val="fr-FR" w:eastAsia="en-US"/>
        </w:rPr>
      </w:pPr>
    </w:p>
    <w:p w14:paraId="46F675FB" w14:textId="2F13FDDE" w:rsidR="00D62DEC" w:rsidRPr="00754F3E" w:rsidRDefault="007925D7" w:rsidP="00754F3E">
      <w:pPr>
        <w:pStyle w:val="Default"/>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L</w:t>
      </w:r>
      <w:r w:rsidR="00D62DEC" w:rsidRPr="00754F3E">
        <w:rPr>
          <w:rFonts w:asciiTheme="majorHAnsi" w:eastAsiaTheme="minorHAnsi" w:hAnsiTheme="majorHAnsi" w:cstheme="majorHAnsi"/>
          <w:sz w:val="22"/>
          <w:szCs w:val="22"/>
          <w:lang w:val="fr-FR" w:eastAsia="en-US"/>
        </w:rPr>
        <w:t>es signataires soutiennent les actions en faveur de la préservation de l'environnement</w:t>
      </w:r>
      <w:r w:rsidR="003010B8" w:rsidRPr="00754F3E">
        <w:rPr>
          <w:rFonts w:asciiTheme="majorHAnsi" w:eastAsiaTheme="minorHAnsi" w:hAnsiTheme="majorHAnsi" w:cstheme="majorHAnsi"/>
          <w:sz w:val="22"/>
          <w:szCs w:val="22"/>
          <w:lang w:val="fr-FR" w:eastAsia="en-US"/>
        </w:rPr>
        <w:t xml:space="preserve"> et d’une transition juste vers un</w:t>
      </w:r>
      <w:r w:rsidR="000C01AB" w:rsidRPr="00754F3E">
        <w:rPr>
          <w:rFonts w:asciiTheme="majorHAnsi" w:eastAsiaTheme="minorHAnsi" w:hAnsiTheme="majorHAnsi" w:cstheme="majorHAnsi"/>
          <w:sz w:val="22"/>
          <w:szCs w:val="22"/>
          <w:lang w:val="fr-FR" w:eastAsia="en-US"/>
        </w:rPr>
        <w:t>e économie</w:t>
      </w:r>
      <w:r w:rsidR="004F7C16" w:rsidRPr="00754F3E">
        <w:rPr>
          <w:rFonts w:asciiTheme="majorHAnsi" w:eastAsiaTheme="minorHAnsi" w:hAnsiTheme="majorHAnsi" w:cstheme="majorHAnsi"/>
          <w:sz w:val="22"/>
          <w:szCs w:val="22"/>
          <w:lang w:val="fr-FR" w:eastAsia="en-US"/>
        </w:rPr>
        <w:t xml:space="preserve"> </w:t>
      </w:r>
      <w:r w:rsidR="003010B8" w:rsidRPr="00754F3E">
        <w:rPr>
          <w:rFonts w:asciiTheme="majorHAnsi" w:eastAsiaTheme="minorHAnsi" w:hAnsiTheme="majorHAnsi" w:cstheme="majorHAnsi"/>
          <w:sz w:val="22"/>
          <w:szCs w:val="22"/>
          <w:lang w:val="fr-FR" w:eastAsia="en-US"/>
        </w:rPr>
        <w:t>durable</w:t>
      </w:r>
      <w:r w:rsidR="00B977F8" w:rsidRPr="00754F3E">
        <w:rPr>
          <w:rFonts w:asciiTheme="majorHAnsi" w:eastAsiaTheme="minorHAnsi" w:hAnsiTheme="majorHAnsi" w:cstheme="majorHAnsi"/>
          <w:sz w:val="22"/>
          <w:szCs w:val="22"/>
          <w:lang w:val="fr-FR" w:eastAsia="en-US"/>
        </w:rPr>
        <w:t xml:space="preserve"> et socialement responsable. </w:t>
      </w:r>
    </w:p>
    <w:p w14:paraId="1326CDDB" w14:textId="77777777" w:rsidR="00DA0E63" w:rsidRPr="00754F3E" w:rsidRDefault="00DA0E63" w:rsidP="00754F3E">
      <w:pPr>
        <w:kinsoku w:val="0"/>
        <w:overflowPunct w:val="0"/>
        <w:spacing w:after="0" w:line="24" w:lineRule="atLeast"/>
        <w:jc w:val="both"/>
        <w:textAlignment w:val="baseline"/>
        <w:rPr>
          <w:rFonts w:asciiTheme="majorHAnsi" w:hAnsiTheme="majorHAnsi" w:cstheme="majorHAnsi"/>
          <w:color w:val="000000"/>
        </w:rPr>
      </w:pPr>
      <w:r w:rsidRPr="00754F3E">
        <w:rPr>
          <w:rFonts w:asciiTheme="majorHAnsi" w:hAnsiTheme="majorHAnsi" w:cstheme="majorHAnsi"/>
          <w:color w:val="000000"/>
        </w:rPr>
        <w:t>Le Groupe évite la production de déchets conventionnels et favorise leur recyclage et leur valorisation.</w:t>
      </w:r>
    </w:p>
    <w:p w14:paraId="1226D64A" w14:textId="40ED60B6" w:rsidR="00DA0E63" w:rsidRPr="00754F3E" w:rsidRDefault="00DA0E63" w:rsidP="00754F3E">
      <w:pPr>
        <w:spacing w:after="0" w:line="24" w:lineRule="atLeast"/>
        <w:jc w:val="both"/>
        <w:rPr>
          <w:rFonts w:asciiTheme="majorHAnsi" w:hAnsiTheme="majorHAnsi" w:cstheme="majorHAnsi"/>
          <w:color w:val="0D0D0D" w:themeColor="text1" w:themeTint="F2"/>
        </w:rPr>
      </w:pPr>
      <w:r w:rsidRPr="00754F3E">
        <w:rPr>
          <w:rFonts w:asciiTheme="majorHAnsi" w:hAnsiTheme="majorHAnsi" w:cstheme="majorHAnsi"/>
          <w:color w:val="0D0D0D" w:themeColor="text1" w:themeTint="F2"/>
        </w:rPr>
        <w:t xml:space="preserve">Il contribue également à la protection et la préservation de l’environnement à travers l’insertion paysagère et la réalisation d’études </w:t>
      </w:r>
      <w:r w:rsidR="0009443F" w:rsidRPr="00754F3E">
        <w:rPr>
          <w:rFonts w:asciiTheme="majorHAnsi" w:hAnsiTheme="majorHAnsi" w:cstheme="majorHAnsi"/>
          <w:color w:val="0D0D0D" w:themeColor="text1" w:themeTint="F2"/>
        </w:rPr>
        <w:t>environnementales</w:t>
      </w:r>
      <w:r w:rsidRPr="00754F3E">
        <w:rPr>
          <w:rFonts w:asciiTheme="majorHAnsi" w:hAnsiTheme="majorHAnsi" w:cstheme="majorHAnsi"/>
          <w:color w:val="0D0D0D" w:themeColor="text1" w:themeTint="F2"/>
        </w:rPr>
        <w:t xml:space="preserve"> pour ses nouveaux ouvrages.</w:t>
      </w:r>
    </w:p>
    <w:p w14:paraId="7818EAAF" w14:textId="77777777" w:rsidR="00B977F8" w:rsidRPr="00754F3E" w:rsidRDefault="00B977F8" w:rsidP="00754F3E">
      <w:pPr>
        <w:pStyle w:val="Default"/>
        <w:spacing w:line="24" w:lineRule="atLeast"/>
        <w:jc w:val="both"/>
        <w:rPr>
          <w:rFonts w:asciiTheme="majorHAnsi" w:eastAsiaTheme="minorHAnsi" w:hAnsiTheme="majorHAnsi" w:cstheme="majorHAnsi"/>
          <w:sz w:val="22"/>
          <w:szCs w:val="22"/>
          <w:lang w:val="fr-FR" w:eastAsia="en-US"/>
        </w:rPr>
      </w:pPr>
    </w:p>
    <w:p w14:paraId="6EF026DE" w14:textId="711BFA7A" w:rsidR="00D70ED0" w:rsidRPr="00754F3E" w:rsidRDefault="00D70ED0" w:rsidP="00754F3E">
      <w:pPr>
        <w:pStyle w:val="Default"/>
        <w:spacing w:line="24" w:lineRule="atLeast"/>
        <w:jc w:val="both"/>
        <w:rPr>
          <w:rFonts w:asciiTheme="majorHAnsi" w:hAnsiTheme="majorHAnsi" w:cstheme="majorHAnsi"/>
          <w:sz w:val="22"/>
          <w:szCs w:val="22"/>
          <w:lang w:val="fr-FR"/>
        </w:rPr>
      </w:pPr>
      <w:r w:rsidRPr="00754F3E">
        <w:rPr>
          <w:rFonts w:asciiTheme="majorHAnsi" w:hAnsiTheme="majorHAnsi" w:cstheme="majorHAnsi"/>
          <w:sz w:val="22"/>
          <w:szCs w:val="22"/>
          <w:lang w:val="fr-FR"/>
        </w:rPr>
        <w:t xml:space="preserve">Le groupe EDF </w:t>
      </w:r>
      <w:r w:rsidR="00BB6F56" w:rsidRPr="00754F3E">
        <w:rPr>
          <w:rFonts w:asciiTheme="majorHAnsi" w:hAnsiTheme="majorHAnsi" w:cstheme="majorHAnsi"/>
          <w:sz w:val="22"/>
          <w:szCs w:val="22"/>
          <w:lang w:val="fr-FR"/>
        </w:rPr>
        <w:t xml:space="preserve">développe les usages électriques aval (bâtiment, mobilité, industrie, …) et </w:t>
      </w:r>
      <w:r w:rsidRPr="00754F3E">
        <w:rPr>
          <w:rFonts w:asciiTheme="majorHAnsi" w:hAnsiTheme="majorHAnsi" w:cstheme="majorHAnsi"/>
          <w:sz w:val="22"/>
          <w:szCs w:val="22"/>
          <w:lang w:val="fr-FR"/>
        </w:rPr>
        <w:t xml:space="preserve">des solutions </w:t>
      </w:r>
      <w:r w:rsidR="00BB6F56" w:rsidRPr="00754F3E">
        <w:rPr>
          <w:rFonts w:asciiTheme="majorHAnsi" w:hAnsiTheme="majorHAnsi" w:cstheme="majorHAnsi"/>
          <w:sz w:val="22"/>
          <w:szCs w:val="22"/>
          <w:lang w:val="fr-FR"/>
        </w:rPr>
        <w:t>innovantes</w:t>
      </w:r>
      <w:r w:rsidRPr="00754F3E">
        <w:rPr>
          <w:rFonts w:asciiTheme="majorHAnsi" w:hAnsiTheme="majorHAnsi" w:cstheme="majorHAnsi"/>
          <w:sz w:val="22"/>
          <w:szCs w:val="22"/>
          <w:lang w:val="fr-FR"/>
        </w:rPr>
        <w:t xml:space="preserve"> d'efficacité énergétique pour que chaque client puisse consommer </w:t>
      </w:r>
      <w:r w:rsidR="000C01AB" w:rsidRPr="00754F3E">
        <w:rPr>
          <w:rFonts w:asciiTheme="majorHAnsi" w:hAnsiTheme="majorHAnsi" w:cstheme="majorHAnsi"/>
          <w:sz w:val="22"/>
          <w:szCs w:val="22"/>
          <w:lang w:val="fr-FR"/>
        </w:rPr>
        <w:t>mieux.</w:t>
      </w:r>
    </w:p>
    <w:p w14:paraId="00F4561D" w14:textId="77777777" w:rsidR="00DA0E63" w:rsidRPr="00754F3E" w:rsidRDefault="00DA0E63" w:rsidP="00754F3E">
      <w:pPr>
        <w:kinsoku w:val="0"/>
        <w:overflowPunct w:val="0"/>
        <w:spacing w:after="0" w:line="24" w:lineRule="atLeast"/>
        <w:jc w:val="both"/>
        <w:textAlignment w:val="baseline"/>
        <w:rPr>
          <w:rFonts w:asciiTheme="majorHAnsi" w:hAnsiTheme="majorHAnsi" w:cstheme="majorHAnsi"/>
          <w:color w:val="000000"/>
        </w:rPr>
      </w:pPr>
    </w:p>
    <w:p w14:paraId="13DDDF1B" w14:textId="42956822" w:rsidR="002C6F25" w:rsidRPr="00754F3E" w:rsidRDefault="009A3F3D" w:rsidP="00754F3E">
      <w:pPr>
        <w:kinsoku w:val="0"/>
        <w:overflowPunct w:val="0"/>
        <w:spacing w:after="0" w:line="24" w:lineRule="atLeast"/>
        <w:jc w:val="both"/>
        <w:textAlignment w:val="baseline"/>
        <w:rPr>
          <w:rFonts w:asciiTheme="majorHAnsi" w:hAnsiTheme="majorHAnsi" w:cstheme="majorHAnsi"/>
          <w:color w:val="000000"/>
        </w:rPr>
      </w:pPr>
      <w:r w:rsidRPr="00754F3E">
        <w:rPr>
          <w:rFonts w:asciiTheme="majorHAnsi" w:hAnsiTheme="majorHAnsi" w:cstheme="majorHAnsi"/>
          <w:color w:val="000000"/>
        </w:rPr>
        <w:t>Le Groupe encourage les nouveaux modes de mobilité durable, pour ses propres flottes de véhicules et ceux de son personnel (</w:t>
      </w:r>
      <w:r w:rsidR="00CB0B7A" w:rsidRPr="00754F3E">
        <w:rPr>
          <w:rFonts w:asciiTheme="majorHAnsi" w:hAnsiTheme="majorHAnsi" w:cstheme="majorHAnsi"/>
          <w:color w:val="000000"/>
        </w:rPr>
        <w:t>auto-partage</w:t>
      </w:r>
      <w:r w:rsidR="00D62DEC" w:rsidRPr="00754F3E">
        <w:rPr>
          <w:rFonts w:asciiTheme="majorHAnsi" w:hAnsiTheme="majorHAnsi" w:cstheme="majorHAnsi"/>
          <w:color w:val="000000"/>
        </w:rPr>
        <w:t>, bornes de recharges, etc…). Il</w:t>
      </w:r>
      <w:r w:rsidRPr="00754F3E">
        <w:rPr>
          <w:rFonts w:asciiTheme="majorHAnsi" w:hAnsiTheme="majorHAnsi" w:cstheme="majorHAnsi"/>
          <w:color w:val="000000"/>
        </w:rPr>
        <w:t xml:space="preserve"> développe</w:t>
      </w:r>
      <w:r w:rsidR="00BB6F56" w:rsidRPr="00754F3E">
        <w:rPr>
          <w:rFonts w:asciiTheme="majorHAnsi" w:hAnsiTheme="majorHAnsi" w:cstheme="majorHAnsi"/>
          <w:color w:val="000000"/>
        </w:rPr>
        <w:t xml:space="preserve"> </w:t>
      </w:r>
      <w:r w:rsidRPr="00754F3E">
        <w:rPr>
          <w:rFonts w:asciiTheme="majorHAnsi" w:hAnsiTheme="majorHAnsi" w:cstheme="majorHAnsi"/>
          <w:color w:val="000000"/>
        </w:rPr>
        <w:t>des solutions  alternatives pour réduire et optimiser les déplacements</w:t>
      </w:r>
      <w:r w:rsidR="00EF39DD" w:rsidRPr="00754F3E">
        <w:rPr>
          <w:rFonts w:asciiTheme="majorHAnsi" w:hAnsiTheme="majorHAnsi" w:cstheme="majorHAnsi"/>
          <w:color w:val="000000"/>
        </w:rPr>
        <w:t xml:space="preserve"> </w:t>
      </w:r>
      <w:r w:rsidRPr="00754F3E">
        <w:rPr>
          <w:rFonts w:asciiTheme="majorHAnsi" w:hAnsiTheme="majorHAnsi" w:cstheme="majorHAnsi"/>
          <w:color w:val="000000"/>
        </w:rPr>
        <w:t>: outils collaboratifs, équipements numériques</w:t>
      </w:r>
      <w:r w:rsidR="00D10332" w:rsidRPr="00754F3E">
        <w:rPr>
          <w:rFonts w:asciiTheme="majorHAnsi" w:hAnsiTheme="majorHAnsi" w:cstheme="majorHAnsi"/>
          <w:color w:val="000000"/>
        </w:rPr>
        <w:t xml:space="preserve">, </w:t>
      </w:r>
      <w:r w:rsidR="002A75A0" w:rsidRPr="00754F3E">
        <w:rPr>
          <w:rFonts w:asciiTheme="majorHAnsi" w:hAnsiTheme="majorHAnsi" w:cstheme="majorHAnsi"/>
          <w:color w:val="000000"/>
        </w:rPr>
        <w:t>travail à distance</w:t>
      </w:r>
      <w:r w:rsidR="008E00A3">
        <w:rPr>
          <w:rFonts w:asciiTheme="majorHAnsi" w:hAnsiTheme="majorHAnsi" w:cstheme="majorHAnsi"/>
          <w:color w:val="000000"/>
        </w:rPr>
        <w:t>,</w:t>
      </w:r>
      <w:r w:rsidR="002A75A0" w:rsidRPr="00754F3E">
        <w:rPr>
          <w:rFonts w:asciiTheme="majorHAnsi" w:hAnsiTheme="majorHAnsi" w:cstheme="majorHAnsi"/>
          <w:color w:val="000000"/>
        </w:rPr>
        <w:t xml:space="preserve"> etc.</w:t>
      </w:r>
      <w:r w:rsidRPr="00754F3E">
        <w:rPr>
          <w:rFonts w:asciiTheme="majorHAnsi" w:hAnsiTheme="majorHAnsi" w:cstheme="majorHAnsi"/>
          <w:color w:val="000000"/>
        </w:rPr>
        <w:t xml:space="preserve"> </w:t>
      </w:r>
    </w:p>
    <w:p w14:paraId="41C4D58B" w14:textId="77777777" w:rsidR="002A75A0" w:rsidRPr="00754F3E" w:rsidRDefault="002A75A0" w:rsidP="00754F3E">
      <w:pPr>
        <w:kinsoku w:val="0"/>
        <w:overflowPunct w:val="0"/>
        <w:spacing w:after="0" w:line="24" w:lineRule="atLeast"/>
        <w:jc w:val="both"/>
        <w:textAlignment w:val="baseline"/>
        <w:rPr>
          <w:rFonts w:asciiTheme="majorHAnsi" w:hAnsiTheme="majorHAnsi" w:cstheme="majorHAnsi"/>
          <w:color w:val="000000"/>
        </w:rPr>
      </w:pPr>
    </w:p>
    <w:p w14:paraId="34959323" w14:textId="46540A37" w:rsidR="0028693F" w:rsidRPr="00754F3E" w:rsidRDefault="009A3F3D" w:rsidP="00754F3E">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Les signataires considèrent que l’accès à l’énergie est un facteur majeur de développement économique et social, et un facteur clé de la lutte contre la pauvreté. Plus d’un milliard de personnes n’ont toujours pas accès à l’électricité. Le Groupe EDF prend des initiatives pour favoriser dans les pays et régions où il est implanté un meilleur accès des populations à l’électricité. Ces initiatives</w:t>
      </w:r>
      <w:r w:rsidR="001D7513" w:rsidRPr="00754F3E">
        <w:rPr>
          <w:rFonts w:asciiTheme="majorHAnsi" w:eastAsiaTheme="minorHAnsi" w:hAnsiTheme="majorHAnsi" w:cstheme="majorHAnsi"/>
          <w:sz w:val="22"/>
          <w:szCs w:val="22"/>
          <w:lang w:val="fr-FR" w:eastAsia="en-US"/>
        </w:rPr>
        <w:t>,</w:t>
      </w:r>
      <w:r w:rsidRPr="00754F3E">
        <w:rPr>
          <w:rFonts w:asciiTheme="majorHAnsi" w:eastAsiaTheme="minorHAnsi" w:hAnsiTheme="majorHAnsi" w:cstheme="majorHAnsi"/>
          <w:sz w:val="22"/>
          <w:szCs w:val="22"/>
          <w:lang w:val="fr-FR" w:eastAsia="en-US"/>
        </w:rPr>
        <w:t xml:space="preserve"> directes ou sous forme de partenariat, tiennent compte des contextes locaux, en particulier des exigences </w:t>
      </w:r>
      <w:r w:rsidR="00DC4F9B" w:rsidRPr="00754F3E">
        <w:rPr>
          <w:rFonts w:asciiTheme="majorHAnsi" w:eastAsiaTheme="minorHAnsi" w:hAnsiTheme="majorHAnsi" w:cstheme="majorHAnsi"/>
          <w:sz w:val="22"/>
          <w:szCs w:val="22"/>
          <w:lang w:val="fr-FR" w:eastAsia="en-US"/>
        </w:rPr>
        <w:t xml:space="preserve">des </w:t>
      </w:r>
      <w:r w:rsidR="0028693F" w:rsidRPr="00754F3E">
        <w:rPr>
          <w:rFonts w:asciiTheme="majorHAnsi" w:eastAsiaTheme="minorHAnsi" w:hAnsiTheme="majorHAnsi" w:cstheme="majorHAnsi"/>
          <w:sz w:val="22"/>
          <w:szCs w:val="22"/>
          <w:lang w:val="fr-FR" w:eastAsia="en-US"/>
        </w:rPr>
        <w:t>pouvoirs publics et</w:t>
      </w:r>
      <w:r w:rsidR="008E00A3">
        <w:rPr>
          <w:rFonts w:asciiTheme="majorHAnsi" w:eastAsiaTheme="minorHAnsi" w:hAnsiTheme="majorHAnsi" w:cstheme="majorHAnsi"/>
          <w:sz w:val="22"/>
          <w:szCs w:val="22"/>
          <w:lang w:val="fr-FR" w:eastAsia="en-US"/>
        </w:rPr>
        <w:t>,</w:t>
      </w:r>
      <w:r w:rsidR="0028693F" w:rsidRPr="00754F3E">
        <w:rPr>
          <w:rFonts w:asciiTheme="majorHAnsi" w:eastAsiaTheme="minorHAnsi" w:hAnsiTheme="majorHAnsi" w:cstheme="majorHAnsi"/>
          <w:sz w:val="22"/>
          <w:szCs w:val="22"/>
          <w:lang w:val="fr-FR" w:eastAsia="en-US"/>
        </w:rPr>
        <w:t xml:space="preserve"> le cas échéant</w:t>
      </w:r>
      <w:r w:rsidR="008E00A3">
        <w:rPr>
          <w:rFonts w:asciiTheme="majorHAnsi" w:eastAsiaTheme="minorHAnsi" w:hAnsiTheme="majorHAnsi" w:cstheme="majorHAnsi"/>
          <w:sz w:val="22"/>
          <w:szCs w:val="22"/>
          <w:lang w:val="fr-FR" w:eastAsia="en-US"/>
        </w:rPr>
        <w:t>,</w:t>
      </w:r>
      <w:r w:rsidR="0028693F" w:rsidRPr="00754F3E">
        <w:rPr>
          <w:rFonts w:asciiTheme="majorHAnsi" w:eastAsiaTheme="minorHAnsi" w:hAnsiTheme="majorHAnsi" w:cstheme="majorHAnsi"/>
          <w:sz w:val="22"/>
          <w:szCs w:val="22"/>
          <w:lang w:val="fr-FR" w:eastAsia="en-US"/>
        </w:rPr>
        <w:t xml:space="preserve"> des autorités de régulation.</w:t>
      </w:r>
    </w:p>
    <w:p w14:paraId="693A8120" w14:textId="77777777" w:rsidR="00065338" w:rsidRPr="00754F3E" w:rsidRDefault="00065338" w:rsidP="00754F3E">
      <w:pPr>
        <w:kinsoku w:val="0"/>
        <w:overflowPunct w:val="0"/>
        <w:spacing w:after="0" w:line="24" w:lineRule="atLeast"/>
        <w:jc w:val="both"/>
        <w:textAlignment w:val="baseline"/>
        <w:rPr>
          <w:rFonts w:asciiTheme="majorHAnsi" w:hAnsiTheme="majorHAnsi" w:cstheme="majorHAnsi"/>
          <w:color w:val="000000"/>
        </w:rPr>
      </w:pPr>
    </w:p>
    <w:p w14:paraId="0478998C" w14:textId="29E05D93" w:rsidR="009A3F3D" w:rsidRPr="00754F3E" w:rsidRDefault="009A3F3D" w:rsidP="00754F3E">
      <w:pPr>
        <w:pStyle w:val="CM23"/>
        <w:spacing w:line="24" w:lineRule="atLeast"/>
        <w:jc w:val="both"/>
        <w:rPr>
          <w:rFonts w:asciiTheme="majorHAnsi" w:hAnsiTheme="majorHAnsi" w:cstheme="majorHAnsi"/>
          <w:sz w:val="22"/>
          <w:szCs w:val="22"/>
          <w:lang w:val="fr-FR" w:eastAsia="en-US"/>
        </w:rPr>
      </w:pPr>
      <w:r w:rsidRPr="00754F3E">
        <w:rPr>
          <w:rFonts w:asciiTheme="majorHAnsi" w:hAnsiTheme="majorHAnsi" w:cstheme="majorHAnsi"/>
          <w:sz w:val="22"/>
          <w:szCs w:val="22"/>
          <w:lang w:val="fr-FR" w:eastAsia="en-US"/>
        </w:rPr>
        <w:t xml:space="preserve">Le groupe EDF et les sociétés du Groupe ayant un portefeuille de clients résidentiels sont attentifs à la problématique de la précarité énergétique. Un effort particulier est conduit </w:t>
      </w:r>
      <w:r w:rsidR="00055CB7" w:rsidRPr="00754F3E">
        <w:rPr>
          <w:rFonts w:asciiTheme="majorHAnsi" w:hAnsiTheme="majorHAnsi" w:cstheme="majorHAnsi"/>
          <w:sz w:val="22"/>
          <w:szCs w:val="22"/>
          <w:lang w:val="fr-FR"/>
        </w:rPr>
        <w:t xml:space="preserve">pour </w:t>
      </w:r>
      <w:r w:rsidRPr="00754F3E">
        <w:rPr>
          <w:rFonts w:asciiTheme="majorHAnsi" w:hAnsiTheme="majorHAnsi" w:cstheme="majorHAnsi"/>
          <w:sz w:val="22"/>
          <w:szCs w:val="22"/>
          <w:lang w:val="fr-FR"/>
        </w:rPr>
        <w:t xml:space="preserve">apporter </w:t>
      </w:r>
      <w:r w:rsidR="00055CB7" w:rsidRPr="00754F3E">
        <w:rPr>
          <w:rFonts w:asciiTheme="majorHAnsi" w:hAnsiTheme="majorHAnsi" w:cstheme="majorHAnsi"/>
          <w:sz w:val="22"/>
          <w:szCs w:val="22"/>
          <w:lang w:val="fr-FR"/>
        </w:rPr>
        <w:t xml:space="preserve">aux clients vulnérables une information ou </w:t>
      </w:r>
      <w:r w:rsidRPr="00754F3E">
        <w:rPr>
          <w:rFonts w:asciiTheme="majorHAnsi" w:hAnsiTheme="majorHAnsi" w:cstheme="majorHAnsi"/>
          <w:sz w:val="22"/>
          <w:szCs w:val="22"/>
          <w:lang w:val="fr-FR"/>
        </w:rPr>
        <w:t xml:space="preserve">un conseil adapté </w:t>
      </w:r>
      <w:r w:rsidR="00055CB7" w:rsidRPr="00754F3E">
        <w:rPr>
          <w:rFonts w:asciiTheme="majorHAnsi" w:hAnsiTheme="majorHAnsi" w:cstheme="majorHAnsi"/>
          <w:sz w:val="22"/>
          <w:szCs w:val="22"/>
          <w:lang w:val="fr-FR"/>
        </w:rPr>
        <w:t>afin de</w:t>
      </w:r>
      <w:r w:rsidRPr="00754F3E">
        <w:rPr>
          <w:rFonts w:asciiTheme="majorHAnsi" w:hAnsiTheme="majorHAnsi" w:cstheme="majorHAnsi"/>
          <w:sz w:val="22"/>
          <w:szCs w:val="22"/>
          <w:lang w:val="fr-FR"/>
        </w:rPr>
        <w:t xml:space="preserve"> faciliter la maîtrise de leur budget énergie et son utilisation rationnelle.</w:t>
      </w:r>
      <w:r w:rsidRPr="00754F3E">
        <w:rPr>
          <w:rFonts w:asciiTheme="majorHAnsi" w:hAnsiTheme="majorHAnsi" w:cstheme="majorHAnsi"/>
          <w:sz w:val="22"/>
          <w:szCs w:val="22"/>
          <w:lang w:val="fr-FR" w:eastAsia="en-US"/>
        </w:rPr>
        <w:t xml:space="preserve"> </w:t>
      </w:r>
      <w:r w:rsidR="001F3D9C" w:rsidRPr="00754F3E">
        <w:rPr>
          <w:rFonts w:asciiTheme="majorHAnsi" w:hAnsiTheme="majorHAnsi" w:cstheme="majorHAnsi"/>
          <w:sz w:val="22"/>
          <w:szCs w:val="22"/>
          <w:lang w:val="fr-FR" w:eastAsia="en-US"/>
        </w:rPr>
        <w:t xml:space="preserve"> </w:t>
      </w:r>
    </w:p>
    <w:p w14:paraId="21A73912" w14:textId="77777777" w:rsidR="00E36CC5" w:rsidRPr="00754F3E" w:rsidRDefault="00E36CC5" w:rsidP="00754F3E">
      <w:pPr>
        <w:kinsoku w:val="0"/>
        <w:overflowPunct w:val="0"/>
        <w:spacing w:after="0" w:line="24" w:lineRule="atLeast"/>
        <w:jc w:val="both"/>
        <w:textAlignment w:val="baseline"/>
        <w:rPr>
          <w:rFonts w:asciiTheme="majorHAnsi" w:hAnsiTheme="majorHAnsi" w:cstheme="majorHAnsi"/>
          <w:color w:val="000000"/>
        </w:rPr>
      </w:pPr>
    </w:p>
    <w:p w14:paraId="27453DA2" w14:textId="26307622" w:rsidR="009A3F3D" w:rsidRPr="00754F3E" w:rsidRDefault="00D62DEC" w:rsidP="00754F3E">
      <w:pPr>
        <w:pStyle w:val="Default"/>
        <w:spacing w:line="24" w:lineRule="atLeast"/>
        <w:ind w:left="23" w:hanging="23"/>
        <w:jc w:val="both"/>
        <w:rPr>
          <w:rFonts w:asciiTheme="majorHAnsi" w:eastAsiaTheme="minorHAnsi" w:hAnsiTheme="majorHAnsi" w:cstheme="majorHAnsi"/>
          <w:b/>
          <w:color w:val="auto"/>
          <w:sz w:val="22"/>
          <w:szCs w:val="22"/>
          <w:lang w:val="fr-FR" w:eastAsia="en-US"/>
        </w:rPr>
      </w:pPr>
      <w:r w:rsidRPr="00754F3E">
        <w:rPr>
          <w:rFonts w:asciiTheme="majorHAnsi" w:eastAsiaTheme="minorHAnsi" w:hAnsiTheme="majorHAnsi" w:cstheme="majorHAnsi"/>
          <w:color w:val="auto"/>
          <w:sz w:val="22"/>
          <w:szCs w:val="22"/>
          <w:lang w:val="fr-FR" w:eastAsia="en-US"/>
        </w:rPr>
        <w:t>Par ailleurs</w:t>
      </w:r>
      <w:r w:rsidR="0066329A" w:rsidRPr="00754F3E">
        <w:rPr>
          <w:rFonts w:asciiTheme="majorHAnsi" w:eastAsiaTheme="minorHAnsi" w:hAnsiTheme="majorHAnsi" w:cstheme="majorHAnsi"/>
          <w:color w:val="auto"/>
          <w:sz w:val="22"/>
          <w:szCs w:val="22"/>
          <w:lang w:val="fr-FR" w:eastAsia="en-US"/>
        </w:rPr>
        <w:t>, lors</w:t>
      </w:r>
      <w:r w:rsidR="009A3F3D" w:rsidRPr="00754F3E">
        <w:rPr>
          <w:rFonts w:asciiTheme="majorHAnsi" w:eastAsiaTheme="minorHAnsi" w:hAnsiTheme="majorHAnsi" w:cstheme="majorHAnsi"/>
          <w:color w:val="auto"/>
          <w:sz w:val="22"/>
          <w:szCs w:val="22"/>
          <w:lang w:val="fr-FR" w:eastAsia="en-US"/>
        </w:rPr>
        <w:t xml:space="preserve"> de catastrophes naturelles sur les réseaux électriques</w:t>
      </w:r>
      <w:r w:rsidR="0066329A" w:rsidRPr="00754F3E">
        <w:rPr>
          <w:rFonts w:asciiTheme="majorHAnsi" w:eastAsiaTheme="minorHAnsi" w:hAnsiTheme="majorHAnsi" w:cstheme="majorHAnsi"/>
          <w:color w:val="auto"/>
          <w:sz w:val="22"/>
          <w:szCs w:val="22"/>
          <w:lang w:val="fr-FR" w:eastAsia="en-US"/>
        </w:rPr>
        <w:t xml:space="preserve">, </w:t>
      </w:r>
      <w:r w:rsidR="00FF7217" w:rsidRPr="00754F3E">
        <w:rPr>
          <w:rFonts w:asciiTheme="majorHAnsi" w:eastAsiaTheme="minorHAnsi" w:hAnsiTheme="majorHAnsi" w:cstheme="majorHAnsi"/>
          <w:color w:val="auto"/>
          <w:sz w:val="22"/>
          <w:szCs w:val="22"/>
          <w:lang w:val="fr-FR" w:eastAsia="en-US"/>
        </w:rPr>
        <w:t xml:space="preserve">le Groupe EDF </w:t>
      </w:r>
      <w:r w:rsidR="009A3F3D" w:rsidRPr="00754F3E">
        <w:rPr>
          <w:rFonts w:asciiTheme="majorHAnsi" w:eastAsiaTheme="minorHAnsi" w:hAnsiTheme="majorHAnsi" w:cstheme="majorHAnsi"/>
          <w:sz w:val="22"/>
          <w:szCs w:val="22"/>
          <w:lang w:val="fr-FR" w:eastAsia="en-US"/>
        </w:rPr>
        <w:t>encourage les initiatives de mobilisation collective des sociétés du Groupe et de leurs salariés</w:t>
      </w:r>
      <w:r w:rsidR="0066329A" w:rsidRPr="00754F3E">
        <w:rPr>
          <w:rFonts w:asciiTheme="majorHAnsi" w:eastAsiaTheme="minorHAnsi" w:hAnsiTheme="majorHAnsi" w:cstheme="majorHAnsi"/>
          <w:sz w:val="22"/>
          <w:szCs w:val="22"/>
          <w:lang w:val="fr-FR" w:eastAsia="en-US"/>
        </w:rPr>
        <w:t>,</w:t>
      </w:r>
      <w:r w:rsidR="009A3F3D" w:rsidRPr="00754F3E">
        <w:rPr>
          <w:rFonts w:asciiTheme="majorHAnsi" w:eastAsiaTheme="minorHAnsi" w:hAnsiTheme="majorHAnsi" w:cstheme="majorHAnsi"/>
          <w:sz w:val="22"/>
          <w:szCs w:val="22"/>
          <w:lang w:val="fr-FR" w:eastAsia="en-US"/>
        </w:rPr>
        <w:t xml:space="preserve"> en vue de rétabl</w:t>
      </w:r>
      <w:r w:rsidR="003C4B5A" w:rsidRPr="00754F3E">
        <w:rPr>
          <w:rFonts w:asciiTheme="majorHAnsi" w:eastAsiaTheme="minorHAnsi" w:hAnsiTheme="majorHAnsi" w:cstheme="majorHAnsi"/>
          <w:sz w:val="22"/>
          <w:szCs w:val="22"/>
          <w:lang w:val="fr-FR" w:eastAsia="en-US"/>
        </w:rPr>
        <w:t>ir rapidement la fourniture d’électricité</w:t>
      </w:r>
      <w:r w:rsidR="0066329A" w:rsidRPr="00754F3E">
        <w:rPr>
          <w:rFonts w:asciiTheme="majorHAnsi" w:eastAsiaTheme="minorHAnsi" w:hAnsiTheme="majorHAnsi" w:cstheme="majorHAnsi"/>
          <w:sz w:val="22"/>
          <w:szCs w:val="22"/>
          <w:lang w:val="fr-FR" w:eastAsia="en-US"/>
        </w:rPr>
        <w:t>.</w:t>
      </w:r>
      <w:r w:rsidR="00F2075E" w:rsidRPr="00754F3E">
        <w:rPr>
          <w:rFonts w:asciiTheme="majorHAnsi" w:eastAsiaTheme="minorHAnsi" w:hAnsiTheme="majorHAnsi" w:cstheme="majorHAnsi"/>
          <w:sz w:val="22"/>
          <w:szCs w:val="22"/>
          <w:lang w:val="fr-FR" w:eastAsia="en-US"/>
        </w:rPr>
        <w:t xml:space="preserve"> Celles-ci tiendront compte des contextes locaux et en particulier, des exigences des pouvoirs publics et/ou autorités de régulation. </w:t>
      </w:r>
    </w:p>
    <w:p w14:paraId="265A3E61" w14:textId="77777777" w:rsidR="004957CB" w:rsidRPr="00754F3E" w:rsidRDefault="004957CB" w:rsidP="00754F3E">
      <w:pPr>
        <w:pStyle w:val="Default"/>
        <w:spacing w:line="24" w:lineRule="atLeast"/>
        <w:jc w:val="both"/>
        <w:rPr>
          <w:rFonts w:asciiTheme="majorHAnsi" w:eastAsiaTheme="minorHAnsi" w:hAnsiTheme="majorHAnsi" w:cstheme="majorHAnsi"/>
          <w:color w:val="auto"/>
          <w:sz w:val="22"/>
          <w:szCs w:val="22"/>
          <w:lang w:val="fr-FR" w:eastAsia="en-US"/>
        </w:rPr>
      </w:pPr>
    </w:p>
    <w:p w14:paraId="6F17D080" w14:textId="52861CE8" w:rsidR="009A3F3D" w:rsidRPr="00754F3E" w:rsidRDefault="009A3F3D" w:rsidP="00754F3E">
      <w:pPr>
        <w:pStyle w:val="Default"/>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Afin de rétablir les services le plus vite possible et de minimiser les risques pour la collectivité,</w:t>
      </w:r>
      <w:r w:rsidR="0066329A" w:rsidRPr="00754F3E">
        <w:rPr>
          <w:rFonts w:asciiTheme="majorHAnsi" w:eastAsiaTheme="minorHAnsi" w:hAnsiTheme="majorHAnsi" w:cstheme="majorHAnsi"/>
          <w:color w:val="auto"/>
          <w:sz w:val="22"/>
          <w:szCs w:val="22"/>
          <w:lang w:val="fr-FR" w:eastAsia="en-US"/>
        </w:rPr>
        <w:t xml:space="preserve"> le groupe</w:t>
      </w:r>
      <w:r w:rsidRPr="00754F3E">
        <w:rPr>
          <w:rFonts w:asciiTheme="majorHAnsi" w:eastAsiaTheme="minorHAnsi" w:hAnsiTheme="majorHAnsi" w:cstheme="majorHAnsi"/>
          <w:color w:val="auto"/>
          <w:sz w:val="22"/>
          <w:szCs w:val="22"/>
          <w:lang w:val="fr-FR" w:eastAsia="en-US"/>
        </w:rPr>
        <w:t xml:space="preserve"> EDF </w:t>
      </w:r>
      <w:r w:rsidR="008E69B7" w:rsidRPr="00754F3E">
        <w:rPr>
          <w:rFonts w:asciiTheme="majorHAnsi" w:eastAsiaTheme="minorHAnsi" w:hAnsiTheme="majorHAnsi" w:cstheme="majorHAnsi"/>
          <w:color w:val="auto"/>
          <w:sz w:val="22"/>
          <w:szCs w:val="22"/>
          <w:lang w:val="fr-FR" w:eastAsia="en-US"/>
        </w:rPr>
        <w:t>assure</w:t>
      </w:r>
      <w:r w:rsidRPr="00754F3E">
        <w:rPr>
          <w:rFonts w:asciiTheme="majorHAnsi" w:eastAsiaTheme="minorHAnsi" w:hAnsiTheme="majorHAnsi" w:cstheme="majorHAnsi"/>
          <w:color w:val="auto"/>
          <w:sz w:val="22"/>
          <w:szCs w:val="22"/>
          <w:lang w:val="fr-FR" w:eastAsia="en-US"/>
        </w:rPr>
        <w:t xml:space="preserve"> la préparation et la mobilisation du personnel </w:t>
      </w:r>
      <w:r w:rsidR="00031B61" w:rsidRPr="00754F3E">
        <w:rPr>
          <w:rFonts w:asciiTheme="majorHAnsi" w:eastAsiaTheme="minorHAnsi" w:hAnsiTheme="majorHAnsi" w:cstheme="majorHAnsi"/>
          <w:color w:val="auto"/>
          <w:sz w:val="22"/>
          <w:szCs w:val="22"/>
          <w:lang w:val="fr-FR" w:eastAsia="en-US"/>
        </w:rPr>
        <w:t xml:space="preserve">formé et qualifié </w:t>
      </w:r>
      <w:r w:rsidRPr="00754F3E">
        <w:rPr>
          <w:rFonts w:asciiTheme="majorHAnsi" w:eastAsiaTheme="minorHAnsi" w:hAnsiTheme="majorHAnsi" w:cstheme="majorHAnsi"/>
          <w:color w:val="auto"/>
          <w:sz w:val="22"/>
          <w:szCs w:val="22"/>
          <w:lang w:val="fr-FR" w:eastAsia="en-US"/>
        </w:rPr>
        <w:t xml:space="preserve">nécessaire </w:t>
      </w:r>
      <w:r w:rsidR="008E69B7" w:rsidRPr="00754F3E">
        <w:rPr>
          <w:rFonts w:asciiTheme="majorHAnsi" w:eastAsiaTheme="minorHAnsi" w:hAnsiTheme="majorHAnsi" w:cstheme="majorHAnsi"/>
          <w:color w:val="auto"/>
          <w:sz w:val="22"/>
          <w:szCs w:val="22"/>
          <w:lang w:val="fr-FR" w:eastAsia="en-US"/>
        </w:rPr>
        <w:t>pour</w:t>
      </w:r>
      <w:r w:rsidRPr="00754F3E">
        <w:rPr>
          <w:rFonts w:asciiTheme="majorHAnsi" w:eastAsiaTheme="minorHAnsi" w:hAnsiTheme="majorHAnsi" w:cstheme="majorHAnsi"/>
          <w:color w:val="auto"/>
          <w:sz w:val="22"/>
          <w:szCs w:val="22"/>
          <w:lang w:val="fr-FR" w:eastAsia="en-US"/>
        </w:rPr>
        <w:t xml:space="preserve"> répondre aux situations d’urgences et aux catastrophes, </w:t>
      </w:r>
      <w:r w:rsidR="00CF3AE2" w:rsidRPr="00754F3E">
        <w:rPr>
          <w:rFonts w:asciiTheme="majorHAnsi" w:eastAsiaTheme="minorHAnsi" w:hAnsiTheme="majorHAnsi" w:cstheme="majorHAnsi"/>
          <w:color w:val="auto"/>
          <w:sz w:val="22"/>
          <w:szCs w:val="22"/>
          <w:lang w:val="fr-FR" w:eastAsia="en-US"/>
        </w:rPr>
        <w:t xml:space="preserve"> en fournissant l’équipement </w:t>
      </w:r>
      <w:r w:rsidR="00961D78" w:rsidRPr="00754F3E">
        <w:rPr>
          <w:rFonts w:asciiTheme="majorHAnsi" w:eastAsiaTheme="minorHAnsi" w:hAnsiTheme="majorHAnsi" w:cstheme="majorHAnsi"/>
          <w:color w:val="auto"/>
          <w:sz w:val="22"/>
          <w:szCs w:val="22"/>
          <w:lang w:val="fr-FR" w:eastAsia="en-US"/>
        </w:rPr>
        <w:t>approprié</w:t>
      </w:r>
      <w:r w:rsidRPr="00754F3E">
        <w:rPr>
          <w:rFonts w:asciiTheme="majorHAnsi" w:eastAsiaTheme="minorHAnsi" w:hAnsiTheme="majorHAnsi" w:cstheme="majorHAnsi"/>
          <w:color w:val="auto"/>
          <w:sz w:val="22"/>
          <w:szCs w:val="22"/>
          <w:lang w:val="fr-FR" w:eastAsia="en-US"/>
        </w:rPr>
        <w:t xml:space="preserve">. </w:t>
      </w:r>
    </w:p>
    <w:p w14:paraId="7FA6A05A" w14:textId="77777777" w:rsidR="007807ED" w:rsidRPr="00754F3E" w:rsidRDefault="007807ED" w:rsidP="00754F3E">
      <w:pPr>
        <w:pStyle w:val="CM23"/>
        <w:spacing w:line="24" w:lineRule="atLeast"/>
        <w:jc w:val="both"/>
        <w:rPr>
          <w:rFonts w:asciiTheme="majorHAnsi" w:eastAsiaTheme="minorHAnsi" w:hAnsiTheme="majorHAnsi" w:cstheme="majorHAnsi"/>
          <w:sz w:val="22"/>
          <w:szCs w:val="22"/>
          <w:lang w:val="fr-FR" w:eastAsia="en-US"/>
        </w:rPr>
      </w:pPr>
    </w:p>
    <w:p w14:paraId="7C8553DD" w14:textId="77777777" w:rsidR="00073E07" w:rsidRPr="00754F3E" w:rsidRDefault="006406CD" w:rsidP="00754F3E">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De plus, les signataires s’engagent à agir en faveur de l’intégration des personnes en situation de handicap. </w:t>
      </w:r>
    </w:p>
    <w:p w14:paraId="57E4E2F1" w14:textId="7E9272FD" w:rsidR="001378EA" w:rsidRPr="00754F3E" w:rsidRDefault="00073E07" w:rsidP="00754F3E">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Ainsi, le </w:t>
      </w:r>
      <w:r w:rsidR="00D10332" w:rsidRPr="00754F3E">
        <w:rPr>
          <w:rFonts w:asciiTheme="majorHAnsi" w:eastAsiaTheme="minorHAnsi" w:hAnsiTheme="majorHAnsi" w:cstheme="majorHAnsi"/>
          <w:sz w:val="22"/>
          <w:szCs w:val="22"/>
          <w:lang w:val="fr-FR" w:eastAsia="en-US"/>
        </w:rPr>
        <w:t xml:space="preserve"> g</w:t>
      </w:r>
      <w:r w:rsidR="00F81701" w:rsidRPr="00754F3E">
        <w:rPr>
          <w:rFonts w:asciiTheme="majorHAnsi" w:eastAsiaTheme="minorHAnsi" w:hAnsiTheme="majorHAnsi" w:cstheme="majorHAnsi"/>
          <w:sz w:val="22"/>
          <w:szCs w:val="22"/>
          <w:lang w:val="fr-FR" w:eastAsia="en-US"/>
        </w:rPr>
        <w:t>roupe EDF</w:t>
      </w:r>
      <w:r w:rsidR="006F1808" w:rsidRPr="00754F3E">
        <w:rPr>
          <w:rFonts w:asciiTheme="majorHAnsi" w:eastAsiaTheme="minorHAnsi" w:hAnsiTheme="majorHAnsi" w:cstheme="majorHAnsi"/>
          <w:sz w:val="22"/>
          <w:szCs w:val="22"/>
          <w:lang w:val="fr-FR" w:eastAsia="en-US"/>
        </w:rPr>
        <w:t xml:space="preserve"> </w:t>
      </w:r>
      <w:r w:rsidR="008E69B7" w:rsidRPr="00754F3E">
        <w:rPr>
          <w:rFonts w:asciiTheme="majorHAnsi" w:eastAsiaTheme="minorHAnsi" w:hAnsiTheme="majorHAnsi" w:cstheme="majorHAnsi"/>
          <w:sz w:val="22"/>
          <w:szCs w:val="22"/>
          <w:lang w:val="fr-FR" w:eastAsia="en-US"/>
        </w:rPr>
        <w:t>porte</w:t>
      </w:r>
      <w:r w:rsidR="00D10332" w:rsidRPr="00754F3E">
        <w:rPr>
          <w:rFonts w:asciiTheme="majorHAnsi" w:eastAsiaTheme="minorHAnsi" w:hAnsiTheme="majorHAnsi" w:cstheme="majorHAnsi"/>
          <w:sz w:val="22"/>
          <w:szCs w:val="22"/>
          <w:lang w:val="fr-FR" w:eastAsia="en-US"/>
        </w:rPr>
        <w:t xml:space="preserve"> ses efforts sur</w:t>
      </w:r>
      <w:r w:rsidR="006F1808" w:rsidRPr="00754F3E">
        <w:rPr>
          <w:rFonts w:asciiTheme="majorHAnsi" w:eastAsiaTheme="minorHAnsi" w:hAnsiTheme="majorHAnsi" w:cstheme="majorHAnsi"/>
          <w:sz w:val="22"/>
          <w:szCs w:val="22"/>
          <w:lang w:val="fr-FR" w:eastAsia="en-US"/>
        </w:rPr>
        <w:t xml:space="preserve"> </w:t>
      </w:r>
      <w:r w:rsidR="00D10332" w:rsidRPr="00754F3E">
        <w:rPr>
          <w:rFonts w:asciiTheme="majorHAnsi" w:eastAsiaTheme="minorHAnsi" w:hAnsiTheme="majorHAnsi" w:cstheme="majorHAnsi"/>
          <w:sz w:val="22"/>
          <w:szCs w:val="22"/>
          <w:lang w:val="fr-FR" w:eastAsia="en-US"/>
        </w:rPr>
        <w:t>l</w:t>
      </w:r>
      <w:r w:rsidR="006F1808" w:rsidRPr="00754F3E">
        <w:rPr>
          <w:rFonts w:asciiTheme="majorHAnsi" w:eastAsiaTheme="minorHAnsi" w:hAnsiTheme="majorHAnsi" w:cstheme="majorHAnsi"/>
          <w:sz w:val="22"/>
          <w:szCs w:val="22"/>
          <w:lang w:val="fr-FR" w:eastAsia="en-US"/>
        </w:rPr>
        <w:t xml:space="preserve">’accès </w:t>
      </w:r>
      <w:r w:rsidR="00D10332" w:rsidRPr="00754F3E">
        <w:rPr>
          <w:rFonts w:asciiTheme="majorHAnsi" w:eastAsiaTheme="minorHAnsi" w:hAnsiTheme="majorHAnsi" w:cstheme="majorHAnsi"/>
          <w:sz w:val="22"/>
          <w:szCs w:val="22"/>
          <w:lang w:val="fr-FR" w:eastAsia="en-US"/>
        </w:rPr>
        <w:t xml:space="preserve">des personnes en situation de handicap </w:t>
      </w:r>
      <w:r w:rsidR="006F1808" w:rsidRPr="00754F3E">
        <w:rPr>
          <w:rFonts w:asciiTheme="majorHAnsi" w:eastAsiaTheme="minorHAnsi" w:hAnsiTheme="majorHAnsi" w:cstheme="majorHAnsi"/>
          <w:sz w:val="22"/>
          <w:szCs w:val="22"/>
          <w:lang w:val="fr-FR" w:eastAsia="en-US"/>
        </w:rPr>
        <w:t>aux sites</w:t>
      </w:r>
      <w:r w:rsidR="00D10332" w:rsidRPr="00754F3E">
        <w:rPr>
          <w:rFonts w:asciiTheme="majorHAnsi" w:eastAsiaTheme="minorHAnsi" w:hAnsiTheme="majorHAnsi" w:cstheme="majorHAnsi"/>
          <w:sz w:val="22"/>
          <w:szCs w:val="22"/>
          <w:lang w:val="fr-FR" w:eastAsia="en-US"/>
        </w:rPr>
        <w:t xml:space="preserve"> accueillant du public</w:t>
      </w:r>
      <w:r w:rsidR="006F1808" w:rsidRPr="00754F3E">
        <w:rPr>
          <w:rFonts w:asciiTheme="majorHAnsi" w:eastAsiaTheme="minorHAnsi" w:hAnsiTheme="majorHAnsi" w:cstheme="majorHAnsi"/>
          <w:sz w:val="22"/>
          <w:szCs w:val="22"/>
          <w:lang w:val="fr-FR" w:eastAsia="en-US"/>
        </w:rPr>
        <w:t xml:space="preserve"> </w:t>
      </w:r>
      <w:r w:rsidR="00D10332" w:rsidRPr="00754F3E">
        <w:rPr>
          <w:rFonts w:asciiTheme="majorHAnsi" w:eastAsiaTheme="minorHAnsi" w:hAnsiTheme="majorHAnsi" w:cstheme="majorHAnsi"/>
          <w:sz w:val="22"/>
          <w:szCs w:val="22"/>
          <w:lang w:val="fr-FR" w:eastAsia="en-US"/>
        </w:rPr>
        <w:t>et sur les partenariats avec les acteurs de la société civile experts du domaine.</w:t>
      </w:r>
      <w:r w:rsidR="006F1808" w:rsidRPr="00754F3E">
        <w:rPr>
          <w:rFonts w:asciiTheme="majorHAnsi" w:eastAsiaTheme="minorHAnsi" w:hAnsiTheme="majorHAnsi" w:cstheme="majorHAnsi"/>
          <w:sz w:val="22"/>
          <w:szCs w:val="22"/>
          <w:lang w:val="fr-FR" w:eastAsia="en-US"/>
        </w:rPr>
        <w:t xml:space="preserve"> </w:t>
      </w:r>
      <w:r w:rsidR="00D10332" w:rsidRPr="00754F3E">
        <w:rPr>
          <w:rFonts w:asciiTheme="majorHAnsi" w:eastAsiaTheme="minorHAnsi" w:hAnsiTheme="majorHAnsi" w:cstheme="majorHAnsi"/>
          <w:sz w:val="22"/>
          <w:szCs w:val="22"/>
          <w:lang w:val="fr-FR" w:eastAsia="en-US"/>
        </w:rPr>
        <w:t>Les applications numériques développées par le Groupe doivent être accessibles aux personne</w:t>
      </w:r>
      <w:r w:rsidR="00E2453D" w:rsidRPr="00754F3E">
        <w:rPr>
          <w:rFonts w:asciiTheme="majorHAnsi" w:eastAsiaTheme="minorHAnsi" w:hAnsiTheme="majorHAnsi" w:cstheme="majorHAnsi"/>
          <w:sz w:val="22"/>
          <w:szCs w:val="22"/>
          <w:lang w:val="fr-FR" w:eastAsia="en-US"/>
        </w:rPr>
        <w:t xml:space="preserve">s malvoyantes et </w:t>
      </w:r>
      <w:r w:rsidR="00E94635" w:rsidRPr="00754F3E">
        <w:rPr>
          <w:rFonts w:asciiTheme="majorHAnsi" w:eastAsiaTheme="minorHAnsi" w:hAnsiTheme="majorHAnsi" w:cstheme="majorHAnsi"/>
          <w:sz w:val="22"/>
          <w:szCs w:val="22"/>
          <w:lang w:val="fr-FR" w:eastAsia="en-US"/>
        </w:rPr>
        <w:t>malentendantes</w:t>
      </w:r>
      <w:r w:rsidR="00BC3A60">
        <w:rPr>
          <w:rFonts w:asciiTheme="majorHAnsi" w:eastAsiaTheme="minorHAnsi" w:hAnsiTheme="majorHAnsi" w:cstheme="majorHAnsi"/>
          <w:sz w:val="22"/>
          <w:szCs w:val="22"/>
          <w:lang w:val="fr-FR" w:eastAsia="en-US"/>
        </w:rPr>
        <w:t xml:space="preserve">. </w:t>
      </w:r>
      <w:r w:rsidR="00793D5A" w:rsidRPr="00754F3E">
        <w:rPr>
          <w:rFonts w:asciiTheme="majorHAnsi" w:eastAsiaTheme="minorHAnsi" w:hAnsiTheme="majorHAnsi" w:cstheme="majorHAnsi"/>
          <w:sz w:val="22"/>
          <w:szCs w:val="22"/>
          <w:lang w:val="fr-FR" w:eastAsia="en-US"/>
        </w:rPr>
        <w:t xml:space="preserve">Les sociétés du Groupe </w:t>
      </w:r>
      <w:r w:rsidR="00AB213B" w:rsidRPr="00754F3E">
        <w:rPr>
          <w:rFonts w:asciiTheme="majorHAnsi" w:eastAsiaTheme="minorHAnsi" w:hAnsiTheme="majorHAnsi" w:cstheme="majorHAnsi"/>
          <w:sz w:val="22"/>
          <w:szCs w:val="22"/>
          <w:lang w:val="fr-FR" w:eastAsia="en-US"/>
        </w:rPr>
        <w:t xml:space="preserve">sensibilisent leurs employés en contact avec la clientèle </w:t>
      </w:r>
      <w:r w:rsidR="00F01E9C" w:rsidRPr="00754F3E">
        <w:rPr>
          <w:rFonts w:asciiTheme="majorHAnsi" w:eastAsiaTheme="minorHAnsi" w:hAnsiTheme="majorHAnsi" w:cstheme="majorHAnsi"/>
          <w:sz w:val="22"/>
          <w:szCs w:val="22"/>
          <w:lang w:val="fr-FR" w:eastAsia="en-US"/>
        </w:rPr>
        <w:t xml:space="preserve">et les forment </w:t>
      </w:r>
      <w:r w:rsidR="00AB213B" w:rsidRPr="00754F3E">
        <w:rPr>
          <w:rFonts w:asciiTheme="majorHAnsi" w:eastAsiaTheme="minorHAnsi" w:hAnsiTheme="majorHAnsi" w:cstheme="majorHAnsi"/>
          <w:sz w:val="22"/>
          <w:szCs w:val="22"/>
          <w:lang w:val="fr-FR" w:eastAsia="en-US"/>
        </w:rPr>
        <w:t>à l’accueil des personnes handicapées.</w:t>
      </w:r>
      <w:r w:rsidRPr="00754F3E">
        <w:rPr>
          <w:rFonts w:asciiTheme="majorHAnsi" w:eastAsiaTheme="minorHAnsi" w:hAnsiTheme="majorHAnsi" w:cstheme="majorHAnsi"/>
          <w:sz w:val="22"/>
          <w:szCs w:val="22"/>
          <w:lang w:val="fr-FR" w:eastAsia="en-US"/>
        </w:rPr>
        <w:t xml:space="preserve"> </w:t>
      </w:r>
      <w:r w:rsidR="00990365" w:rsidRPr="00754F3E">
        <w:rPr>
          <w:rFonts w:asciiTheme="majorHAnsi" w:eastAsiaTheme="minorHAnsi" w:hAnsiTheme="majorHAnsi" w:cstheme="majorHAnsi"/>
          <w:sz w:val="22"/>
          <w:szCs w:val="22"/>
          <w:lang w:val="fr-FR" w:eastAsia="en-US"/>
        </w:rPr>
        <w:t xml:space="preserve">Les sociétés du </w:t>
      </w:r>
      <w:r w:rsidR="00F81701" w:rsidRPr="00754F3E">
        <w:rPr>
          <w:rFonts w:asciiTheme="majorHAnsi" w:eastAsiaTheme="minorHAnsi" w:hAnsiTheme="majorHAnsi" w:cstheme="majorHAnsi"/>
          <w:sz w:val="22"/>
          <w:szCs w:val="22"/>
          <w:lang w:val="fr-FR" w:eastAsia="en-US"/>
        </w:rPr>
        <w:t>Groupe EDF</w:t>
      </w:r>
      <w:r w:rsidR="00990365" w:rsidRPr="00754F3E">
        <w:rPr>
          <w:rFonts w:asciiTheme="majorHAnsi" w:eastAsiaTheme="minorHAnsi" w:hAnsiTheme="majorHAnsi" w:cstheme="majorHAnsi"/>
          <w:sz w:val="22"/>
          <w:szCs w:val="22"/>
          <w:lang w:val="fr-FR" w:eastAsia="en-US"/>
        </w:rPr>
        <w:t xml:space="preserve"> </w:t>
      </w:r>
      <w:r w:rsidR="008E69B7" w:rsidRPr="00754F3E">
        <w:rPr>
          <w:rFonts w:asciiTheme="majorHAnsi" w:eastAsiaTheme="minorHAnsi" w:hAnsiTheme="majorHAnsi" w:cstheme="majorHAnsi"/>
          <w:sz w:val="22"/>
          <w:szCs w:val="22"/>
          <w:lang w:val="fr-FR" w:eastAsia="en-US"/>
        </w:rPr>
        <w:t>sont</w:t>
      </w:r>
      <w:r w:rsidR="00990365" w:rsidRPr="00754F3E">
        <w:rPr>
          <w:rFonts w:asciiTheme="majorHAnsi" w:eastAsiaTheme="minorHAnsi" w:hAnsiTheme="majorHAnsi" w:cstheme="majorHAnsi"/>
          <w:sz w:val="22"/>
          <w:szCs w:val="22"/>
          <w:lang w:val="fr-FR" w:eastAsia="en-US"/>
        </w:rPr>
        <w:t xml:space="preserve"> activement </w:t>
      </w:r>
      <w:r w:rsidR="001378EA" w:rsidRPr="00754F3E">
        <w:rPr>
          <w:rFonts w:asciiTheme="majorHAnsi" w:eastAsiaTheme="minorHAnsi" w:hAnsiTheme="majorHAnsi" w:cstheme="majorHAnsi"/>
          <w:sz w:val="22"/>
          <w:szCs w:val="22"/>
          <w:lang w:val="fr-FR" w:eastAsia="en-US"/>
        </w:rPr>
        <w:t xml:space="preserve">encouragées à </w:t>
      </w:r>
      <w:r w:rsidR="00C91CE6" w:rsidRPr="00754F3E">
        <w:rPr>
          <w:rFonts w:asciiTheme="majorHAnsi" w:eastAsiaTheme="minorHAnsi" w:hAnsiTheme="majorHAnsi" w:cstheme="majorHAnsi"/>
          <w:sz w:val="22"/>
          <w:szCs w:val="22"/>
          <w:lang w:val="fr-FR" w:eastAsia="en-US"/>
        </w:rPr>
        <w:t>recourir, pour</w:t>
      </w:r>
      <w:r w:rsidR="001378EA" w:rsidRPr="00754F3E">
        <w:rPr>
          <w:rFonts w:asciiTheme="majorHAnsi" w:eastAsiaTheme="minorHAnsi" w:hAnsiTheme="majorHAnsi" w:cstheme="majorHAnsi"/>
          <w:sz w:val="22"/>
          <w:szCs w:val="22"/>
          <w:lang w:val="fr-FR" w:eastAsia="en-US"/>
        </w:rPr>
        <w:t xml:space="preserve"> leurs achats, aux entreprises du secteur du travail protégé et </w:t>
      </w:r>
      <w:r w:rsidR="001378EA" w:rsidRPr="00754F3E">
        <w:rPr>
          <w:rFonts w:asciiTheme="majorHAnsi" w:eastAsiaTheme="minorHAnsi" w:hAnsiTheme="majorHAnsi" w:cstheme="majorHAnsi"/>
          <w:sz w:val="22"/>
          <w:szCs w:val="22"/>
          <w:lang w:val="fr-FR" w:eastAsia="en-US"/>
        </w:rPr>
        <w:lastRenderedPageBreak/>
        <w:t xml:space="preserve">aux structures d’insertion par l’activité économique. </w:t>
      </w:r>
    </w:p>
    <w:p w14:paraId="02E312BE" w14:textId="77777777" w:rsidR="00534F84" w:rsidRPr="00754F3E" w:rsidRDefault="00534F84" w:rsidP="00754F3E">
      <w:pPr>
        <w:pStyle w:val="Default"/>
        <w:spacing w:line="24" w:lineRule="atLeast"/>
        <w:jc w:val="both"/>
        <w:rPr>
          <w:rFonts w:asciiTheme="majorHAnsi" w:eastAsiaTheme="minorHAnsi" w:hAnsiTheme="majorHAnsi" w:cstheme="majorHAnsi"/>
          <w:color w:val="auto"/>
          <w:sz w:val="22"/>
          <w:szCs w:val="22"/>
          <w:highlight w:val="yellow"/>
          <w:lang w:val="fr-FR" w:eastAsia="en-US"/>
        </w:rPr>
      </w:pPr>
    </w:p>
    <w:p w14:paraId="5C52B8AC" w14:textId="77777777" w:rsidR="00534F84" w:rsidRPr="00754F3E" w:rsidRDefault="00534F84" w:rsidP="00754F3E">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Enfin, le</w:t>
      </w:r>
      <w:r w:rsidR="007925D7" w:rsidRPr="00754F3E">
        <w:rPr>
          <w:rFonts w:asciiTheme="majorHAnsi" w:eastAsiaTheme="minorHAnsi" w:hAnsiTheme="majorHAnsi" w:cstheme="majorHAnsi"/>
          <w:sz w:val="22"/>
          <w:szCs w:val="22"/>
          <w:lang w:val="fr-FR" w:eastAsia="en-US"/>
        </w:rPr>
        <w:t>s signataires</w:t>
      </w:r>
      <w:r w:rsidRPr="00754F3E">
        <w:rPr>
          <w:rFonts w:asciiTheme="majorHAnsi" w:eastAsiaTheme="minorHAnsi" w:hAnsiTheme="majorHAnsi" w:cstheme="majorHAnsi"/>
          <w:sz w:val="22"/>
          <w:szCs w:val="22"/>
          <w:lang w:val="fr-FR" w:eastAsia="en-US"/>
        </w:rPr>
        <w:t xml:space="preserve">  </w:t>
      </w:r>
      <w:r w:rsidR="00D10332" w:rsidRPr="00754F3E">
        <w:rPr>
          <w:rFonts w:asciiTheme="majorHAnsi" w:eastAsiaTheme="minorHAnsi" w:hAnsiTheme="majorHAnsi" w:cstheme="majorHAnsi"/>
          <w:sz w:val="22"/>
          <w:szCs w:val="22"/>
          <w:lang w:val="fr-FR" w:eastAsia="en-US"/>
        </w:rPr>
        <w:t>favorise</w:t>
      </w:r>
      <w:r w:rsidR="007925D7" w:rsidRPr="00754F3E">
        <w:rPr>
          <w:rFonts w:asciiTheme="majorHAnsi" w:eastAsiaTheme="minorHAnsi" w:hAnsiTheme="majorHAnsi" w:cstheme="majorHAnsi"/>
          <w:sz w:val="22"/>
          <w:szCs w:val="22"/>
          <w:lang w:val="fr-FR" w:eastAsia="en-US"/>
        </w:rPr>
        <w:t>nt</w:t>
      </w:r>
      <w:r w:rsidRPr="00754F3E">
        <w:rPr>
          <w:rFonts w:asciiTheme="majorHAnsi" w:eastAsiaTheme="minorHAnsi" w:hAnsiTheme="majorHAnsi" w:cstheme="majorHAnsi"/>
          <w:sz w:val="22"/>
          <w:szCs w:val="22"/>
          <w:lang w:val="fr-FR" w:eastAsia="en-US"/>
        </w:rPr>
        <w:t xml:space="preserve"> l’essor d’activités économiques et sociales liées aux activités du Groupe et ses implantations</w:t>
      </w:r>
      <w:r w:rsidR="0066329A" w:rsidRPr="00754F3E">
        <w:rPr>
          <w:rFonts w:asciiTheme="majorHAnsi" w:eastAsiaTheme="minorHAnsi" w:hAnsiTheme="majorHAnsi" w:cstheme="majorHAnsi"/>
          <w:sz w:val="22"/>
          <w:szCs w:val="22"/>
          <w:lang w:val="fr-FR" w:eastAsia="en-US"/>
        </w:rPr>
        <w:t xml:space="preserve">. </w:t>
      </w:r>
      <w:r w:rsidRPr="00754F3E">
        <w:rPr>
          <w:rFonts w:asciiTheme="majorHAnsi" w:eastAsiaTheme="minorHAnsi" w:hAnsiTheme="majorHAnsi" w:cstheme="majorHAnsi"/>
          <w:sz w:val="22"/>
          <w:szCs w:val="22"/>
          <w:lang w:val="fr-FR" w:eastAsia="en-US"/>
        </w:rPr>
        <w:t xml:space="preserve">Dans le cadre de partenariats, le groupe EDF </w:t>
      </w:r>
      <w:r w:rsidR="008E69B7" w:rsidRPr="00754F3E">
        <w:rPr>
          <w:rFonts w:asciiTheme="majorHAnsi" w:eastAsiaTheme="minorHAnsi" w:hAnsiTheme="majorHAnsi" w:cstheme="majorHAnsi"/>
          <w:sz w:val="22"/>
          <w:szCs w:val="22"/>
          <w:lang w:val="fr-FR" w:eastAsia="en-US"/>
        </w:rPr>
        <w:t>peut</w:t>
      </w:r>
      <w:r w:rsidRPr="00754F3E">
        <w:rPr>
          <w:rFonts w:asciiTheme="majorHAnsi" w:eastAsiaTheme="minorHAnsi" w:hAnsiTheme="majorHAnsi" w:cstheme="majorHAnsi"/>
          <w:sz w:val="22"/>
          <w:szCs w:val="22"/>
          <w:lang w:val="fr-FR" w:eastAsia="en-US"/>
        </w:rPr>
        <w:t xml:space="preserve"> participer</w:t>
      </w:r>
      <w:r w:rsidR="0066329A" w:rsidRPr="00754F3E">
        <w:rPr>
          <w:rFonts w:asciiTheme="majorHAnsi" w:eastAsiaTheme="minorHAnsi" w:hAnsiTheme="majorHAnsi" w:cstheme="majorHAnsi"/>
          <w:sz w:val="22"/>
          <w:szCs w:val="22"/>
          <w:lang w:val="fr-FR" w:eastAsia="en-US"/>
        </w:rPr>
        <w:t xml:space="preserve"> à des programmes de soutien à </w:t>
      </w:r>
      <w:r w:rsidRPr="00754F3E">
        <w:rPr>
          <w:rFonts w:asciiTheme="majorHAnsi" w:eastAsiaTheme="minorHAnsi" w:hAnsiTheme="majorHAnsi" w:cstheme="majorHAnsi"/>
          <w:sz w:val="22"/>
          <w:szCs w:val="22"/>
          <w:lang w:val="fr-FR" w:eastAsia="en-US"/>
        </w:rPr>
        <w:t xml:space="preserve">des projets </w:t>
      </w:r>
      <w:r w:rsidR="0066329A" w:rsidRPr="00754F3E">
        <w:rPr>
          <w:rFonts w:asciiTheme="majorHAnsi" w:eastAsiaTheme="minorHAnsi" w:hAnsiTheme="majorHAnsi" w:cstheme="majorHAnsi"/>
          <w:sz w:val="22"/>
          <w:szCs w:val="22"/>
          <w:lang w:val="fr-FR" w:eastAsia="en-US"/>
        </w:rPr>
        <w:t>répondant</w:t>
      </w:r>
      <w:r w:rsidRPr="00754F3E">
        <w:rPr>
          <w:rFonts w:asciiTheme="majorHAnsi" w:eastAsiaTheme="minorHAnsi" w:hAnsiTheme="majorHAnsi" w:cstheme="majorHAnsi"/>
          <w:sz w:val="22"/>
          <w:szCs w:val="22"/>
          <w:lang w:val="fr-FR" w:eastAsia="en-US"/>
        </w:rPr>
        <w:t xml:space="preserve"> aux besoins prioritaires des populations locales</w:t>
      </w:r>
      <w:r w:rsidR="0066329A" w:rsidRPr="00754F3E">
        <w:rPr>
          <w:rFonts w:asciiTheme="majorHAnsi" w:eastAsiaTheme="minorHAnsi" w:hAnsiTheme="majorHAnsi" w:cstheme="majorHAnsi"/>
          <w:sz w:val="22"/>
          <w:szCs w:val="22"/>
          <w:lang w:val="fr-FR" w:eastAsia="en-US"/>
        </w:rPr>
        <w:t xml:space="preserve">. Ces projets </w:t>
      </w:r>
      <w:r w:rsidR="008E69B7" w:rsidRPr="00754F3E">
        <w:rPr>
          <w:rFonts w:asciiTheme="majorHAnsi" w:eastAsiaTheme="minorHAnsi" w:hAnsiTheme="majorHAnsi" w:cstheme="majorHAnsi"/>
          <w:sz w:val="22"/>
          <w:szCs w:val="22"/>
          <w:lang w:val="fr-FR" w:eastAsia="en-US"/>
        </w:rPr>
        <w:t>portent</w:t>
      </w:r>
      <w:r w:rsidR="0066329A" w:rsidRPr="00754F3E">
        <w:rPr>
          <w:rFonts w:asciiTheme="majorHAnsi" w:eastAsiaTheme="minorHAnsi" w:hAnsiTheme="majorHAnsi" w:cstheme="majorHAnsi"/>
          <w:sz w:val="22"/>
          <w:szCs w:val="22"/>
          <w:lang w:val="fr-FR" w:eastAsia="en-US"/>
        </w:rPr>
        <w:t xml:space="preserve"> alors sur</w:t>
      </w:r>
      <w:r w:rsidRPr="00754F3E">
        <w:rPr>
          <w:rFonts w:asciiTheme="majorHAnsi" w:eastAsiaTheme="minorHAnsi" w:hAnsiTheme="majorHAnsi" w:cstheme="majorHAnsi"/>
          <w:sz w:val="22"/>
          <w:szCs w:val="22"/>
          <w:lang w:val="fr-FR" w:eastAsia="en-US"/>
        </w:rPr>
        <w:t xml:space="preserve"> l’habitat (accès aux services essentiels, éco-efficacité, rénovation), l’éducation et l’aide </w:t>
      </w:r>
      <w:r w:rsidR="0066329A" w:rsidRPr="00754F3E">
        <w:rPr>
          <w:rFonts w:asciiTheme="majorHAnsi" w:eastAsiaTheme="minorHAnsi" w:hAnsiTheme="majorHAnsi" w:cstheme="majorHAnsi"/>
          <w:sz w:val="22"/>
          <w:szCs w:val="22"/>
          <w:lang w:val="fr-FR" w:eastAsia="en-US"/>
        </w:rPr>
        <w:t xml:space="preserve">à l’insertion professionnelle et </w:t>
      </w:r>
      <w:r w:rsidR="006D6CF0" w:rsidRPr="00754F3E">
        <w:rPr>
          <w:rFonts w:asciiTheme="majorHAnsi" w:eastAsiaTheme="minorHAnsi" w:hAnsiTheme="majorHAnsi" w:cstheme="majorHAnsi"/>
          <w:sz w:val="22"/>
          <w:szCs w:val="22"/>
          <w:lang w:val="fr-FR" w:eastAsia="en-US"/>
        </w:rPr>
        <w:t>sont</w:t>
      </w:r>
      <w:r w:rsidR="0066329A" w:rsidRPr="00754F3E">
        <w:rPr>
          <w:rFonts w:asciiTheme="majorHAnsi" w:eastAsiaTheme="minorHAnsi" w:hAnsiTheme="majorHAnsi" w:cstheme="majorHAnsi"/>
          <w:sz w:val="22"/>
          <w:szCs w:val="22"/>
          <w:lang w:val="fr-FR" w:eastAsia="en-US"/>
        </w:rPr>
        <w:t>, notamment, à destination des jeunes et d</w:t>
      </w:r>
      <w:r w:rsidRPr="00754F3E">
        <w:rPr>
          <w:rFonts w:asciiTheme="majorHAnsi" w:eastAsiaTheme="minorHAnsi" w:hAnsiTheme="majorHAnsi" w:cstheme="majorHAnsi"/>
          <w:sz w:val="22"/>
          <w:szCs w:val="22"/>
          <w:lang w:val="fr-FR" w:eastAsia="en-US"/>
        </w:rPr>
        <w:t>es personnes en situation d’exclusion professionnelle.</w:t>
      </w:r>
    </w:p>
    <w:p w14:paraId="6C837A6C" w14:textId="77777777" w:rsidR="00534F84" w:rsidRPr="00754F3E" w:rsidRDefault="0066329A" w:rsidP="00754F3E">
      <w:pPr>
        <w:kinsoku w:val="0"/>
        <w:overflowPunct w:val="0"/>
        <w:spacing w:after="0" w:line="24" w:lineRule="atLeast"/>
        <w:jc w:val="both"/>
        <w:textAlignment w:val="baseline"/>
        <w:rPr>
          <w:rFonts w:asciiTheme="majorHAnsi" w:hAnsiTheme="majorHAnsi" w:cstheme="majorHAnsi"/>
        </w:rPr>
      </w:pPr>
      <w:r w:rsidRPr="00754F3E">
        <w:rPr>
          <w:rFonts w:asciiTheme="majorHAnsi" w:hAnsiTheme="majorHAnsi" w:cstheme="majorHAnsi"/>
        </w:rPr>
        <w:t>Le g</w:t>
      </w:r>
      <w:r w:rsidR="00534F84" w:rsidRPr="00754F3E">
        <w:rPr>
          <w:rFonts w:asciiTheme="majorHAnsi" w:hAnsiTheme="majorHAnsi" w:cstheme="majorHAnsi"/>
        </w:rPr>
        <w:t>roupe EDF souhaite promouvoir l’</w:t>
      </w:r>
      <w:r w:rsidR="00E36CC5" w:rsidRPr="00754F3E">
        <w:rPr>
          <w:rFonts w:asciiTheme="majorHAnsi" w:hAnsiTheme="majorHAnsi" w:cstheme="majorHAnsi"/>
        </w:rPr>
        <w:t>o</w:t>
      </w:r>
      <w:r w:rsidR="00534F84" w:rsidRPr="00754F3E">
        <w:rPr>
          <w:rFonts w:asciiTheme="majorHAnsi" w:hAnsiTheme="majorHAnsi" w:cstheme="majorHAnsi"/>
        </w:rPr>
        <w:t xml:space="preserve">pen </w:t>
      </w:r>
      <w:r w:rsidR="00E36CC5" w:rsidRPr="00754F3E">
        <w:rPr>
          <w:rFonts w:asciiTheme="majorHAnsi" w:hAnsiTheme="majorHAnsi" w:cstheme="majorHAnsi"/>
        </w:rPr>
        <w:t>i</w:t>
      </w:r>
      <w:r w:rsidR="00534F84" w:rsidRPr="00754F3E">
        <w:rPr>
          <w:rFonts w:asciiTheme="majorHAnsi" w:hAnsiTheme="majorHAnsi" w:cstheme="majorHAnsi"/>
        </w:rPr>
        <w:t xml:space="preserve">nnovation. Il est ouvert aux entreprises innovantes et </w:t>
      </w:r>
      <w:proofErr w:type="spellStart"/>
      <w:r w:rsidR="00534F84" w:rsidRPr="00754F3E">
        <w:rPr>
          <w:rFonts w:asciiTheme="majorHAnsi" w:hAnsiTheme="majorHAnsi" w:cstheme="majorHAnsi"/>
        </w:rPr>
        <w:t>start</w:t>
      </w:r>
      <w:proofErr w:type="spellEnd"/>
      <w:r w:rsidR="00534F84" w:rsidRPr="00754F3E">
        <w:rPr>
          <w:rFonts w:asciiTheme="majorHAnsi" w:hAnsiTheme="majorHAnsi" w:cstheme="majorHAnsi"/>
        </w:rPr>
        <w:t xml:space="preserve"> up : il créé les conditions de relations partenarial</w:t>
      </w:r>
      <w:r w:rsidRPr="00754F3E">
        <w:rPr>
          <w:rFonts w:asciiTheme="majorHAnsi" w:hAnsiTheme="majorHAnsi" w:cstheme="majorHAnsi"/>
        </w:rPr>
        <w:t>es gagnant-gagnant avec son éco</w:t>
      </w:r>
      <w:r w:rsidR="00534F84" w:rsidRPr="00754F3E">
        <w:rPr>
          <w:rFonts w:asciiTheme="majorHAnsi" w:hAnsiTheme="majorHAnsi" w:cstheme="majorHAnsi"/>
        </w:rPr>
        <w:t xml:space="preserve">système. </w:t>
      </w:r>
    </w:p>
    <w:p w14:paraId="0AFC6D36" w14:textId="77777777" w:rsidR="005B2CD4" w:rsidRPr="00754F3E" w:rsidRDefault="005B2CD4" w:rsidP="00754F3E">
      <w:pPr>
        <w:kinsoku w:val="0"/>
        <w:overflowPunct w:val="0"/>
        <w:spacing w:after="0" w:line="24" w:lineRule="atLeast"/>
        <w:jc w:val="both"/>
        <w:textAlignment w:val="baseline"/>
        <w:rPr>
          <w:rFonts w:asciiTheme="majorHAnsi" w:hAnsiTheme="majorHAnsi" w:cstheme="majorHAnsi"/>
          <w:color w:val="000000"/>
        </w:rPr>
      </w:pPr>
    </w:p>
    <w:p w14:paraId="10F65A5B" w14:textId="77777777" w:rsidR="00336791" w:rsidRPr="00754F3E" w:rsidRDefault="001F12EB" w:rsidP="00754F3E">
      <w:pPr>
        <w:kinsoku w:val="0"/>
        <w:overflowPunct w:val="0"/>
        <w:spacing w:after="0" w:line="24" w:lineRule="atLeast"/>
        <w:jc w:val="both"/>
        <w:textAlignment w:val="baseline"/>
        <w:rPr>
          <w:rFonts w:asciiTheme="majorHAnsi" w:hAnsiTheme="majorHAnsi" w:cstheme="majorHAnsi"/>
          <w:color w:val="000000"/>
        </w:rPr>
      </w:pPr>
      <w:r w:rsidRPr="00754F3E">
        <w:rPr>
          <w:rFonts w:asciiTheme="majorHAnsi" w:hAnsiTheme="majorHAnsi" w:cstheme="majorHAnsi"/>
          <w:color w:val="000000"/>
        </w:rPr>
        <w:t>Le</w:t>
      </w:r>
      <w:r w:rsidR="007925D7" w:rsidRPr="00754F3E">
        <w:rPr>
          <w:rFonts w:asciiTheme="majorHAnsi" w:hAnsiTheme="majorHAnsi" w:cstheme="majorHAnsi"/>
          <w:color w:val="000000"/>
        </w:rPr>
        <w:t>s signataires</w:t>
      </w:r>
      <w:r w:rsidRPr="00754F3E">
        <w:rPr>
          <w:rFonts w:asciiTheme="majorHAnsi" w:hAnsiTheme="majorHAnsi" w:cstheme="majorHAnsi"/>
          <w:color w:val="000000"/>
        </w:rPr>
        <w:t xml:space="preserve"> s’attache</w:t>
      </w:r>
      <w:r w:rsidR="007925D7" w:rsidRPr="00754F3E">
        <w:rPr>
          <w:rFonts w:asciiTheme="majorHAnsi" w:hAnsiTheme="majorHAnsi" w:cstheme="majorHAnsi"/>
          <w:color w:val="000000"/>
        </w:rPr>
        <w:t>nt</w:t>
      </w:r>
      <w:r w:rsidRPr="00754F3E">
        <w:rPr>
          <w:rFonts w:asciiTheme="majorHAnsi" w:hAnsiTheme="majorHAnsi" w:cstheme="majorHAnsi"/>
          <w:color w:val="000000"/>
        </w:rPr>
        <w:t xml:space="preserve"> à p</w:t>
      </w:r>
      <w:r w:rsidR="00336791" w:rsidRPr="00754F3E">
        <w:rPr>
          <w:rFonts w:asciiTheme="majorHAnsi" w:hAnsiTheme="majorHAnsi" w:cstheme="majorHAnsi"/>
          <w:color w:val="000000"/>
        </w:rPr>
        <w:t>romouvoir les actions d’intérêt gé</w:t>
      </w:r>
      <w:r w:rsidR="00314B00" w:rsidRPr="00754F3E">
        <w:rPr>
          <w:rFonts w:asciiTheme="majorHAnsi" w:hAnsiTheme="majorHAnsi" w:cstheme="majorHAnsi"/>
          <w:color w:val="000000"/>
        </w:rPr>
        <w:t xml:space="preserve">néral portées par les salariés telles que le mécénat de compétences ou </w:t>
      </w:r>
      <w:r w:rsidR="004F4840" w:rsidRPr="00754F3E">
        <w:rPr>
          <w:rFonts w:asciiTheme="majorHAnsi" w:hAnsiTheme="majorHAnsi" w:cstheme="majorHAnsi"/>
          <w:color w:val="000000"/>
        </w:rPr>
        <w:t>les engagements solidaires</w:t>
      </w:r>
      <w:r w:rsidR="00314B00" w:rsidRPr="00754F3E">
        <w:rPr>
          <w:rFonts w:asciiTheme="majorHAnsi" w:hAnsiTheme="majorHAnsi" w:cstheme="majorHAnsi"/>
          <w:color w:val="000000"/>
        </w:rPr>
        <w:t xml:space="preserve"> des salariés.</w:t>
      </w:r>
    </w:p>
    <w:p w14:paraId="55F50F34" w14:textId="77777777" w:rsidR="00366C9B" w:rsidRPr="00754F3E" w:rsidRDefault="00366C9B" w:rsidP="00161585">
      <w:pPr>
        <w:spacing w:after="0" w:line="24" w:lineRule="atLeast"/>
        <w:rPr>
          <w:rFonts w:asciiTheme="majorHAnsi" w:hAnsiTheme="majorHAnsi" w:cstheme="majorHAnsi"/>
          <w:color w:val="000000"/>
        </w:rPr>
      </w:pPr>
    </w:p>
    <w:p w14:paraId="355515EF" w14:textId="77777777" w:rsidR="00757D89" w:rsidRPr="00754F3E" w:rsidRDefault="00757D89" w:rsidP="00AD3816">
      <w:pPr>
        <w:spacing w:after="0" w:line="24" w:lineRule="atLeast"/>
        <w:rPr>
          <w:rFonts w:asciiTheme="majorHAnsi" w:hAnsiTheme="majorHAnsi" w:cstheme="majorHAnsi"/>
          <w:color w:val="000000"/>
        </w:rPr>
      </w:pPr>
      <w:r w:rsidRPr="00754F3E">
        <w:rPr>
          <w:rFonts w:asciiTheme="majorHAnsi" w:hAnsiTheme="majorHAnsi" w:cstheme="majorHAnsi"/>
          <w:color w:val="000000"/>
        </w:rPr>
        <w:br w:type="page"/>
      </w:r>
    </w:p>
    <w:p w14:paraId="1C3735B6" w14:textId="42A98C51" w:rsidR="008D2ABA" w:rsidRPr="00754F3E" w:rsidRDefault="00792F27" w:rsidP="00AD3816">
      <w:pPr>
        <w:spacing w:after="0" w:line="24" w:lineRule="atLeast"/>
        <w:jc w:val="center"/>
        <w:rPr>
          <w:rFonts w:asciiTheme="majorHAnsi" w:eastAsia="SimSun" w:hAnsiTheme="majorHAnsi" w:cstheme="majorHAnsi"/>
          <w:b/>
          <w:bCs/>
          <w:color w:val="1F4E79" w:themeColor="accent1" w:themeShade="80"/>
          <w:kern w:val="24"/>
          <w:sz w:val="32"/>
          <w:szCs w:val="32"/>
        </w:rPr>
      </w:pPr>
      <w:r w:rsidRPr="00754F3E">
        <w:rPr>
          <w:rFonts w:asciiTheme="majorHAnsi" w:eastAsia="SimSun" w:hAnsiTheme="majorHAnsi" w:cstheme="majorHAnsi"/>
          <w:b/>
          <w:bCs/>
          <w:color w:val="1F4E79" w:themeColor="accent1" w:themeShade="80"/>
          <w:kern w:val="24"/>
          <w:sz w:val="32"/>
          <w:szCs w:val="32"/>
        </w:rPr>
        <w:lastRenderedPageBreak/>
        <w:t xml:space="preserve">MISE EN ŒUVRE </w:t>
      </w:r>
      <w:r w:rsidR="00B9785D" w:rsidRPr="00754F3E">
        <w:rPr>
          <w:rFonts w:asciiTheme="majorHAnsi" w:eastAsia="SimSun" w:hAnsiTheme="majorHAnsi" w:cstheme="majorHAnsi"/>
          <w:b/>
          <w:bCs/>
          <w:color w:val="1F4E79" w:themeColor="accent1" w:themeShade="80"/>
          <w:kern w:val="24"/>
          <w:sz w:val="32"/>
          <w:szCs w:val="32"/>
        </w:rPr>
        <w:t xml:space="preserve">ET SUIVI </w:t>
      </w:r>
      <w:r w:rsidR="00D5671E" w:rsidRPr="00754F3E">
        <w:rPr>
          <w:rFonts w:asciiTheme="majorHAnsi" w:eastAsia="SimSun" w:hAnsiTheme="majorHAnsi" w:cstheme="majorHAnsi"/>
          <w:b/>
          <w:bCs/>
          <w:color w:val="1F4E79" w:themeColor="accent1" w:themeShade="80"/>
          <w:kern w:val="24"/>
          <w:sz w:val="32"/>
          <w:szCs w:val="32"/>
        </w:rPr>
        <w:t>DE L’ACCORD</w:t>
      </w:r>
      <w:r w:rsidR="00BE27E4" w:rsidRPr="00754F3E">
        <w:rPr>
          <w:rFonts w:asciiTheme="majorHAnsi" w:eastAsia="SimSun" w:hAnsiTheme="majorHAnsi" w:cstheme="majorHAnsi"/>
          <w:b/>
          <w:bCs/>
          <w:color w:val="1F4E79" w:themeColor="accent1" w:themeShade="80"/>
          <w:kern w:val="24"/>
          <w:sz w:val="32"/>
          <w:szCs w:val="32"/>
        </w:rPr>
        <w:t xml:space="preserve"> </w:t>
      </w:r>
    </w:p>
    <w:p w14:paraId="0D145053" w14:textId="77777777" w:rsidR="00F020D3" w:rsidRPr="00754F3E" w:rsidRDefault="00F020D3" w:rsidP="00AD3816">
      <w:pPr>
        <w:spacing w:after="0" w:line="24" w:lineRule="atLeast"/>
        <w:jc w:val="center"/>
        <w:rPr>
          <w:rFonts w:asciiTheme="majorHAnsi" w:eastAsia="SimSun" w:hAnsiTheme="majorHAnsi" w:cstheme="majorHAnsi"/>
          <w:b/>
          <w:bCs/>
          <w:kern w:val="24"/>
          <w:sz w:val="32"/>
          <w:szCs w:val="32"/>
        </w:rPr>
      </w:pPr>
    </w:p>
    <w:p w14:paraId="5F5A4562" w14:textId="7DF37359" w:rsidR="005B0B7F" w:rsidRPr="00754F3E" w:rsidRDefault="00F020D3" w:rsidP="00754F3E">
      <w:pPr>
        <w:spacing w:after="0" w:line="24" w:lineRule="atLeast"/>
        <w:jc w:val="both"/>
        <w:rPr>
          <w:rFonts w:asciiTheme="majorHAnsi" w:eastAsia="SimSun" w:hAnsiTheme="majorHAnsi" w:cstheme="majorHAnsi"/>
          <w:b/>
          <w:bCs/>
          <w:color w:val="0D0D0D" w:themeColor="text1" w:themeTint="F2"/>
          <w:kern w:val="24"/>
        </w:rPr>
      </w:pPr>
      <w:r w:rsidRPr="00754F3E">
        <w:rPr>
          <w:rFonts w:asciiTheme="majorHAnsi" w:eastAsia="SimSun" w:hAnsiTheme="majorHAnsi" w:cstheme="majorHAnsi"/>
          <w:b/>
          <w:bCs/>
          <w:color w:val="0D0D0D" w:themeColor="text1" w:themeTint="F2"/>
          <w:kern w:val="24"/>
        </w:rPr>
        <w:t xml:space="preserve">Les signataires s’engagent à </w:t>
      </w:r>
      <w:r w:rsidR="00CC41E0" w:rsidRPr="00754F3E">
        <w:rPr>
          <w:rFonts w:asciiTheme="majorHAnsi" w:eastAsia="SimSun" w:hAnsiTheme="majorHAnsi" w:cstheme="majorHAnsi"/>
          <w:b/>
          <w:bCs/>
          <w:color w:val="0D0D0D" w:themeColor="text1" w:themeTint="F2"/>
          <w:kern w:val="24"/>
        </w:rPr>
        <w:t xml:space="preserve">mettre en œuvre une gouvernance </w:t>
      </w:r>
      <w:r w:rsidR="00AD2EDF" w:rsidRPr="00754F3E">
        <w:rPr>
          <w:rFonts w:asciiTheme="majorHAnsi" w:eastAsia="SimSun" w:hAnsiTheme="majorHAnsi" w:cstheme="majorHAnsi"/>
          <w:b/>
          <w:bCs/>
          <w:color w:val="0D0D0D" w:themeColor="text1" w:themeTint="F2"/>
          <w:kern w:val="24"/>
        </w:rPr>
        <w:t>de</w:t>
      </w:r>
      <w:r w:rsidR="00FA7BBA" w:rsidRPr="00754F3E">
        <w:rPr>
          <w:rFonts w:asciiTheme="majorHAnsi" w:eastAsia="SimSun" w:hAnsiTheme="majorHAnsi" w:cstheme="majorHAnsi"/>
          <w:b/>
          <w:bCs/>
          <w:color w:val="0D0D0D" w:themeColor="text1" w:themeTint="F2"/>
          <w:kern w:val="24"/>
        </w:rPr>
        <w:t xml:space="preserve"> </w:t>
      </w:r>
      <w:r w:rsidR="00323A84" w:rsidRPr="00754F3E">
        <w:rPr>
          <w:rFonts w:asciiTheme="majorHAnsi" w:eastAsia="SimSun" w:hAnsiTheme="majorHAnsi" w:cstheme="majorHAnsi"/>
          <w:b/>
          <w:bCs/>
          <w:color w:val="0D0D0D" w:themeColor="text1" w:themeTint="F2"/>
          <w:kern w:val="24"/>
        </w:rPr>
        <w:t xml:space="preserve">l’accord </w:t>
      </w:r>
      <w:r w:rsidR="000A5DBE" w:rsidRPr="00754F3E">
        <w:rPr>
          <w:rFonts w:asciiTheme="majorHAnsi" w:eastAsia="SimSun" w:hAnsiTheme="majorHAnsi" w:cstheme="majorHAnsi"/>
          <w:b/>
          <w:bCs/>
          <w:color w:val="0D0D0D" w:themeColor="text1" w:themeTint="F2"/>
          <w:kern w:val="24"/>
        </w:rPr>
        <w:t>au niveau local comme à l’échelle mondiale</w:t>
      </w:r>
      <w:r w:rsidR="00354616" w:rsidRPr="00754F3E">
        <w:rPr>
          <w:rFonts w:asciiTheme="majorHAnsi" w:eastAsia="SimSun" w:hAnsiTheme="majorHAnsi" w:cstheme="majorHAnsi"/>
          <w:b/>
          <w:bCs/>
          <w:color w:val="0D0D0D" w:themeColor="text1" w:themeTint="F2"/>
          <w:kern w:val="24"/>
        </w:rPr>
        <w:t xml:space="preserve"> visant à garantir le respect des engagements </w:t>
      </w:r>
      <w:r w:rsidR="00493000" w:rsidRPr="00754F3E">
        <w:rPr>
          <w:rFonts w:asciiTheme="majorHAnsi" w:eastAsia="SimSun" w:hAnsiTheme="majorHAnsi" w:cstheme="majorHAnsi"/>
          <w:b/>
          <w:bCs/>
          <w:color w:val="0D0D0D" w:themeColor="text1" w:themeTint="F2"/>
          <w:kern w:val="24"/>
        </w:rPr>
        <w:t xml:space="preserve"> qu’il contient</w:t>
      </w:r>
      <w:r w:rsidR="004F7C16" w:rsidRPr="00754F3E">
        <w:rPr>
          <w:rFonts w:asciiTheme="majorHAnsi" w:eastAsia="SimSun" w:hAnsiTheme="majorHAnsi" w:cstheme="majorHAnsi"/>
          <w:b/>
          <w:bCs/>
          <w:color w:val="538135" w:themeColor="accent6" w:themeShade="BF"/>
          <w:kern w:val="24"/>
        </w:rPr>
        <w:t>.</w:t>
      </w:r>
      <w:r w:rsidR="005B0B7F" w:rsidRPr="00754F3E">
        <w:rPr>
          <w:rFonts w:asciiTheme="majorHAnsi" w:eastAsia="SimSun" w:hAnsiTheme="majorHAnsi" w:cstheme="majorHAnsi"/>
          <w:b/>
          <w:bCs/>
          <w:color w:val="538135" w:themeColor="accent6" w:themeShade="BF"/>
          <w:kern w:val="24"/>
        </w:rPr>
        <w:t xml:space="preserve"> </w:t>
      </w:r>
    </w:p>
    <w:p w14:paraId="2524BA83" w14:textId="77777777" w:rsidR="005B0B7F" w:rsidRPr="00754F3E" w:rsidRDefault="005B0B7F" w:rsidP="00754F3E">
      <w:pPr>
        <w:spacing w:after="0" w:line="24" w:lineRule="atLeast"/>
        <w:jc w:val="both"/>
        <w:rPr>
          <w:rFonts w:asciiTheme="majorHAnsi" w:eastAsia="SimSun" w:hAnsiTheme="majorHAnsi" w:cstheme="majorHAnsi"/>
          <w:b/>
          <w:bCs/>
          <w:color w:val="0D0D0D" w:themeColor="text1" w:themeTint="F2"/>
          <w:kern w:val="24"/>
        </w:rPr>
      </w:pPr>
    </w:p>
    <w:p w14:paraId="0D13FB60" w14:textId="77777777" w:rsidR="000A0248" w:rsidRPr="00754F3E" w:rsidRDefault="000A0248" w:rsidP="00754F3E">
      <w:pPr>
        <w:pStyle w:val="Paragraphedeliste"/>
        <w:numPr>
          <w:ilvl w:val="0"/>
          <w:numId w:val="7"/>
        </w:numPr>
        <w:spacing w:after="0" w:line="24" w:lineRule="atLeast"/>
        <w:jc w:val="both"/>
        <w:rPr>
          <w:rFonts w:asciiTheme="majorHAnsi" w:hAnsiTheme="majorHAnsi" w:cstheme="majorHAnsi"/>
          <w:b/>
        </w:rPr>
      </w:pPr>
      <w:r w:rsidRPr="00754F3E">
        <w:rPr>
          <w:rFonts w:asciiTheme="majorHAnsi" w:hAnsiTheme="majorHAnsi" w:cstheme="majorHAnsi"/>
          <w:b/>
        </w:rPr>
        <w:t xml:space="preserve">Assurer l’engagement des signataires pour réussir collectivement </w:t>
      </w:r>
    </w:p>
    <w:p w14:paraId="529F45CD" w14:textId="6D5D3ADC" w:rsidR="000A0248" w:rsidRPr="00754F3E" w:rsidRDefault="000A0248" w:rsidP="00754F3E">
      <w:pPr>
        <w:spacing w:after="0" w:line="24" w:lineRule="atLeast"/>
        <w:jc w:val="both"/>
        <w:rPr>
          <w:rFonts w:asciiTheme="majorHAnsi" w:hAnsiTheme="majorHAnsi" w:cstheme="majorHAnsi"/>
        </w:rPr>
      </w:pPr>
      <w:r w:rsidRPr="00754F3E">
        <w:rPr>
          <w:rFonts w:asciiTheme="majorHAnsi" w:hAnsiTheme="majorHAnsi" w:cstheme="majorHAnsi"/>
        </w:rPr>
        <w:t>Les parties reconnaissent et conviennent qu’il est essentiel de sensibiliser</w:t>
      </w:r>
      <w:r w:rsidR="005B0B7F" w:rsidRPr="00754F3E">
        <w:rPr>
          <w:rFonts w:asciiTheme="majorHAnsi" w:hAnsiTheme="majorHAnsi" w:cstheme="majorHAnsi"/>
        </w:rPr>
        <w:t xml:space="preserve"> </w:t>
      </w:r>
      <w:r w:rsidRPr="00754F3E">
        <w:rPr>
          <w:rFonts w:asciiTheme="majorHAnsi" w:hAnsiTheme="majorHAnsi" w:cstheme="majorHAnsi"/>
        </w:rPr>
        <w:t>tous les salariés</w:t>
      </w:r>
      <w:r w:rsidR="00290D78" w:rsidRPr="00754F3E">
        <w:rPr>
          <w:rFonts w:asciiTheme="majorHAnsi" w:hAnsiTheme="majorHAnsi" w:cstheme="majorHAnsi"/>
        </w:rPr>
        <w:t xml:space="preserve"> </w:t>
      </w:r>
      <w:r w:rsidRPr="00754F3E">
        <w:rPr>
          <w:rFonts w:asciiTheme="majorHAnsi" w:hAnsiTheme="majorHAnsi" w:cstheme="majorHAnsi"/>
        </w:rPr>
        <w:t>au contenu de l’acco</w:t>
      </w:r>
      <w:r w:rsidR="00AD2EDF" w:rsidRPr="00754F3E">
        <w:rPr>
          <w:rFonts w:asciiTheme="majorHAnsi" w:hAnsiTheme="majorHAnsi" w:cstheme="majorHAnsi"/>
        </w:rPr>
        <w:t xml:space="preserve">rd. </w:t>
      </w:r>
      <w:r w:rsidR="002B6AAF" w:rsidRPr="00754F3E">
        <w:rPr>
          <w:rFonts w:asciiTheme="majorHAnsi" w:hAnsiTheme="majorHAnsi" w:cstheme="majorHAnsi"/>
        </w:rPr>
        <w:t xml:space="preserve">L’enjeu commun est </w:t>
      </w:r>
      <w:r w:rsidRPr="00754F3E">
        <w:rPr>
          <w:rFonts w:asciiTheme="majorHAnsi" w:hAnsiTheme="majorHAnsi" w:cstheme="majorHAnsi"/>
        </w:rPr>
        <w:t xml:space="preserve">d’en </w:t>
      </w:r>
      <w:r w:rsidR="002B6AAF" w:rsidRPr="00754F3E">
        <w:rPr>
          <w:rFonts w:asciiTheme="majorHAnsi" w:hAnsiTheme="majorHAnsi" w:cstheme="majorHAnsi"/>
        </w:rPr>
        <w:t>assurer</w:t>
      </w:r>
      <w:r w:rsidRPr="00754F3E">
        <w:rPr>
          <w:rFonts w:asciiTheme="majorHAnsi" w:hAnsiTheme="majorHAnsi" w:cstheme="majorHAnsi"/>
        </w:rPr>
        <w:t xml:space="preserve"> une bonne compréhension à tous les niveaux </w:t>
      </w:r>
      <w:r w:rsidR="002B6AAF" w:rsidRPr="00754F3E">
        <w:rPr>
          <w:rFonts w:asciiTheme="majorHAnsi" w:hAnsiTheme="majorHAnsi" w:cstheme="majorHAnsi"/>
        </w:rPr>
        <w:t>du</w:t>
      </w:r>
      <w:r w:rsidRPr="00754F3E">
        <w:rPr>
          <w:rFonts w:asciiTheme="majorHAnsi" w:hAnsiTheme="majorHAnsi" w:cstheme="majorHAnsi"/>
        </w:rPr>
        <w:t xml:space="preserve"> Groupe</w:t>
      </w:r>
      <w:r w:rsidR="002B6AAF" w:rsidRPr="00754F3E">
        <w:rPr>
          <w:rFonts w:asciiTheme="majorHAnsi" w:hAnsiTheme="majorHAnsi" w:cstheme="majorHAnsi"/>
        </w:rPr>
        <w:t>.</w:t>
      </w:r>
      <w:r w:rsidR="00BE27E4" w:rsidRPr="00754F3E">
        <w:rPr>
          <w:rFonts w:asciiTheme="majorHAnsi" w:hAnsiTheme="majorHAnsi" w:cstheme="majorHAnsi"/>
        </w:rPr>
        <w:t xml:space="preserve"> </w:t>
      </w:r>
    </w:p>
    <w:p w14:paraId="43459E97" w14:textId="53524F77" w:rsidR="000A0248" w:rsidRPr="00754F3E" w:rsidRDefault="000A0248" w:rsidP="008E00A3">
      <w:pPr>
        <w:spacing w:after="0" w:line="24" w:lineRule="atLeast"/>
        <w:jc w:val="both"/>
        <w:rPr>
          <w:rFonts w:asciiTheme="majorHAnsi" w:hAnsiTheme="majorHAnsi" w:cstheme="majorHAnsi"/>
        </w:rPr>
      </w:pPr>
      <w:r w:rsidRPr="00754F3E">
        <w:rPr>
          <w:rFonts w:asciiTheme="majorHAnsi" w:hAnsiTheme="majorHAnsi" w:cstheme="majorHAnsi"/>
        </w:rPr>
        <w:t xml:space="preserve">Le </w:t>
      </w:r>
      <w:r w:rsidR="002B6AAF" w:rsidRPr="00754F3E">
        <w:rPr>
          <w:rFonts w:asciiTheme="majorHAnsi" w:hAnsiTheme="majorHAnsi" w:cstheme="majorHAnsi"/>
        </w:rPr>
        <w:t>g</w:t>
      </w:r>
      <w:r w:rsidR="00F81701" w:rsidRPr="00754F3E">
        <w:rPr>
          <w:rFonts w:asciiTheme="majorHAnsi" w:hAnsiTheme="majorHAnsi" w:cstheme="majorHAnsi"/>
        </w:rPr>
        <w:t>roupe EDF</w:t>
      </w:r>
      <w:r w:rsidR="00F71C46" w:rsidRPr="00754F3E">
        <w:rPr>
          <w:rFonts w:asciiTheme="majorHAnsi" w:hAnsiTheme="majorHAnsi" w:cstheme="majorHAnsi"/>
        </w:rPr>
        <w:t xml:space="preserve"> organise</w:t>
      </w:r>
      <w:r w:rsidRPr="00754F3E">
        <w:rPr>
          <w:rFonts w:asciiTheme="majorHAnsi" w:hAnsiTheme="majorHAnsi" w:cstheme="majorHAnsi"/>
        </w:rPr>
        <w:t xml:space="preserve"> une communication </w:t>
      </w:r>
      <w:r w:rsidR="008A637C" w:rsidRPr="00754F3E">
        <w:rPr>
          <w:rFonts w:asciiTheme="majorHAnsi" w:hAnsiTheme="majorHAnsi" w:cstheme="majorHAnsi"/>
        </w:rPr>
        <w:t xml:space="preserve">pour tous les salariés </w:t>
      </w:r>
      <w:r w:rsidR="00CE01D1" w:rsidRPr="00754F3E">
        <w:rPr>
          <w:rFonts w:asciiTheme="majorHAnsi" w:hAnsiTheme="majorHAnsi" w:cstheme="majorHAnsi"/>
        </w:rPr>
        <w:t>et une information spécifique destinée</w:t>
      </w:r>
      <w:r w:rsidRPr="00754F3E">
        <w:rPr>
          <w:rFonts w:asciiTheme="majorHAnsi" w:hAnsiTheme="majorHAnsi" w:cstheme="majorHAnsi"/>
        </w:rPr>
        <w:t xml:space="preserve"> à ses managers afin qu’ils portent et soutiennent </w:t>
      </w:r>
      <w:r w:rsidR="001D7513" w:rsidRPr="00754F3E">
        <w:rPr>
          <w:rFonts w:asciiTheme="majorHAnsi" w:hAnsiTheme="majorHAnsi" w:cstheme="majorHAnsi"/>
        </w:rPr>
        <w:t xml:space="preserve">la mise en œuvre de cet accord </w:t>
      </w:r>
      <w:r w:rsidRPr="00754F3E">
        <w:rPr>
          <w:rFonts w:asciiTheme="majorHAnsi" w:hAnsiTheme="majorHAnsi" w:cstheme="majorHAnsi"/>
        </w:rPr>
        <w:t>auprès de leurs équipes.</w:t>
      </w:r>
    </w:p>
    <w:p w14:paraId="60E1EDE1" w14:textId="2E906A80" w:rsidR="00F9568F" w:rsidRPr="00754F3E" w:rsidRDefault="000A0248" w:rsidP="00754F3E">
      <w:pPr>
        <w:spacing w:after="0" w:line="24" w:lineRule="atLeast"/>
        <w:jc w:val="both"/>
        <w:rPr>
          <w:rFonts w:asciiTheme="majorHAnsi" w:hAnsiTheme="majorHAnsi" w:cstheme="majorHAnsi"/>
        </w:rPr>
      </w:pPr>
      <w:r w:rsidRPr="00754F3E">
        <w:rPr>
          <w:rFonts w:asciiTheme="majorHAnsi" w:hAnsiTheme="majorHAnsi" w:cstheme="majorHAnsi"/>
        </w:rPr>
        <w:t xml:space="preserve">Les signataires </w:t>
      </w:r>
      <w:r w:rsidR="00F71C46" w:rsidRPr="00754F3E">
        <w:rPr>
          <w:rFonts w:asciiTheme="majorHAnsi" w:hAnsiTheme="majorHAnsi" w:cstheme="majorHAnsi"/>
        </w:rPr>
        <w:t>impulsent</w:t>
      </w:r>
      <w:r w:rsidRPr="00754F3E">
        <w:rPr>
          <w:rFonts w:asciiTheme="majorHAnsi" w:hAnsiTheme="majorHAnsi" w:cstheme="majorHAnsi"/>
        </w:rPr>
        <w:t xml:space="preserve"> également des initiat</w:t>
      </w:r>
      <w:r w:rsidR="002B6AAF" w:rsidRPr="00754F3E">
        <w:rPr>
          <w:rFonts w:asciiTheme="majorHAnsi" w:hAnsiTheme="majorHAnsi" w:cstheme="majorHAnsi"/>
        </w:rPr>
        <w:t xml:space="preserve">ives </w:t>
      </w:r>
      <w:r w:rsidR="00CE01D1" w:rsidRPr="00754F3E">
        <w:rPr>
          <w:rFonts w:asciiTheme="majorHAnsi" w:hAnsiTheme="majorHAnsi" w:cstheme="majorHAnsi"/>
        </w:rPr>
        <w:t xml:space="preserve">communes </w:t>
      </w:r>
      <w:r w:rsidR="002B6AAF" w:rsidRPr="00754F3E">
        <w:rPr>
          <w:rFonts w:asciiTheme="majorHAnsi" w:hAnsiTheme="majorHAnsi" w:cstheme="majorHAnsi"/>
        </w:rPr>
        <w:t xml:space="preserve">de sensibilisation </w:t>
      </w:r>
      <w:r w:rsidR="00CE01D1" w:rsidRPr="00754F3E">
        <w:rPr>
          <w:rFonts w:asciiTheme="majorHAnsi" w:hAnsiTheme="majorHAnsi" w:cstheme="majorHAnsi"/>
        </w:rPr>
        <w:t xml:space="preserve">et de déploiement de l’accord </w:t>
      </w:r>
      <w:r w:rsidRPr="00754F3E">
        <w:rPr>
          <w:rFonts w:asciiTheme="majorHAnsi" w:hAnsiTheme="majorHAnsi" w:cstheme="majorHAnsi"/>
        </w:rPr>
        <w:t xml:space="preserve">dans </w:t>
      </w:r>
      <w:r w:rsidR="002B6AAF" w:rsidRPr="00754F3E">
        <w:rPr>
          <w:rFonts w:asciiTheme="majorHAnsi" w:hAnsiTheme="majorHAnsi" w:cstheme="majorHAnsi"/>
        </w:rPr>
        <w:t>les sociétés</w:t>
      </w:r>
      <w:r w:rsidR="00AE3A1B" w:rsidRPr="00754F3E">
        <w:rPr>
          <w:rFonts w:asciiTheme="majorHAnsi" w:hAnsiTheme="majorHAnsi" w:cstheme="majorHAnsi"/>
        </w:rPr>
        <w:t xml:space="preserve"> du Groupe</w:t>
      </w:r>
      <w:r w:rsidR="00725A99" w:rsidRPr="00754F3E">
        <w:rPr>
          <w:rFonts w:asciiTheme="majorHAnsi" w:hAnsiTheme="majorHAnsi" w:cstheme="majorHAnsi"/>
        </w:rPr>
        <w:t xml:space="preserve"> et</w:t>
      </w:r>
      <w:r w:rsidR="00AE3A1B" w:rsidRPr="00754F3E">
        <w:rPr>
          <w:rFonts w:asciiTheme="majorHAnsi" w:hAnsiTheme="majorHAnsi" w:cstheme="majorHAnsi"/>
        </w:rPr>
        <w:t xml:space="preserve"> </w:t>
      </w:r>
      <w:r w:rsidR="001D7513" w:rsidRPr="00754F3E">
        <w:rPr>
          <w:rFonts w:asciiTheme="majorHAnsi" w:hAnsiTheme="majorHAnsi" w:cstheme="majorHAnsi"/>
        </w:rPr>
        <w:t>auprès d</w:t>
      </w:r>
      <w:r w:rsidR="00725A99" w:rsidRPr="00754F3E">
        <w:rPr>
          <w:rFonts w:asciiTheme="majorHAnsi" w:hAnsiTheme="majorHAnsi" w:cstheme="majorHAnsi"/>
        </w:rPr>
        <w:t>e</w:t>
      </w:r>
      <w:r w:rsidR="001D7513" w:rsidRPr="00754F3E">
        <w:rPr>
          <w:rFonts w:asciiTheme="majorHAnsi" w:hAnsiTheme="majorHAnsi" w:cstheme="majorHAnsi"/>
        </w:rPr>
        <w:t xml:space="preserve"> leur</w:t>
      </w:r>
      <w:r w:rsidR="00725A99" w:rsidRPr="00754F3E">
        <w:rPr>
          <w:rFonts w:asciiTheme="majorHAnsi" w:hAnsiTheme="majorHAnsi" w:cstheme="majorHAnsi"/>
        </w:rPr>
        <w:t>s</w:t>
      </w:r>
      <w:r w:rsidR="00AE3A1B" w:rsidRPr="00754F3E">
        <w:rPr>
          <w:rFonts w:asciiTheme="majorHAnsi" w:hAnsiTheme="majorHAnsi" w:cstheme="majorHAnsi"/>
        </w:rPr>
        <w:t xml:space="preserve"> fournisseurs et</w:t>
      </w:r>
      <w:r w:rsidR="001D7513" w:rsidRPr="00754F3E">
        <w:rPr>
          <w:rFonts w:asciiTheme="majorHAnsi" w:hAnsiTheme="majorHAnsi" w:cstheme="majorHAnsi"/>
        </w:rPr>
        <w:t xml:space="preserve"> de leurs</w:t>
      </w:r>
      <w:r w:rsidR="00AE3A1B" w:rsidRPr="00754F3E">
        <w:rPr>
          <w:rFonts w:asciiTheme="majorHAnsi" w:hAnsiTheme="majorHAnsi" w:cstheme="majorHAnsi"/>
        </w:rPr>
        <w:t xml:space="preserve"> sous-traitant</w:t>
      </w:r>
      <w:r w:rsidR="001D7513" w:rsidRPr="00754F3E">
        <w:rPr>
          <w:rFonts w:asciiTheme="majorHAnsi" w:hAnsiTheme="majorHAnsi" w:cstheme="majorHAnsi"/>
        </w:rPr>
        <w:t>s</w:t>
      </w:r>
      <w:r w:rsidRPr="00754F3E">
        <w:rPr>
          <w:rFonts w:asciiTheme="majorHAnsi" w:hAnsiTheme="majorHAnsi" w:cstheme="majorHAnsi"/>
        </w:rPr>
        <w:t xml:space="preserve">. </w:t>
      </w:r>
    </w:p>
    <w:p w14:paraId="339669EB" w14:textId="77777777" w:rsidR="003260C3" w:rsidRPr="00754F3E" w:rsidRDefault="003260C3" w:rsidP="00754F3E">
      <w:pPr>
        <w:spacing w:after="0" w:line="24" w:lineRule="atLeast"/>
        <w:jc w:val="both"/>
        <w:rPr>
          <w:rFonts w:asciiTheme="majorHAnsi" w:hAnsiTheme="majorHAnsi" w:cstheme="majorHAnsi"/>
        </w:rPr>
      </w:pPr>
    </w:p>
    <w:p w14:paraId="5E75D623" w14:textId="0630E62B" w:rsidR="00AD5B07" w:rsidRPr="00754F3E" w:rsidRDefault="00AD5B07" w:rsidP="00754F3E">
      <w:pPr>
        <w:spacing w:after="0"/>
        <w:jc w:val="both"/>
        <w:rPr>
          <w:rFonts w:asciiTheme="majorHAnsi" w:hAnsiTheme="majorHAnsi" w:cstheme="majorHAnsi"/>
        </w:rPr>
      </w:pPr>
      <w:r w:rsidRPr="00754F3E">
        <w:rPr>
          <w:rFonts w:asciiTheme="majorHAnsi" w:hAnsiTheme="majorHAnsi" w:cstheme="majorHAnsi"/>
        </w:rPr>
        <w:t>Dans les sociétés du groupe EDF contrôlées par EDF SA, les modalités de mise en œuvre de l’accord seront adoptées par leur organe de gouvernance, selon les règles propres à chaque société</w:t>
      </w:r>
      <w:r w:rsidR="00F926B7" w:rsidRPr="00754F3E">
        <w:rPr>
          <w:rFonts w:asciiTheme="majorHAnsi" w:hAnsiTheme="majorHAnsi" w:cstheme="majorHAnsi"/>
        </w:rPr>
        <w:t>.</w:t>
      </w:r>
    </w:p>
    <w:p w14:paraId="69A4E2EA" w14:textId="77777777" w:rsidR="00AD5B07" w:rsidRPr="00754F3E" w:rsidRDefault="00AD5B07" w:rsidP="00754F3E">
      <w:pPr>
        <w:spacing w:after="0" w:line="24" w:lineRule="atLeast"/>
        <w:jc w:val="both"/>
        <w:rPr>
          <w:rFonts w:asciiTheme="majorHAnsi" w:hAnsiTheme="majorHAnsi" w:cstheme="majorHAnsi"/>
        </w:rPr>
      </w:pPr>
    </w:p>
    <w:p w14:paraId="19482F64" w14:textId="58F9B1E1" w:rsidR="00623BF7" w:rsidRPr="00754F3E" w:rsidRDefault="00B9785D" w:rsidP="00754F3E">
      <w:pPr>
        <w:pStyle w:val="Paragraphedeliste"/>
        <w:numPr>
          <w:ilvl w:val="0"/>
          <w:numId w:val="7"/>
        </w:numPr>
        <w:spacing w:after="0" w:line="24" w:lineRule="atLeast"/>
        <w:jc w:val="both"/>
        <w:rPr>
          <w:rFonts w:asciiTheme="majorHAnsi" w:hAnsiTheme="majorHAnsi" w:cstheme="majorHAnsi"/>
          <w:b/>
        </w:rPr>
      </w:pPr>
      <w:r w:rsidRPr="00754F3E">
        <w:rPr>
          <w:rFonts w:asciiTheme="majorHAnsi" w:hAnsiTheme="majorHAnsi" w:cstheme="majorHAnsi"/>
          <w:b/>
        </w:rPr>
        <w:t xml:space="preserve">Promouvoir </w:t>
      </w:r>
      <w:r w:rsidR="00796C41" w:rsidRPr="00754F3E">
        <w:rPr>
          <w:rFonts w:asciiTheme="majorHAnsi" w:hAnsiTheme="majorHAnsi" w:cstheme="majorHAnsi"/>
          <w:b/>
        </w:rPr>
        <w:t>la mise en œuvre à l’échelle locale</w:t>
      </w:r>
      <w:r w:rsidR="00433856" w:rsidRPr="00754F3E">
        <w:rPr>
          <w:rFonts w:asciiTheme="majorHAnsi" w:hAnsiTheme="majorHAnsi" w:cstheme="majorHAnsi"/>
          <w:b/>
        </w:rPr>
        <w:t xml:space="preserve"> </w:t>
      </w:r>
    </w:p>
    <w:p w14:paraId="014ED2C5" w14:textId="7E29F37B" w:rsidR="00062646" w:rsidRPr="000E4B80" w:rsidRDefault="00062646" w:rsidP="00754F3E">
      <w:pPr>
        <w:spacing w:after="0" w:line="24" w:lineRule="atLeast"/>
        <w:jc w:val="both"/>
        <w:rPr>
          <w:rFonts w:asciiTheme="majorHAnsi" w:hAnsiTheme="majorHAnsi" w:cstheme="majorHAnsi"/>
        </w:rPr>
      </w:pPr>
      <w:r w:rsidRPr="000E4B80">
        <w:rPr>
          <w:rFonts w:asciiTheme="majorHAnsi" w:hAnsiTheme="majorHAnsi" w:cstheme="majorHAnsi"/>
        </w:rPr>
        <w:t>Le Groupe EDF mettra tout en œuvre pour assurer le déploiement de cet accord auprès de l’ensemble des salariés</w:t>
      </w:r>
      <w:r w:rsidR="002341DC" w:rsidRPr="000E4B80">
        <w:rPr>
          <w:rFonts w:asciiTheme="majorHAnsi" w:hAnsiTheme="majorHAnsi" w:cstheme="majorHAnsi"/>
        </w:rPr>
        <w:t xml:space="preserve"> et en coopération avec les organisations syndicales</w:t>
      </w:r>
      <w:r w:rsidRPr="000E4B80">
        <w:rPr>
          <w:rFonts w:asciiTheme="majorHAnsi" w:hAnsiTheme="majorHAnsi" w:cstheme="majorHAnsi"/>
        </w:rPr>
        <w:t xml:space="preserve">, à minima à sa signature, à mi-parcours et au bilan. </w:t>
      </w:r>
    </w:p>
    <w:p w14:paraId="47F86EF6" w14:textId="77777777" w:rsidR="00062646" w:rsidRPr="00754F3E" w:rsidRDefault="00062646" w:rsidP="00754F3E">
      <w:pPr>
        <w:spacing w:after="0" w:line="24" w:lineRule="atLeast"/>
        <w:jc w:val="both"/>
        <w:rPr>
          <w:rFonts w:asciiTheme="majorHAnsi" w:hAnsiTheme="majorHAnsi" w:cstheme="majorHAnsi"/>
          <w:bCs/>
        </w:rPr>
      </w:pPr>
    </w:p>
    <w:p w14:paraId="20C5B155" w14:textId="77777777" w:rsidR="00AE3A1B" w:rsidRPr="00754F3E" w:rsidRDefault="00AE3A1B" w:rsidP="00754F3E">
      <w:pPr>
        <w:spacing w:after="0" w:line="24" w:lineRule="atLeast"/>
        <w:jc w:val="both"/>
        <w:rPr>
          <w:rFonts w:asciiTheme="majorHAnsi" w:hAnsiTheme="majorHAnsi" w:cstheme="majorHAnsi"/>
        </w:rPr>
      </w:pPr>
      <w:r w:rsidRPr="00754F3E">
        <w:rPr>
          <w:rFonts w:asciiTheme="majorHAnsi" w:hAnsiTheme="majorHAnsi" w:cstheme="majorHAnsi"/>
        </w:rPr>
        <w:t xml:space="preserve">Dans les trois mois suivants la signature de cet accord et afin d’en favoriser </w:t>
      </w:r>
      <w:r w:rsidR="00725A99" w:rsidRPr="00754F3E">
        <w:rPr>
          <w:rFonts w:asciiTheme="majorHAnsi" w:hAnsiTheme="majorHAnsi" w:cstheme="majorHAnsi"/>
        </w:rPr>
        <w:t>le</w:t>
      </w:r>
      <w:r w:rsidRPr="00754F3E">
        <w:rPr>
          <w:rFonts w:asciiTheme="majorHAnsi" w:hAnsiTheme="majorHAnsi" w:cstheme="majorHAnsi"/>
        </w:rPr>
        <w:t xml:space="preserve"> déploiement, l</w:t>
      </w:r>
      <w:r w:rsidR="00796C41" w:rsidRPr="00754F3E">
        <w:rPr>
          <w:rFonts w:asciiTheme="majorHAnsi" w:hAnsiTheme="majorHAnsi" w:cstheme="majorHAnsi"/>
        </w:rPr>
        <w:t xml:space="preserve">e </w:t>
      </w:r>
      <w:r w:rsidR="00CF785A" w:rsidRPr="00754F3E">
        <w:rPr>
          <w:rFonts w:asciiTheme="majorHAnsi" w:hAnsiTheme="majorHAnsi" w:cstheme="majorHAnsi"/>
        </w:rPr>
        <w:t>g</w:t>
      </w:r>
      <w:r w:rsidR="00F81701" w:rsidRPr="00754F3E">
        <w:rPr>
          <w:rFonts w:asciiTheme="majorHAnsi" w:hAnsiTheme="majorHAnsi" w:cstheme="majorHAnsi"/>
        </w:rPr>
        <w:t>roupe EDF</w:t>
      </w:r>
      <w:r w:rsidR="00796C41" w:rsidRPr="00754F3E">
        <w:rPr>
          <w:rFonts w:asciiTheme="majorHAnsi" w:hAnsiTheme="majorHAnsi" w:cstheme="majorHAnsi"/>
        </w:rPr>
        <w:t xml:space="preserve"> veille</w:t>
      </w:r>
      <w:r w:rsidRPr="00754F3E">
        <w:rPr>
          <w:rFonts w:asciiTheme="majorHAnsi" w:hAnsiTheme="majorHAnsi" w:cstheme="majorHAnsi"/>
        </w:rPr>
        <w:t>ra</w:t>
      </w:r>
      <w:r w:rsidR="00796C41" w:rsidRPr="00754F3E">
        <w:rPr>
          <w:rFonts w:asciiTheme="majorHAnsi" w:hAnsiTheme="majorHAnsi" w:cstheme="majorHAnsi"/>
        </w:rPr>
        <w:t xml:space="preserve"> à</w:t>
      </w:r>
      <w:r w:rsidRPr="00754F3E">
        <w:rPr>
          <w:rFonts w:asciiTheme="majorHAnsi" w:hAnsiTheme="majorHAnsi" w:cstheme="majorHAnsi"/>
        </w:rPr>
        <w:t xml:space="preserve"> : </w:t>
      </w:r>
    </w:p>
    <w:p w14:paraId="0F71044F" w14:textId="337243EE" w:rsidR="003844EC" w:rsidRPr="00754F3E" w:rsidRDefault="00AE3A1B" w:rsidP="00754F3E">
      <w:pPr>
        <w:pStyle w:val="Paragraphedeliste"/>
        <w:numPr>
          <w:ilvl w:val="0"/>
          <w:numId w:val="10"/>
        </w:numPr>
        <w:spacing w:after="0" w:line="24" w:lineRule="atLeast"/>
        <w:jc w:val="both"/>
        <w:rPr>
          <w:rFonts w:asciiTheme="majorHAnsi" w:hAnsiTheme="majorHAnsi" w:cstheme="majorHAnsi"/>
        </w:rPr>
      </w:pPr>
      <w:r w:rsidRPr="00754F3E">
        <w:rPr>
          <w:rFonts w:asciiTheme="majorHAnsi" w:hAnsiTheme="majorHAnsi" w:cstheme="majorHAnsi"/>
        </w:rPr>
        <w:t>C</w:t>
      </w:r>
      <w:r w:rsidR="00796C41" w:rsidRPr="00754F3E">
        <w:rPr>
          <w:rFonts w:asciiTheme="majorHAnsi" w:hAnsiTheme="majorHAnsi" w:cstheme="majorHAnsi"/>
        </w:rPr>
        <w:t>e que cet accord soit traduit dans les langues de</w:t>
      </w:r>
      <w:r w:rsidRPr="00754F3E">
        <w:rPr>
          <w:rFonts w:asciiTheme="majorHAnsi" w:hAnsiTheme="majorHAnsi" w:cstheme="majorHAnsi"/>
        </w:rPr>
        <w:t>s</w:t>
      </w:r>
      <w:r w:rsidR="00866C2B" w:rsidRPr="00754F3E">
        <w:rPr>
          <w:rFonts w:asciiTheme="majorHAnsi" w:hAnsiTheme="majorHAnsi" w:cstheme="majorHAnsi"/>
        </w:rPr>
        <w:t xml:space="preserve"> </w:t>
      </w:r>
      <w:r w:rsidR="00122774" w:rsidRPr="00754F3E">
        <w:rPr>
          <w:rFonts w:asciiTheme="majorHAnsi" w:hAnsiTheme="majorHAnsi" w:cstheme="majorHAnsi"/>
        </w:rPr>
        <w:t>p</w:t>
      </w:r>
      <w:r w:rsidR="00796C41" w:rsidRPr="00754F3E">
        <w:rPr>
          <w:rFonts w:asciiTheme="majorHAnsi" w:hAnsiTheme="majorHAnsi" w:cstheme="majorHAnsi"/>
        </w:rPr>
        <w:t xml:space="preserve">ays </w:t>
      </w:r>
      <w:r w:rsidRPr="00754F3E">
        <w:rPr>
          <w:rFonts w:asciiTheme="majorHAnsi" w:hAnsiTheme="majorHAnsi" w:cstheme="majorHAnsi"/>
        </w:rPr>
        <w:t>dans lesquels</w:t>
      </w:r>
      <w:r w:rsidR="00796C41" w:rsidRPr="00754F3E">
        <w:rPr>
          <w:rFonts w:asciiTheme="majorHAnsi" w:hAnsiTheme="majorHAnsi" w:cstheme="majorHAnsi"/>
        </w:rPr>
        <w:t xml:space="preserve"> il est implanté</w:t>
      </w:r>
      <w:r w:rsidR="00DE0F53" w:rsidRPr="00754F3E">
        <w:rPr>
          <w:rFonts w:asciiTheme="majorHAnsi" w:hAnsiTheme="majorHAnsi" w:cstheme="majorHAnsi"/>
        </w:rPr>
        <w:t>.</w:t>
      </w:r>
      <w:r w:rsidR="00B04A96" w:rsidRPr="00754F3E">
        <w:rPr>
          <w:rFonts w:asciiTheme="majorHAnsi" w:hAnsiTheme="majorHAnsi" w:cstheme="majorHAnsi"/>
        </w:rPr>
        <w:t xml:space="preserve"> </w:t>
      </w:r>
    </w:p>
    <w:p w14:paraId="784D38AF" w14:textId="7F228F5F" w:rsidR="00267F65" w:rsidRPr="00754F3E" w:rsidRDefault="001D7513" w:rsidP="00754F3E">
      <w:pPr>
        <w:pStyle w:val="Paragraphedeliste"/>
        <w:numPr>
          <w:ilvl w:val="0"/>
          <w:numId w:val="10"/>
        </w:numPr>
        <w:spacing w:after="0" w:line="24" w:lineRule="atLeast"/>
        <w:jc w:val="both"/>
        <w:rPr>
          <w:rFonts w:asciiTheme="majorHAnsi" w:hAnsiTheme="majorHAnsi" w:cstheme="majorHAnsi"/>
        </w:rPr>
      </w:pPr>
      <w:r w:rsidRPr="00754F3E">
        <w:rPr>
          <w:rFonts w:asciiTheme="majorHAnsi" w:hAnsiTheme="majorHAnsi" w:cstheme="majorHAnsi"/>
        </w:rPr>
        <w:t>C</w:t>
      </w:r>
      <w:r w:rsidR="00BA1E08" w:rsidRPr="00754F3E">
        <w:rPr>
          <w:rFonts w:asciiTheme="majorHAnsi" w:hAnsiTheme="majorHAnsi" w:cstheme="majorHAnsi"/>
        </w:rPr>
        <w:t>e que l’accord soit rendu accessible</w:t>
      </w:r>
      <w:r w:rsidR="00AE3A1B" w:rsidRPr="00754F3E">
        <w:rPr>
          <w:rFonts w:asciiTheme="majorHAnsi" w:hAnsiTheme="majorHAnsi" w:cstheme="majorHAnsi"/>
        </w:rPr>
        <w:t xml:space="preserve"> </w:t>
      </w:r>
      <w:r w:rsidR="00BA1E08" w:rsidRPr="00754F3E">
        <w:rPr>
          <w:rFonts w:asciiTheme="majorHAnsi" w:hAnsiTheme="majorHAnsi" w:cstheme="majorHAnsi"/>
        </w:rPr>
        <w:t>à</w:t>
      </w:r>
      <w:r w:rsidR="00AE3A1B" w:rsidRPr="00754F3E">
        <w:rPr>
          <w:rFonts w:asciiTheme="majorHAnsi" w:hAnsiTheme="majorHAnsi" w:cstheme="majorHAnsi"/>
        </w:rPr>
        <w:t xml:space="preserve"> chaque</w:t>
      </w:r>
      <w:r w:rsidR="006A3910" w:rsidRPr="00754F3E">
        <w:rPr>
          <w:rFonts w:asciiTheme="majorHAnsi" w:hAnsiTheme="majorHAnsi" w:cstheme="majorHAnsi"/>
        </w:rPr>
        <w:t xml:space="preserve"> </w:t>
      </w:r>
      <w:r w:rsidR="00AE3A1B" w:rsidRPr="00754F3E">
        <w:rPr>
          <w:rFonts w:asciiTheme="majorHAnsi" w:hAnsiTheme="majorHAnsi" w:cstheme="majorHAnsi"/>
        </w:rPr>
        <w:t>salarié</w:t>
      </w:r>
      <w:r w:rsidR="006A3910" w:rsidRPr="00754F3E">
        <w:rPr>
          <w:rFonts w:asciiTheme="majorHAnsi" w:hAnsiTheme="majorHAnsi" w:cstheme="majorHAnsi"/>
        </w:rPr>
        <w:t xml:space="preserve">(e) </w:t>
      </w:r>
    </w:p>
    <w:p w14:paraId="45848A0F" w14:textId="77777777" w:rsidR="00B23B8D" w:rsidRPr="00754F3E" w:rsidRDefault="00122774" w:rsidP="00754F3E">
      <w:pPr>
        <w:pStyle w:val="Paragraphedeliste"/>
        <w:numPr>
          <w:ilvl w:val="0"/>
          <w:numId w:val="10"/>
        </w:numPr>
        <w:spacing w:after="0" w:line="240" w:lineRule="auto"/>
        <w:jc w:val="both"/>
        <w:rPr>
          <w:rFonts w:asciiTheme="majorHAnsi" w:hAnsiTheme="majorHAnsi" w:cstheme="majorHAnsi"/>
        </w:rPr>
      </w:pPr>
      <w:r w:rsidRPr="00754F3E">
        <w:rPr>
          <w:rFonts w:asciiTheme="majorHAnsi" w:hAnsiTheme="majorHAnsi" w:cstheme="majorHAnsi"/>
        </w:rPr>
        <w:t>Rédiger et diffuser, par tous moyens, des supports présentant les dispositions de l’accord à destination des responsables RH, des managers et des salariés</w:t>
      </w:r>
      <w:r w:rsidR="00B23B8D" w:rsidRPr="00754F3E">
        <w:rPr>
          <w:rFonts w:asciiTheme="majorHAnsi" w:hAnsiTheme="majorHAnsi" w:cstheme="majorHAnsi"/>
        </w:rPr>
        <w:t>.</w:t>
      </w:r>
      <w:r w:rsidRPr="00754F3E" w:rsidDel="00AE3A1B">
        <w:rPr>
          <w:rFonts w:asciiTheme="majorHAnsi" w:hAnsiTheme="majorHAnsi" w:cstheme="majorHAnsi"/>
        </w:rPr>
        <w:t xml:space="preserve"> </w:t>
      </w:r>
    </w:p>
    <w:p w14:paraId="08B13E4A" w14:textId="17BF764E" w:rsidR="00B23B8D" w:rsidRPr="00754F3E" w:rsidRDefault="00122774" w:rsidP="008E00A3">
      <w:pPr>
        <w:pStyle w:val="Paragraphedeliste"/>
        <w:numPr>
          <w:ilvl w:val="0"/>
          <w:numId w:val="10"/>
        </w:numPr>
        <w:jc w:val="both"/>
        <w:rPr>
          <w:rFonts w:asciiTheme="majorHAnsi" w:hAnsiTheme="majorHAnsi" w:cstheme="majorHAnsi"/>
        </w:rPr>
      </w:pPr>
      <w:r w:rsidRPr="00754F3E">
        <w:rPr>
          <w:rFonts w:asciiTheme="majorHAnsi" w:hAnsiTheme="majorHAnsi" w:cstheme="majorHAnsi"/>
        </w:rPr>
        <w:t xml:space="preserve">Intégrer dans la </w:t>
      </w:r>
      <w:r w:rsidR="00327378" w:rsidRPr="00754F3E">
        <w:rPr>
          <w:rFonts w:asciiTheme="majorHAnsi" w:hAnsiTheme="majorHAnsi" w:cstheme="majorHAnsi"/>
        </w:rPr>
        <w:t>C</w:t>
      </w:r>
      <w:r w:rsidRPr="00754F3E">
        <w:rPr>
          <w:rFonts w:asciiTheme="majorHAnsi" w:hAnsiTheme="majorHAnsi" w:cstheme="majorHAnsi"/>
        </w:rPr>
        <w:t xml:space="preserve">harte </w:t>
      </w:r>
      <w:r w:rsidR="00327378" w:rsidRPr="00754F3E">
        <w:rPr>
          <w:rFonts w:asciiTheme="majorHAnsi" w:hAnsiTheme="majorHAnsi" w:cstheme="majorHAnsi"/>
        </w:rPr>
        <w:t>D</w:t>
      </w:r>
      <w:r w:rsidR="00A47012" w:rsidRPr="00754F3E">
        <w:rPr>
          <w:rFonts w:asciiTheme="majorHAnsi" w:hAnsiTheme="majorHAnsi" w:cstheme="majorHAnsi"/>
        </w:rPr>
        <w:t>éveloppement</w:t>
      </w:r>
      <w:r w:rsidR="00327378" w:rsidRPr="00754F3E">
        <w:rPr>
          <w:rFonts w:asciiTheme="majorHAnsi" w:hAnsiTheme="majorHAnsi" w:cstheme="majorHAnsi"/>
        </w:rPr>
        <w:t xml:space="preserve"> durable entre</w:t>
      </w:r>
      <w:r w:rsidR="00BD07CD" w:rsidRPr="00754F3E">
        <w:rPr>
          <w:rFonts w:asciiTheme="majorHAnsi" w:hAnsiTheme="majorHAnsi" w:cstheme="majorHAnsi"/>
        </w:rPr>
        <w:t xml:space="preserve"> EDF et </w:t>
      </w:r>
      <w:r w:rsidR="00A47012" w:rsidRPr="00754F3E">
        <w:rPr>
          <w:rFonts w:asciiTheme="majorHAnsi" w:hAnsiTheme="majorHAnsi" w:cstheme="majorHAnsi"/>
        </w:rPr>
        <w:t>ses fournisseurs</w:t>
      </w:r>
      <w:r w:rsidRPr="00754F3E">
        <w:rPr>
          <w:rFonts w:asciiTheme="majorHAnsi" w:hAnsiTheme="majorHAnsi" w:cstheme="majorHAnsi"/>
        </w:rPr>
        <w:t xml:space="preserve"> les engagements de cet accord qui concernent les fournisseurs et sous-traitants afin qu’ils en prennent connaissance</w:t>
      </w:r>
      <w:r w:rsidR="00B23B8D" w:rsidRPr="00754F3E">
        <w:rPr>
          <w:rFonts w:asciiTheme="majorHAnsi" w:hAnsiTheme="majorHAnsi" w:cstheme="majorHAnsi"/>
        </w:rPr>
        <w:t>.</w:t>
      </w:r>
      <w:r w:rsidRPr="00754F3E" w:rsidDel="00AE3A1B">
        <w:rPr>
          <w:rFonts w:asciiTheme="majorHAnsi" w:hAnsiTheme="majorHAnsi" w:cstheme="majorHAnsi"/>
        </w:rPr>
        <w:t xml:space="preserve"> </w:t>
      </w:r>
    </w:p>
    <w:p w14:paraId="12B56327" w14:textId="262A3A9C" w:rsidR="006B1B71" w:rsidRPr="00754F3E" w:rsidRDefault="006B1B71" w:rsidP="00754F3E">
      <w:pPr>
        <w:pStyle w:val="Paragraphedeliste"/>
        <w:numPr>
          <w:ilvl w:val="0"/>
          <w:numId w:val="10"/>
        </w:numPr>
        <w:jc w:val="both"/>
        <w:rPr>
          <w:rFonts w:asciiTheme="majorHAnsi" w:hAnsiTheme="majorHAnsi" w:cstheme="majorHAnsi"/>
        </w:rPr>
      </w:pPr>
      <w:r w:rsidRPr="00754F3E">
        <w:rPr>
          <w:rFonts w:asciiTheme="majorHAnsi" w:hAnsiTheme="majorHAnsi" w:cstheme="majorHAnsi"/>
        </w:rPr>
        <w:t xml:space="preserve"> Rendre disponible cet accord sur les sites intranet et internet du Groupe. </w:t>
      </w:r>
    </w:p>
    <w:p w14:paraId="12AF5262" w14:textId="272A3B4B" w:rsidR="002F71F2" w:rsidRPr="00754F3E" w:rsidRDefault="00DE0F53" w:rsidP="008E00A3">
      <w:pPr>
        <w:spacing w:after="0"/>
        <w:jc w:val="both"/>
        <w:rPr>
          <w:rFonts w:asciiTheme="majorHAnsi" w:hAnsiTheme="majorHAnsi" w:cstheme="majorHAnsi"/>
        </w:rPr>
      </w:pPr>
      <w:proofErr w:type="spellStart"/>
      <w:r w:rsidRPr="00754F3E">
        <w:rPr>
          <w:rFonts w:asciiTheme="majorHAnsi" w:hAnsiTheme="majorHAnsi" w:cstheme="majorHAnsi"/>
        </w:rPr>
        <w:t>IndustriALL</w:t>
      </w:r>
      <w:proofErr w:type="spellEnd"/>
      <w:r w:rsidRPr="00754F3E">
        <w:rPr>
          <w:rFonts w:asciiTheme="majorHAnsi" w:hAnsiTheme="majorHAnsi" w:cstheme="majorHAnsi"/>
        </w:rPr>
        <w:t xml:space="preserve"> Global Union et l’ISP</w:t>
      </w:r>
      <w:r w:rsidR="001E66D5" w:rsidRPr="00754F3E">
        <w:rPr>
          <w:rFonts w:asciiTheme="majorHAnsi" w:hAnsiTheme="majorHAnsi" w:cstheme="majorHAnsi"/>
        </w:rPr>
        <w:t xml:space="preserve"> </w:t>
      </w:r>
      <w:r w:rsidRPr="00754F3E">
        <w:rPr>
          <w:rFonts w:asciiTheme="majorHAnsi" w:hAnsiTheme="majorHAnsi" w:cstheme="majorHAnsi"/>
        </w:rPr>
        <w:t>mettront l’</w:t>
      </w:r>
      <w:r w:rsidR="001E66D5" w:rsidRPr="00754F3E">
        <w:rPr>
          <w:rFonts w:asciiTheme="majorHAnsi" w:hAnsiTheme="majorHAnsi" w:cstheme="majorHAnsi"/>
        </w:rPr>
        <w:t>accord sur le</w:t>
      </w:r>
      <w:r w:rsidRPr="00754F3E">
        <w:rPr>
          <w:rFonts w:asciiTheme="majorHAnsi" w:hAnsiTheme="majorHAnsi" w:cstheme="majorHAnsi"/>
        </w:rPr>
        <w:t>ur</w:t>
      </w:r>
      <w:r w:rsidR="001E66D5" w:rsidRPr="00754F3E">
        <w:rPr>
          <w:rFonts w:asciiTheme="majorHAnsi" w:hAnsiTheme="majorHAnsi" w:cstheme="majorHAnsi"/>
        </w:rPr>
        <w:t xml:space="preserve">s sites </w:t>
      </w:r>
      <w:r w:rsidR="00C50154" w:rsidRPr="00754F3E">
        <w:rPr>
          <w:rFonts w:asciiTheme="majorHAnsi" w:hAnsiTheme="majorHAnsi" w:cstheme="majorHAnsi"/>
        </w:rPr>
        <w:t xml:space="preserve">internet </w:t>
      </w:r>
      <w:r w:rsidRPr="00754F3E">
        <w:rPr>
          <w:rFonts w:asciiTheme="majorHAnsi" w:hAnsiTheme="majorHAnsi" w:cstheme="majorHAnsi"/>
        </w:rPr>
        <w:t>respectifs</w:t>
      </w:r>
      <w:r w:rsidR="00C50154" w:rsidRPr="00754F3E">
        <w:rPr>
          <w:rFonts w:asciiTheme="majorHAnsi" w:hAnsiTheme="majorHAnsi" w:cstheme="majorHAnsi"/>
        </w:rPr>
        <w:t xml:space="preserve"> et le dissémineront auprès de leurs affiliés</w:t>
      </w:r>
      <w:r w:rsidR="008E00A3">
        <w:rPr>
          <w:rFonts w:asciiTheme="majorHAnsi" w:hAnsiTheme="majorHAnsi" w:cstheme="majorHAnsi"/>
        </w:rPr>
        <w:t>.</w:t>
      </w:r>
    </w:p>
    <w:p w14:paraId="6AF8479A" w14:textId="77777777" w:rsidR="00FA7BBA" w:rsidRPr="00754F3E" w:rsidRDefault="00FA7BBA" w:rsidP="00754F3E">
      <w:pPr>
        <w:pStyle w:val="Paragraphedeliste"/>
        <w:spacing w:after="0"/>
        <w:jc w:val="both"/>
        <w:rPr>
          <w:rFonts w:asciiTheme="majorHAnsi" w:hAnsiTheme="majorHAnsi" w:cstheme="majorHAnsi"/>
        </w:rPr>
      </w:pPr>
    </w:p>
    <w:p w14:paraId="51DFBC28" w14:textId="1D21B35E" w:rsidR="00FA7BBA" w:rsidRPr="00754F3E" w:rsidRDefault="00FA7BBA" w:rsidP="00754F3E">
      <w:pPr>
        <w:pStyle w:val="Paragraphedeliste"/>
        <w:numPr>
          <w:ilvl w:val="0"/>
          <w:numId w:val="44"/>
        </w:numPr>
        <w:spacing w:after="0"/>
        <w:jc w:val="both"/>
        <w:rPr>
          <w:rFonts w:asciiTheme="majorHAnsi" w:hAnsiTheme="majorHAnsi" w:cstheme="majorHAnsi"/>
          <w:b/>
          <w:bCs/>
        </w:rPr>
      </w:pPr>
      <w:r w:rsidRPr="00754F3E">
        <w:rPr>
          <w:rFonts w:asciiTheme="majorHAnsi" w:hAnsiTheme="majorHAnsi" w:cstheme="majorHAnsi"/>
          <w:b/>
          <w:bCs/>
        </w:rPr>
        <w:t>Suivre la mise en œuvre à l’échelle locale</w:t>
      </w:r>
      <w:r w:rsidR="00D52D74" w:rsidRPr="00754F3E">
        <w:rPr>
          <w:rFonts w:asciiTheme="majorHAnsi" w:hAnsiTheme="majorHAnsi" w:cstheme="majorHAnsi"/>
          <w:b/>
          <w:bCs/>
        </w:rPr>
        <w:t xml:space="preserve"> </w:t>
      </w:r>
    </w:p>
    <w:p w14:paraId="0F4222E0" w14:textId="20435377" w:rsidR="00432CD7" w:rsidRPr="00754F3E" w:rsidRDefault="009B5ADA" w:rsidP="00754F3E">
      <w:pPr>
        <w:spacing w:after="0" w:line="240" w:lineRule="auto"/>
        <w:jc w:val="both"/>
        <w:rPr>
          <w:rFonts w:asciiTheme="majorHAnsi" w:hAnsiTheme="majorHAnsi" w:cstheme="majorHAnsi"/>
        </w:rPr>
      </w:pPr>
      <w:r w:rsidRPr="00754F3E">
        <w:rPr>
          <w:rFonts w:asciiTheme="majorHAnsi" w:hAnsiTheme="majorHAnsi" w:cstheme="majorHAnsi"/>
        </w:rPr>
        <w:t>A l’échelle locale, un dialogue entre le management et les représentants des salariés</w:t>
      </w:r>
      <w:r w:rsidR="00132FF0" w:rsidRPr="00754F3E">
        <w:rPr>
          <w:rFonts w:asciiTheme="majorHAnsi" w:hAnsiTheme="majorHAnsi" w:cstheme="majorHAnsi"/>
        </w:rPr>
        <w:t xml:space="preserve"> sera établi pour </w:t>
      </w:r>
      <w:r w:rsidRPr="00754F3E">
        <w:rPr>
          <w:rFonts w:asciiTheme="majorHAnsi" w:hAnsiTheme="majorHAnsi" w:cstheme="majorHAnsi"/>
        </w:rPr>
        <w:t>permet</w:t>
      </w:r>
      <w:r w:rsidR="00132FF0" w:rsidRPr="00754F3E">
        <w:rPr>
          <w:rFonts w:asciiTheme="majorHAnsi" w:hAnsiTheme="majorHAnsi" w:cstheme="majorHAnsi"/>
        </w:rPr>
        <w:t xml:space="preserve">tre </w:t>
      </w:r>
      <w:r w:rsidRPr="00754F3E">
        <w:rPr>
          <w:rFonts w:asciiTheme="majorHAnsi" w:hAnsiTheme="majorHAnsi" w:cstheme="majorHAnsi"/>
        </w:rPr>
        <w:t>des échanges sur les initiatives à prendre</w:t>
      </w:r>
      <w:r w:rsidR="00C60257" w:rsidRPr="00754F3E">
        <w:rPr>
          <w:rFonts w:asciiTheme="majorHAnsi" w:hAnsiTheme="majorHAnsi" w:cstheme="majorHAnsi"/>
        </w:rPr>
        <w:t xml:space="preserve">, </w:t>
      </w:r>
      <w:r w:rsidR="00FA7BBA" w:rsidRPr="00754F3E">
        <w:rPr>
          <w:rFonts w:asciiTheme="majorHAnsi" w:hAnsiTheme="majorHAnsi" w:cstheme="majorHAnsi"/>
        </w:rPr>
        <w:t>les plans d’actions</w:t>
      </w:r>
      <w:r w:rsidRPr="00754F3E">
        <w:rPr>
          <w:rFonts w:asciiTheme="majorHAnsi" w:hAnsiTheme="majorHAnsi" w:cstheme="majorHAnsi"/>
        </w:rPr>
        <w:t xml:space="preserve"> et les modalités de mise en œuvre du présent accord, dans une démarche d’amélioration continue. Ce</w:t>
      </w:r>
      <w:r w:rsidR="00FA7BBA" w:rsidRPr="00754F3E">
        <w:rPr>
          <w:rFonts w:asciiTheme="majorHAnsi" w:hAnsiTheme="majorHAnsi" w:cstheme="majorHAnsi"/>
        </w:rPr>
        <w:t>ux</w:t>
      </w:r>
      <w:r w:rsidRPr="00754F3E">
        <w:rPr>
          <w:rFonts w:asciiTheme="majorHAnsi" w:hAnsiTheme="majorHAnsi" w:cstheme="majorHAnsi"/>
        </w:rPr>
        <w:t>-ci doivent prendre en compte les caractéristiques économiques, culturelles, professionnelles et réglementaires locales</w:t>
      </w:r>
      <w:r w:rsidR="00DB5A92" w:rsidRPr="00754F3E">
        <w:rPr>
          <w:rFonts w:asciiTheme="majorHAnsi" w:hAnsiTheme="majorHAnsi" w:cstheme="majorHAnsi"/>
        </w:rPr>
        <w:t>.</w:t>
      </w:r>
      <w:r w:rsidR="00A54F83" w:rsidRPr="00754F3E">
        <w:rPr>
          <w:rFonts w:asciiTheme="majorHAnsi" w:hAnsiTheme="majorHAnsi" w:cstheme="majorHAnsi"/>
        </w:rPr>
        <w:t xml:space="preserve"> Ce dialogue local donnera lieu à au moins une réunion par an entre la direction et les syndicats/ représentants des salariés. </w:t>
      </w:r>
    </w:p>
    <w:p w14:paraId="74D2F32A" w14:textId="77777777" w:rsidR="00F00FC6" w:rsidRPr="00754F3E" w:rsidRDefault="00F00FC6" w:rsidP="00754F3E">
      <w:pPr>
        <w:spacing w:after="0"/>
        <w:jc w:val="both"/>
        <w:rPr>
          <w:rFonts w:asciiTheme="majorHAnsi" w:hAnsiTheme="majorHAnsi" w:cstheme="majorHAnsi"/>
          <w:color w:val="000000" w:themeColor="text1"/>
        </w:rPr>
      </w:pPr>
    </w:p>
    <w:p w14:paraId="50C845BF" w14:textId="77777777" w:rsidR="00BB4DD9" w:rsidRPr="00754F3E" w:rsidRDefault="00796C41" w:rsidP="00754F3E">
      <w:pPr>
        <w:pStyle w:val="Paragraphedeliste"/>
        <w:numPr>
          <w:ilvl w:val="0"/>
          <w:numId w:val="44"/>
        </w:numPr>
        <w:spacing w:after="0"/>
        <w:jc w:val="both"/>
        <w:rPr>
          <w:rFonts w:asciiTheme="majorHAnsi" w:hAnsiTheme="majorHAnsi" w:cstheme="majorHAnsi"/>
          <w:b/>
        </w:rPr>
      </w:pPr>
      <w:r w:rsidRPr="00754F3E">
        <w:rPr>
          <w:rFonts w:asciiTheme="majorHAnsi" w:hAnsiTheme="majorHAnsi" w:cstheme="majorHAnsi"/>
          <w:b/>
        </w:rPr>
        <w:t>Suivre la mise en œuvre à l’échelle mondiale</w:t>
      </w:r>
    </w:p>
    <w:p w14:paraId="2E2894B8" w14:textId="77777777" w:rsidR="0078109A" w:rsidRPr="00754F3E" w:rsidRDefault="0078109A" w:rsidP="00754F3E">
      <w:pPr>
        <w:spacing w:after="0" w:line="24" w:lineRule="atLeast"/>
        <w:jc w:val="both"/>
        <w:rPr>
          <w:rFonts w:asciiTheme="majorHAnsi" w:hAnsiTheme="majorHAnsi" w:cstheme="majorHAnsi"/>
          <w:b/>
        </w:rPr>
      </w:pPr>
      <w:r w:rsidRPr="00754F3E">
        <w:rPr>
          <w:rFonts w:asciiTheme="majorHAnsi" w:hAnsiTheme="majorHAnsi" w:cstheme="majorHAnsi"/>
        </w:rPr>
        <w:t xml:space="preserve">Cet accord renforce et prolonge les pratiques sociales du Groupe. Il n’a pas vocation à se substituer ou interférer dans les démarches de dialogue ou les négociations menées au plan local, national, ou européen. </w:t>
      </w:r>
    </w:p>
    <w:p w14:paraId="3FF9E580" w14:textId="1A31857D" w:rsidR="0081739C" w:rsidRDefault="0078109A" w:rsidP="008E00A3">
      <w:pPr>
        <w:pStyle w:val="CM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Le suivi de </w:t>
      </w:r>
      <w:r w:rsidR="00C63301" w:rsidRPr="00754F3E">
        <w:rPr>
          <w:rFonts w:asciiTheme="majorHAnsi" w:eastAsiaTheme="minorHAnsi" w:hAnsiTheme="majorHAnsi" w:cstheme="majorHAnsi"/>
          <w:sz w:val="22"/>
          <w:szCs w:val="22"/>
          <w:lang w:val="fr-FR" w:eastAsia="en-US"/>
        </w:rPr>
        <w:t xml:space="preserve">la mise en œuvre de </w:t>
      </w:r>
      <w:r w:rsidRPr="00754F3E">
        <w:rPr>
          <w:rFonts w:asciiTheme="majorHAnsi" w:eastAsiaTheme="minorHAnsi" w:hAnsiTheme="majorHAnsi" w:cstheme="majorHAnsi"/>
          <w:sz w:val="22"/>
          <w:szCs w:val="22"/>
          <w:lang w:val="fr-FR" w:eastAsia="en-US"/>
        </w:rPr>
        <w:t xml:space="preserve">cet accord sera assuré par un comité mondial </w:t>
      </w:r>
      <w:r w:rsidR="00947AF8" w:rsidRPr="00754F3E">
        <w:rPr>
          <w:rFonts w:asciiTheme="majorHAnsi" w:eastAsiaTheme="minorHAnsi" w:hAnsiTheme="majorHAnsi" w:cstheme="majorHAnsi"/>
          <w:sz w:val="22"/>
          <w:szCs w:val="22"/>
          <w:lang w:val="fr-FR" w:eastAsia="en-US"/>
        </w:rPr>
        <w:t>(C</w:t>
      </w:r>
      <w:r w:rsidR="001D7513" w:rsidRPr="00754F3E">
        <w:rPr>
          <w:rFonts w:asciiTheme="majorHAnsi" w:eastAsiaTheme="minorHAnsi" w:hAnsiTheme="majorHAnsi" w:cstheme="majorHAnsi"/>
          <w:sz w:val="22"/>
          <w:szCs w:val="22"/>
          <w:lang w:val="fr-FR" w:eastAsia="en-US"/>
        </w:rPr>
        <w:t xml:space="preserve">omité de </w:t>
      </w:r>
      <w:r w:rsidR="00947AF8" w:rsidRPr="00754F3E">
        <w:rPr>
          <w:rFonts w:asciiTheme="majorHAnsi" w:eastAsiaTheme="minorHAnsi" w:hAnsiTheme="majorHAnsi" w:cstheme="majorHAnsi"/>
          <w:sz w:val="22"/>
          <w:szCs w:val="22"/>
          <w:lang w:val="fr-FR" w:eastAsia="en-US"/>
        </w:rPr>
        <w:t>D</w:t>
      </w:r>
      <w:r w:rsidR="001D7513" w:rsidRPr="00754F3E">
        <w:rPr>
          <w:rFonts w:asciiTheme="majorHAnsi" w:eastAsiaTheme="minorHAnsi" w:hAnsiTheme="majorHAnsi" w:cstheme="majorHAnsi"/>
          <w:sz w:val="22"/>
          <w:szCs w:val="22"/>
          <w:lang w:val="fr-FR" w:eastAsia="en-US"/>
        </w:rPr>
        <w:t xml:space="preserve">ialogue de </w:t>
      </w:r>
      <w:r w:rsidR="00947AF8" w:rsidRPr="00754F3E">
        <w:rPr>
          <w:rFonts w:asciiTheme="majorHAnsi" w:eastAsiaTheme="minorHAnsi" w:hAnsiTheme="majorHAnsi" w:cstheme="majorHAnsi"/>
          <w:sz w:val="22"/>
          <w:szCs w:val="22"/>
          <w:lang w:val="fr-FR" w:eastAsia="en-US"/>
        </w:rPr>
        <w:t>R</w:t>
      </w:r>
      <w:r w:rsidR="001D7513" w:rsidRPr="00754F3E">
        <w:rPr>
          <w:rFonts w:asciiTheme="majorHAnsi" w:eastAsiaTheme="minorHAnsi" w:hAnsiTheme="majorHAnsi" w:cstheme="majorHAnsi"/>
          <w:sz w:val="22"/>
          <w:szCs w:val="22"/>
          <w:lang w:val="fr-FR" w:eastAsia="en-US"/>
        </w:rPr>
        <w:t xml:space="preserve">esponsabilité </w:t>
      </w:r>
      <w:r w:rsidR="00947AF8" w:rsidRPr="00754F3E">
        <w:rPr>
          <w:rFonts w:asciiTheme="majorHAnsi" w:eastAsiaTheme="minorHAnsi" w:hAnsiTheme="majorHAnsi" w:cstheme="majorHAnsi"/>
          <w:sz w:val="22"/>
          <w:szCs w:val="22"/>
          <w:lang w:val="fr-FR" w:eastAsia="en-US"/>
        </w:rPr>
        <w:t>S</w:t>
      </w:r>
      <w:r w:rsidR="001D7513" w:rsidRPr="00754F3E">
        <w:rPr>
          <w:rFonts w:asciiTheme="majorHAnsi" w:eastAsiaTheme="minorHAnsi" w:hAnsiTheme="majorHAnsi" w:cstheme="majorHAnsi"/>
          <w:sz w:val="22"/>
          <w:szCs w:val="22"/>
          <w:lang w:val="fr-FR" w:eastAsia="en-US"/>
        </w:rPr>
        <w:t>ociale</w:t>
      </w:r>
      <w:r w:rsidR="00947AF8" w:rsidRPr="00754F3E">
        <w:rPr>
          <w:rFonts w:asciiTheme="majorHAnsi" w:eastAsiaTheme="minorHAnsi" w:hAnsiTheme="majorHAnsi" w:cstheme="majorHAnsi"/>
          <w:sz w:val="22"/>
          <w:szCs w:val="22"/>
          <w:lang w:val="fr-FR" w:eastAsia="en-US"/>
        </w:rPr>
        <w:t xml:space="preserve">) </w:t>
      </w:r>
      <w:r w:rsidRPr="00754F3E">
        <w:rPr>
          <w:rFonts w:asciiTheme="majorHAnsi" w:eastAsiaTheme="minorHAnsi" w:hAnsiTheme="majorHAnsi" w:cstheme="majorHAnsi"/>
          <w:sz w:val="22"/>
          <w:szCs w:val="22"/>
          <w:lang w:val="fr-FR" w:eastAsia="en-US"/>
        </w:rPr>
        <w:t xml:space="preserve">animé par des représentants de la direction du Groupe et composé des </w:t>
      </w:r>
      <w:r w:rsidRPr="00754F3E">
        <w:rPr>
          <w:rFonts w:asciiTheme="majorHAnsi" w:eastAsiaTheme="minorHAnsi" w:hAnsiTheme="majorHAnsi" w:cstheme="majorHAnsi"/>
          <w:sz w:val="22"/>
          <w:szCs w:val="22"/>
          <w:lang w:val="fr-FR" w:eastAsia="en-US"/>
        </w:rPr>
        <w:lastRenderedPageBreak/>
        <w:t xml:space="preserve">représentants </w:t>
      </w:r>
      <w:r w:rsidR="00217BBC" w:rsidRPr="00754F3E">
        <w:rPr>
          <w:rFonts w:asciiTheme="majorHAnsi" w:eastAsiaTheme="minorHAnsi" w:hAnsiTheme="majorHAnsi" w:cstheme="majorHAnsi"/>
          <w:sz w:val="22"/>
          <w:szCs w:val="22"/>
          <w:lang w:val="fr-FR" w:eastAsia="en-US"/>
        </w:rPr>
        <w:t xml:space="preserve">des salariés </w:t>
      </w:r>
      <w:r w:rsidR="00012561" w:rsidRPr="00754F3E">
        <w:rPr>
          <w:rFonts w:asciiTheme="majorHAnsi" w:eastAsiaTheme="minorHAnsi" w:hAnsiTheme="majorHAnsi" w:cstheme="majorHAnsi"/>
          <w:sz w:val="22"/>
          <w:szCs w:val="22"/>
          <w:lang w:val="fr-FR" w:eastAsia="en-US"/>
        </w:rPr>
        <w:t>et des fédérations syndicales mondiales</w:t>
      </w:r>
      <w:r w:rsidR="00CB4218" w:rsidRPr="00754F3E">
        <w:rPr>
          <w:rFonts w:asciiTheme="majorHAnsi" w:eastAsiaTheme="minorHAnsi" w:hAnsiTheme="majorHAnsi" w:cstheme="majorHAnsi"/>
          <w:sz w:val="22"/>
          <w:szCs w:val="22"/>
          <w:lang w:val="fr-FR" w:eastAsia="en-US"/>
        </w:rPr>
        <w:t>,</w:t>
      </w:r>
      <w:r w:rsidRPr="00754F3E">
        <w:rPr>
          <w:rFonts w:asciiTheme="majorHAnsi" w:eastAsiaTheme="minorHAnsi" w:hAnsiTheme="majorHAnsi" w:cstheme="majorHAnsi"/>
          <w:sz w:val="22"/>
          <w:szCs w:val="22"/>
          <w:lang w:val="fr-FR" w:eastAsia="en-US"/>
        </w:rPr>
        <w:t xml:space="preserve"> selon des modalités fixées en </w:t>
      </w:r>
      <w:r w:rsidR="00BB4DD9" w:rsidRPr="00754F3E">
        <w:rPr>
          <w:rFonts w:asciiTheme="majorHAnsi" w:eastAsiaTheme="minorHAnsi" w:hAnsiTheme="majorHAnsi" w:cstheme="majorHAnsi"/>
          <w:sz w:val="22"/>
          <w:szCs w:val="22"/>
          <w:lang w:val="fr-FR" w:eastAsia="en-US"/>
        </w:rPr>
        <w:t>annexe</w:t>
      </w:r>
      <w:r w:rsidRPr="00754F3E">
        <w:rPr>
          <w:rFonts w:asciiTheme="majorHAnsi" w:eastAsiaTheme="minorHAnsi" w:hAnsiTheme="majorHAnsi" w:cstheme="majorHAnsi"/>
          <w:sz w:val="22"/>
          <w:szCs w:val="22"/>
          <w:lang w:val="fr-FR" w:eastAsia="en-US"/>
        </w:rPr>
        <w:t>. Il est présidé par le</w:t>
      </w:r>
      <w:r w:rsidR="001D7513" w:rsidRPr="00754F3E">
        <w:rPr>
          <w:rFonts w:asciiTheme="majorHAnsi" w:eastAsiaTheme="minorHAnsi" w:hAnsiTheme="majorHAnsi" w:cstheme="majorHAnsi"/>
          <w:sz w:val="22"/>
          <w:szCs w:val="22"/>
          <w:lang w:val="fr-FR" w:eastAsia="en-US"/>
        </w:rPr>
        <w:t xml:space="preserve"> Président de</w:t>
      </w:r>
      <w:r w:rsidR="00947AF8" w:rsidRPr="00754F3E">
        <w:rPr>
          <w:rFonts w:asciiTheme="majorHAnsi" w:eastAsiaTheme="minorHAnsi" w:hAnsiTheme="majorHAnsi" w:cstheme="majorHAnsi"/>
          <w:sz w:val="22"/>
          <w:szCs w:val="22"/>
          <w:lang w:val="fr-FR" w:eastAsia="en-US"/>
        </w:rPr>
        <w:t xml:space="preserve"> </w:t>
      </w:r>
      <w:r w:rsidRPr="00754F3E">
        <w:rPr>
          <w:rFonts w:asciiTheme="majorHAnsi" w:eastAsiaTheme="minorHAnsi" w:hAnsiTheme="majorHAnsi" w:cstheme="majorHAnsi"/>
          <w:sz w:val="22"/>
          <w:szCs w:val="22"/>
          <w:lang w:val="fr-FR" w:eastAsia="en-US"/>
        </w:rPr>
        <w:t>EDF</w:t>
      </w:r>
      <w:r w:rsidR="00947AF8" w:rsidRPr="00754F3E">
        <w:rPr>
          <w:rFonts w:asciiTheme="majorHAnsi" w:eastAsiaTheme="minorHAnsi" w:hAnsiTheme="majorHAnsi" w:cstheme="majorHAnsi"/>
          <w:sz w:val="22"/>
          <w:szCs w:val="22"/>
          <w:lang w:val="fr-FR" w:eastAsia="en-US"/>
        </w:rPr>
        <w:t xml:space="preserve"> SA</w:t>
      </w:r>
      <w:r w:rsidRPr="00754F3E">
        <w:rPr>
          <w:rFonts w:asciiTheme="majorHAnsi" w:eastAsiaTheme="minorHAnsi" w:hAnsiTheme="majorHAnsi" w:cstheme="majorHAnsi"/>
          <w:sz w:val="22"/>
          <w:szCs w:val="22"/>
          <w:lang w:val="fr-FR" w:eastAsia="en-US"/>
        </w:rPr>
        <w:t>.</w:t>
      </w:r>
      <w:r w:rsidR="003D14DA" w:rsidRPr="00754F3E">
        <w:rPr>
          <w:rFonts w:asciiTheme="majorHAnsi" w:eastAsiaTheme="minorHAnsi" w:hAnsiTheme="majorHAnsi" w:cstheme="majorHAnsi"/>
          <w:sz w:val="22"/>
          <w:szCs w:val="22"/>
          <w:lang w:val="fr-FR" w:eastAsia="en-US"/>
        </w:rPr>
        <w:t xml:space="preserve"> Le Comité mo</w:t>
      </w:r>
      <w:r w:rsidR="00CA6E68" w:rsidRPr="00754F3E">
        <w:rPr>
          <w:rFonts w:asciiTheme="majorHAnsi" w:eastAsiaTheme="minorHAnsi" w:hAnsiTheme="majorHAnsi" w:cstheme="majorHAnsi"/>
          <w:sz w:val="22"/>
          <w:szCs w:val="22"/>
          <w:lang w:val="fr-FR" w:eastAsia="en-US"/>
        </w:rPr>
        <w:t xml:space="preserve">ndial est soutenu par un </w:t>
      </w:r>
      <w:r w:rsidR="00570437" w:rsidRPr="00754F3E">
        <w:rPr>
          <w:rFonts w:asciiTheme="majorHAnsi" w:eastAsiaTheme="minorHAnsi" w:hAnsiTheme="majorHAnsi" w:cstheme="majorHAnsi"/>
          <w:sz w:val="22"/>
          <w:szCs w:val="22"/>
          <w:lang w:val="fr-FR" w:eastAsia="en-US"/>
        </w:rPr>
        <w:t>comité de pilotage.</w:t>
      </w:r>
    </w:p>
    <w:p w14:paraId="65DE12A2" w14:textId="70E648B2" w:rsidR="0078109A" w:rsidRPr="00754F3E" w:rsidRDefault="00570437" w:rsidP="00754F3E">
      <w:pPr>
        <w:pStyle w:val="CM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 </w:t>
      </w:r>
    </w:p>
    <w:p w14:paraId="5C7F1B1E" w14:textId="78DACCB2" w:rsidR="0078109A" w:rsidRPr="00754F3E" w:rsidRDefault="0078109A" w:rsidP="008E00A3">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Il se réunit</w:t>
      </w:r>
      <w:r w:rsidR="001E1A49" w:rsidRPr="00754F3E">
        <w:rPr>
          <w:rFonts w:asciiTheme="majorHAnsi" w:eastAsiaTheme="minorHAnsi" w:hAnsiTheme="majorHAnsi" w:cstheme="majorHAnsi"/>
          <w:sz w:val="22"/>
          <w:szCs w:val="22"/>
          <w:lang w:val="fr-FR" w:eastAsia="en-US"/>
        </w:rPr>
        <w:t xml:space="preserve"> </w:t>
      </w:r>
      <w:r w:rsidRPr="00754F3E">
        <w:rPr>
          <w:rFonts w:asciiTheme="majorHAnsi" w:eastAsiaTheme="minorHAnsi" w:hAnsiTheme="majorHAnsi" w:cstheme="majorHAnsi"/>
          <w:sz w:val="22"/>
          <w:szCs w:val="22"/>
          <w:lang w:val="fr-FR" w:eastAsia="en-US"/>
        </w:rPr>
        <w:t>pour faire un état des lieux de la mise en œuvre</w:t>
      </w:r>
      <w:r w:rsidR="00CB4218" w:rsidRPr="00754F3E">
        <w:rPr>
          <w:rFonts w:asciiTheme="majorHAnsi" w:eastAsiaTheme="minorHAnsi" w:hAnsiTheme="majorHAnsi" w:cstheme="majorHAnsi"/>
          <w:sz w:val="22"/>
          <w:szCs w:val="22"/>
          <w:lang w:val="fr-FR" w:eastAsia="en-US"/>
        </w:rPr>
        <w:t xml:space="preserve"> de l’accord</w:t>
      </w:r>
      <w:r w:rsidR="00947AF8" w:rsidRPr="00754F3E">
        <w:rPr>
          <w:rFonts w:asciiTheme="majorHAnsi" w:eastAsiaTheme="minorHAnsi" w:hAnsiTheme="majorHAnsi" w:cstheme="majorHAnsi"/>
          <w:sz w:val="22"/>
          <w:szCs w:val="22"/>
          <w:lang w:val="fr-FR" w:eastAsia="en-US"/>
        </w:rPr>
        <w:t xml:space="preserve">, </w:t>
      </w:r>
      <w:r w:rsidRPr="00754F3E">
        <w:rPr>
          <w:rFonts w:asciiTheme="majorHAnsi" w:eastAsiaTheme="minorHAnsi" w:hAnsiTheme="majorHAnsi" w:cstheme="majorHAnsi"/>
          <w:sz w:val="22"/>
          <w:szCs w:val="22"/>
          <w:lang w:val="fr-FR" w:eastAsia="en-US"/>
        </w:rPr>
        <w:t>prendre les mesures appropriées, si nécessaire, pour veiller à son respect, et pour discuter de la coopération future dans le cadre du dialogue social mondial. Les parties communiquent entre elles de façon continue entre les réunions pour poursuivre cette mise en œuvre</w:t>
      </w:r>
      <w:r w:rsidR="00947AF8" w:rsidRPr="00754F3E">
        <w:rPr>
          <w:rFonts w:asciiTheme="majorHAnsi" w:eastAsiaTheme="minorHAnsi" w:hAnsiTheme="majorHAnsi" w:cstheme="majorHAnsi"/>
          <w:sz w:val="22"/>
          <w:szCs w:val="22"/>
          <w:lang w:val="fr-FR" w:eastAsia="en-US"/>
        </w:rPr>
        <w:t xml:space="preserve"> et la promotion de l’accord</w:t>
      </w:r>
      <w:r w:rsidRPr="00754F3E">
        <w:rPr>
          <w:rFonts w:asciiTheme="majorHAnsi" w:eastAsiaTheme="minorHAnsi" w:hAnsiTheme="majorHAnsi" w:cstheme="majorHAnsi"/>
          <w:sz w:val="22"/>
          <w:szCs w:val="22"/>
          <w:lang w:val="fr-FR" w:eastAsia="en-US"/>
        </w:rPr>
        <w:t xml:space="preserve"> et parvenir à des solutions mutuellement acceptables aux problèmes pouvant survenir. </w:t>
      </w:r>
    </w:p>
    <w:p w14:paraId="134045B6" w14:textId="77777777" w:rsidR="00FA0D7B" w:rsidRPr="00754F3E" w:rsidRDefault="00FA0D7B" w:rsidP="00754F3E">
      <w:pPr>
        <w:pStyle w:val="CM23"/>
        <w:spacing w:line="24" w:lineRule="atLeast"/>
        <w:jc w:val="both"/>
        <w:rPr>
          <w:rFonts w:asciiTheme="majorHAnsi" w:eastAsiaTheme="minorHAnsi" w:hAnsiTheme="majorHAnsi" w:cstheme="majorHAnsi"/>
          <w:sz w:val="22"/>
          <w:szCs w:val="22"/>
          <w:lang w:val="fr-FR" w:eastAsia="en-US"/>
        </w:rPr>
      </w:pPr>
    </w:p>
    <w:p w14:paraId="23BF1B9B" w14:textId="77777777" w:rsidR="00FA0D7B" w:rsidRPr="00754F3E" w:rsidRDefault="00FA0D7B" w:rsidP="00754F3E">
      <w:pPr>
        <w:pStyle w:val="Default"/>
        <w:jc w:val="both"/>
        <w:rPr>
          <w:rFonts w:asciiTheme="majorHAnsi" w:hAnsiTheme="majorHAnsi" w:cstheme="majorHAnsi"/>
          <w:sz w:val="22"/>
          <w:szCs w:val="22"/>
          <w:lang w:val="fr-FR" w:eastAsia="en-US"/>
        </w:rPr>
      </w:pPr>
      <w:r w:rsidRPr="00754F3E">
        <w:rPr>
          <w:rFonts w:asciiTheme="majorHAnsi" w:hAnsiTheme="majorHAnsi" w:cstheme="majorHAnsi"/>
          <w:sz w:val="22"/>
          <w:szCs w:val="22"/>
          <w:lang w:val="fr-FR" w:eastAsia="en-US"/>
        </w:rPr>
        <w:t xml:space="preserve">Le suivi a pour objet de : </w:t>
      </w:r>
    </w:p>
    <w:p w14:paraId="7592BD88" w14:textId="77777777" w:rsidR="00610DE8" w:rsidRPr="00754F3E" w:rsidRDefault="00FA0D7B" w:rsidP="00754F3E">
      <w:pPr>
        <w:pStyle w:val="Default"/>
        <w:numPr>
          <w:ilvl w:val="0"/>
          <w:numId w:val="51"/>
        </w:numPr>
        <w:jc w:val="both"/>
        <w:rPr>
          <w:rFonts w:asciiTheme="majorHAnsi" w:hAnsiTheme="majorHAnsi" w:cstheme="majorHAnsi"/>
          <w:sz w:val="22"/>
          <w:szCs w:val="22"/>
          <w:lang w:val="fr-FR" w:eastAsia="en-US"/>
        </w:rPr>
      </w:pPr>
      <w:r w:rsidRPr="00754F3E">
        <w:rPr>
          <w:rFonts w:asciiTheme="majorHAnsi" w:hAnsiTheme="majorHAnsi" w:cstheme="majorHAnsi"/>
          <w:sz w:val="22"/>
          <w:szCs w:val="22"/>
          <w:lang w:val="fr-FR" w:eastAsia="en-US"/>
        </w:rPr>
        <w:t xml:space="preserve">S’assurer des conditions de mise en œuvre de l’accord, </w:t>
      </w:r>
    </w:p>
    <w:p w14:paraId="197DFB67" w14:textId="6BE244A3" w:rsidR="00610DE8" w:rsidRPr="00754F3E" w:rsidRDefault="00FA0D7B" w:rsidP="00754F3E">
      <w:pPr>
        <w:pStyle w:val="Default"/>
        <w:numPr>
          <w:ilvl w:val="0"/>
          <w:numId w:val="51"/>
        </w:numPr>
        <w:jc w:val="both"/>
        <w:rPr>
          <w:rFonts w:asciiTheme="majorHAnsi" w:hAnsiTheme="majorHAnsi" w:cstheme="majorHAnsi"/>
          <w:sz w:val="22"/>
          <w:szCs w:val="22"/>
          <w:lang w:val="fr-FR" w:eastAsia="en-US"/>
        </w:rPr>
      </w:pPr>
      <w:r w:rsidRPr="00754F3E">
        <w:rPr>
          <w:rFonts w:asciiTheme="majorHAnsi" w:hAnsiTheme="majorHAnsi" w:cstheme="majorHAnsi"/>
          <w:sz w:val="22"/>
          <w:szCs w:val="22"/>
          <w:lang w:val="fr-FR" w:eastAsia="en-US"/>
        </w:rPr>
        <w:t xml:space="preserve">Analyser le bilan </w:t>
      </w:r>
      <w:r w:rsidR="00A74C60" w:rsidRPr="00754F3E">
        <w:rPr>
          <w:rFonts w:asciiTheme="majorHAnsi" w:hAnsiTheme="majorHAnsi" w:cstheme="majorHAnsi"/>
          <w:sz w:val="22"/>
          <w:szCs w:val="22"/>
          <w:lang w:val="fr-FR" w:eastAsia="en-US"/>
        </w:rPr>
        <w:t xml:space="preserve">du </w:t>
      </w:r>
      <w:r w:rsidRPr="00754F3E">
        <w:rPr>
          <w:rFonts w:asciiTheme="majorHAnsi" w:hAnsiTheme="majorHAnsi" w:cstheme="majorHAnsi"/>
          <w:sz w:val="22"/>
          <w:szCs w:val="22"/>
          <w:lang w:val="fr-FR" w:eastAsia="en-US"/>
        </w:rPr>
        <w:t xml:space="preserve">Groupe </w:t>
      </w:r>
      <w:r w:rsidR="00A74C60" w:rsidRPr="00754F3E">
        <w:rPr>
          <w:rFonts w:asciiTheme="majorHAnsi" w:hAnsiTheme="majorHAnsi" w:cstheme="majorHAnsi"/>
          <w:sz w:val="22"/>
          <w:szCs w:val="22"/>
          <w:lang w:val="fr-FR" w:eastAsia="en-US"/>
        </w:rPr>
        <w:t>en termes d’</w:t>
      </w:r>
      <w:r w:rsidRPr="00754F3E">
        <w:rPr>
          <w:rFonts w:asciiTheme="majorHAnsi" w:hAnsiTheme="majorHAnsi" w:cstheme="majorHAnsi"/>
          <w:sz w:val="22"/>
          <w:szCs w:val="22"/>
          <w:lang w:val="fr-FR" w:eastAsia="en-US"/>
        </w:rPr>
        <w:t>application</w:t>
      </w:r>
      <w:r w:rsidR="00D61AB2" w:rsidRPr="00754F3E">
        <w:rPr>
          <w:rFonts w:asciiTheme="majorHAnsi" w:hAnsiTheme="majorHAnsi" w:cstheme="majorHAnsi"/>
          <w:sz w:val="22"/>
          <w:szCs w:val="22"/>
          <w:lang w:val="fr-FR" w:eastAsia="en-US"/>
        </w:rPr>
        <w:t xml:space="preserve">, notamment au regard </w:t>
      </w:r>
      <w:r w:rsidR="00A74C60" w:rsidRPr="00754F3E">
        <w:rPr>
          <w:rFonts w:asciiTheme="majorHAnsi" w:hAnsiTheme="majorHAnsi" w:cstheme="majorHAnsi"/>
          <w:sz w:val="22"/>
          <w:szCs w:val="22"/>
          <w:lang w:val="fr-FR" w:eastAsia="en-US"/>
        </w:rPr>
        <w:t xml:space="preserve">des résultats des </w:t>
      </w:r>
      <w:r w:rsidR="00D61AB2" w:rsidRPr="00754F3E">
        <w:rPr>
          <w:rFonts w:asciiTheme="majorHAnsi" w:hAnsiTheme="majorHAnsi" w:cstheme="majorHAnsi"/>
          <w:sz w:val="22"/>
          <w:szCs w:val="22"/>
          <w:lang w:val="fr-FR" w:eastAsia="en-US"/>
        </w:rPr>
        <w:t>indicateurs de suivi,</w:t>
      </w:r>
      <w:r w:rsidR="00CB4218" w:rsidRPr="00754F3E">
        <w:rPr>
          <w:rFonts w:asciiTheme="majorHAnsi" w:hAnsiTheme="majorHAnsi" w:cstheme="majorHAnsi"/>
          <w:sz w:val="22"/>
          <w:szCs w:val="22"/>
          <w:lang w:val="fr-FR" w:eastAsia="en-US"/>
        </w:rPr>
        <w:t xml:space="preserve"> </w:t>
      </w:r>
      <w:r w:rsidR="00C45444" w:rsidRPr="00754F3E">
        <w:rPr>
          <w:rFonts w:asciiTheme="majorHAnsi" w:hAnsiTheme="majorHAnsi" w:cstheme="majorHAnsi"/>
          <w:sz w:val="22"/>
          <w:szCs w:val="22"/>
          <w:lang w:val="fr-FR" w:eastAsia="en-US"/>
        </w:rPr>
        <w:t xml:space="preserve">y compris </w:t>
      </w:r>
      <w:r w:rsidR="00CB4218" w:rsidRPr="00754F3E">
        <w:rPr>
          <w:rFonts w:asciiTheme="majorHAnsi" w:hAnsiTheme="majorHAnsi" w:cstheme="majorHAnsi"/>
          <w:sz w:val="22"/>
          <w:szCs w:val="22"/>
          <w:lang w:val="fr-FR" w:eastAsia="en-US"/>
        </w:rPr>
        <w:t>d</w:t>
      </w:r>
      <w:r w:rsidR="00C45444" w:rsidRPr="00754F3E">
        <w:rPr>
          <w:rFonts w:asciiTheme="majorHAnsi" w:hAnsiTheme="majorHAnsi" w:cstheme="majorHAnsi"/>
          <w:sz w:val="22"/>
          <w:szCs w:val="22"/>
          <w:lang w:val="fr-FR" w:eastAsia="en-US"/>
        </w:rPr>
        <w:t xml:space="preserve">es actions </w:t>
      </w:r>
      <w:r w:rsidR="003A1A42" w:rsidRPr="00754F3E">
        <w:rPr>
          <w:rFonts w:asciiTheme="majorHAnsi" w:hAnsiTheme="majorHAnsi" w:cstheme="majorHAnsi"/>
          <w:sz w:val="22"/>
          <w:szCs w:val="22"/>
          <w:lang w:val="fr-FR" w:eastAsia="en-US"/>
        </w:rPr>
        <w:t>liées au</w:t>
      </w:r>
      <w:r w:rsidR="00C45444" w:rsidRPr="00754F3E">
        <w:rPr>
          <w:rFonts w:asciiTheme="majorHAnsi" w:hAnsiTheme="majorHAnsi" w:cstheme="majorHAnsi"/>
          <w:sz w:val="22"/>
          <w:szCs w:val="22"/>
          <w:lang w:val="fr-FR" w:eastAsia="en-US"/>
        </w:rPr>
        <w:t xml:space="preserve"> plan de vigilance,</w:t>
      </w:r>
    </w:p>
    <w:p w14:paraId="11224E9A" w14:textId="3D026743" w:rsidR="00610DE8" w:rsidRPr="00754F3E" w:rsidRDefault="00A74C60" w:rsidP="00754F3E">
      <w:pPr>
        <w:pStyle w:val="Default"/>
        <w:numPr>
          <w:ilvl w:val="0"/>
          <w:numId w:val="51"/>
        </w:numPr>
        <w:jc w:val="both"/>
        <w:rPr>
          <w:rFonts w:asciiTheme="majorHAnsi" w:hAnsiTheme="majorHAnsi" w:cstheme="majorHAnsi"/>
          <w:sz w:val="22"/>
          <w:szCs w:val="22"/>
          <w:lang w:val="fr-FR" w:eastAsia="en-US"/>
        </w:rPr>
      </w:pPr>
      <w:r w:rsidRPr="00754F3E">
        <w:rPr>
          <w:rFonts w:asciiTheme="majorHAnsi" w:hAnsiTheme="majorHAnsi" w:cstheme="majorHAnsi"/>
          <w:sz w:val="22"/>
          <w:szCs w:val="22"/>
          <w:lang w:val="fr-FR" w:eastAsia="en-US"/>
        </w:rPr>
        <w:t xml:space="preserve">Identifier les écarts là où </w:t>
      </w:r>
      <w:r w:rsidR="00135C34" w:rsidRPr="00754F3E">
        <w:rPr>
          <w:rFonts w:asciiTheme="majorHAnsi" w:hAnsiTheme="majorHAnsi" w:cstheme="majorHAnsi"/>
          <w:sz w:val="22"/>
          <w:szCs w:val="22"/>
          <w:lang w:val="fr-FR" w:eastAsia="en-US"/>
        </w:rPr>
        <w:t xml:space="preserve"> ils</w:t>
      </w:r>
      <w:r w:rsidRPr="00754F3E">
        <w:rPr>
          <w:rFonts w:asciiTheme="majorHAnsi" w:hAnsiTheme="majorHAnsi" w:cstheme="majorHAnsi"/>
          <w:sz w:val="22"/>
          <w:szCs w:val="22"/>
          <w:lang w:val="fr-FR" w:eastAsia="en-US"/>
        </w:rPr>
        <w:t xml:space="preserve"> sont constatés </w:t>
      </w:r>
      <w:r w:rsidR="00A54F83" w:rsidRPr="00754F3E">
        <w:rPr>
          <w:rFonts w:asciiTheme="majorHAnsi" w:hAnsiTheme="majorHAnsi" w:cstheme="majorHAnsi"/>
          <w:sz w:val="22"/>
          <w:szCs w:val="22"/>
          <w:lang w:val="fr-FR" w:eastAsia="en-US"/>
        </w:rPr>
        <w:t xml:space="preserve">et les axes d’amélioration, </w:t>
      </w:r>
      <w:r w:rsidRPr="00754F3E">
        <w:rPr>
          <w:rFonts w:asciiTheme="majorHAnsi" w:hAnsiTheme="majorHAnsi" w:cstheme="majorHAnsi"/>
          <w:sz w:val="22"/>
          <w:szCs w:val="22"/>
          <w:lang w:val="fr-FR" w:eastAsia="en-US"/>
        </w:rPr>
        <w:t>et é</w:t>
      </w:r>
      <w:r w:rsidR="00FA0D7B" w:rsidRPr="00754F3E">
        <w:rPr>
          <w:rFonts w:asciiTheme="majorHAnsi" w:hAnsiTheme="majorHAnsi" w:cstheme="majorHAnsi"/>
          <w:sz w:val="22"/>
          <w:szCs w:val="22"/>
          <w:lang w:val="fr-FR" w:eastAsia="en-US"/>
        </w:rPr>
        <w:t>tablir un ou des plans d’action</w:t>
      </w:r>
      <w:r w:rsidR="004963B2" w:rsidRPr="00754F3E">
        <w:rPr>
          <w:rFonts w:asciiTheme="majorHAnsi" w:hAnsiTheme="majorHAnsi" w:cstheme="majorHAnsi"/>
          <w:sz w:val="22"/>
          <w:szCs w:val="22"/>
          <w:lang w:val="fr-FR" w:eastAsia="en-US"/>
        </w:rPr>
        <w:t xml:space="preserve">, </w:t>
      </w:r>
      <w:r w:rsidRPr="00754F3E">
        <w:rPr>
          <w:rFonts w:asciiTheme="majorHAnsi" w:hAnsiTheme="majorHAnsi" w:cstheme="majorHAnsi"/>
          <w:sz w:val="22"/>
          <w:szCs w:val="22"/>
          <w:lang w:val="fr-FR" w:eastAsia="en-US"/>
        </w:rPr>
        <w:t>pour</w:t>
      </w:r>
      <w:r w:rsidR="004963B2" w:rsidRPr="00754F3E">
        <w:rPr>
          <w:rFonts w:asciiTheme="majorHAnsi" w:hAnsiTheme="majorHAnsi" w:cstheme="majorHAnsi"/>
          <w:sz w:val="22"/>
          <w:szCs w:val="22"/>
          <w:lang w:val="fr-FR" w:eastAsia="en-US"/>
        </w:rPr>
        <w:t xml:space="preserve"> </w:t>
      </w:r>
      <w:r w:rsidRPr="00754F3E">
        <w:rPr>
          <w:rFonts w:asciiTheme="majorHAnsi" w:hAnsiTheme="majorHAnsi" w:cstheme="majorHAnsi"/>
          <w:sz w:val="22"/>
          <w:szCs w:val="22"/>
          <w:lang w:val="fr-FR" w:eastAsia="en-US"/>
        </w:rPr>
        <w:t>progresser de façon continue</w:t>
      </w:r>
      <w:r w:rsidR="00C45444" w:rsidRPr="00754F3E">
        <w:rPr>
          <w:rFonts w:asciiTheme="majorHAnsi" w:hAnsiTheme="majorHAnsi" w:cstheme="majorHAnsi"/>
          <w:sz w:val="22"/>
          <w:szCs w:val="22"/>
          <w:lang w:val="fr-FR" w:eastAsia="en-US"/>
        </w:rPr>
        <w:t>,</w:t>
      </w:r>
      <w:r w:rsidR="00792BA0" w:rsidRPr="00754F3E">
        <w:rPr>
          <w:rFonts w:asciiTheme="majorHAnsi" w:hAnsiTheme="majorHAnsi" w:cstheme="majorHAnsi"/>
          <w:sz w:val="22"/>
          <w:szCs w:val="22"/>
          <w:lang w:val="fr-FR" w:eastAsia="en-US"/>
        </w:rPr>
        <w:t xml:space="preserve"> </w:t>
      </w:r>
    </w:p>
    <w:p w14:paraId="3EFDB77C" w14:textId="72CC08D4" w:rsidR="000074A6" w:rsidRPr="00754F3E" w:rsidRDefault="00C1406A" w:rsidP="00754F3E">
      <w:pPr>
        <w:pStyle w:val="Default"/>
        <w:numPr>
          <w:ilvl w:val="0"/>
          <w:numId w:val="51"/>
        </w:numPr>
        <w:jc w:val="both"/>
        <w:rPr>
          <w:rFonts w:asciiTheme="majorHAnsi" w:hAnsiTheme="majorHAnsi" w:cstheme="majorHAnsi"/>
          <w:sz w:val="22"/>
          <w:szCs w:val="22"/>
          <w:lang w:val="fr-FR" w:eastAsia="en-US"/>
        </w:rPr>
      </w:pPr>
      <w:r w:rsidRPr="00754F3E">
        <w:rPr>
          <w:rFonts w:asciiTheme="majorHAnsi" w:hAnsiTheme="majorHAnsi" w:cstheme="majorHAnsi"/>
          <w:sz w:val="22"/>
          <w:szCs w:val="22"/>
          <w:lang w:val="fr-FR" w:eastAsia="en-US"/>
        </w:rPr>
        <w:t xml:space="preserve">Elaborer conjointement </w:t>
      </w:r>
      <w:r w:rsidR="000074A6" w:rsidRPr="00754F3E">
        <w:rPr>
          <w:rFonts w:asciiTheme="majorHAnsi" w:hAnsiTheme="majorHAnsi" w:cstheme="majorHAnsi"/>
          <w:sz w:val="22"/>
          <w:szCs w:val="22"/>
          <w:lang w:val="fr-FR" w:eastAsia="en-US"/>
        </w:rPr>
        <w:t>un</w:t>
      </w:r>
      <w:r w:rsidR="00A74C60" w:rsidRPr="00754F3E">
        <w:rPr>
          <w:rFonts w:asciiTheme="majorHAnsi" w:hAnsiTheme="majorHAnsi" w:cstheme="majorHAnsi"/>
          <w:sz w:val="22"/>
          <w:szCs w:val="22"/>
          <w:lang w:val="fr-FR" w:eastAsia="en-US"/>
        </w:rPr>
        <w:t>e synthèse</w:t>
      </w:r>
      <w:r w:rsidR="00F00FC6" w:rsidRPr="00754F3E">
        <w:rPr>
          <w:rFonts w:asciiTheme="majorHAnsi" w:hAnsiTheme="majorHAnsi" w:cstheme="majorHAnsi"/>
          <w:sz w:val="22"/>
          <w:szCs w:val="22"/>
          <w:lang w:val="fr-FR" w:eastAsia="en-US"/>
        </w:rPr>
        <w:t xml:space="preserve"> </w:t>
      </w:r>
      <w:r w:rsidR="000074A6" w:rsidRPr="00754F3E">
        <w:rPr>
          <w:rFonts w:asciiTheme="majorHAnsi" w:hAnsiTheme="majorHAnsi" w:cstheme="majorHAnsi"/>
          <w:sz w:val="22"/>
          <w:szCs w:val="22"/>
          <w:lang w:val="fr-FR" w:eastAsia="en-US"/>
        </w:rPr>
        <w:t>annuel</w:t>
      </w:r>
      <w:r w:rsidR="00A74C60" w:rsidRPr="00754F3E">
        <w:rPr>
          <w:rFonts w:asciiTheme="majorHAnsi" w:hAnsiTheme="majorHAnsi" w:cstheme="majorHAnsi"/>
          <w:sz w:val="22"/>
          <w:szCs w:val="22"/>
          <w:lang w:val="fr-FR" w:eastAsia="en-US"/>
        </w:rPr>
        <w:t>le</w:t>
      </w:r>
      <w:r w:rsidR="000074A6" w:rsidRPr="00754F3E">
        <w:rPr>
          <w:rFonts w:asciiTheme="majorHAnsi" w:hAnsiTheme="majorHAnsi" w:cstheme="majorHAnsi"/>
          <w:sz w:val="22"/>
          <w:szCs w:val="22"/>
          <w:lang w:val="fr-FR" w:eastAsia="en-US"/>
        </w:rPr>
        <w:t xml:space="preserve"> sur la mise en œuvre et l’évaluation des résultats</w:t>
      </w:r>
      <w:r w:rsidR="00A338A5" w:rsidRPr="00754F3E">
        <w:rPr>
          <w:rFonts w:asciiTheme="majorHAnsi" w:hAnsiTheme="majorHAnsi" w:cstheme="majorHAnsi"/>
          <w:sz w:val="22"/>
          <w:szCs w:val="22"/>
          <w:lang w:val="fr-FR" w:eastAsia="en-US"/>
        </w:rPr>
        <w:t xml:space="preserve">  </w:t>
      </w:r>
    </w:p>
    <w:p w14:paraId="2674F43A" w14:textId="048F187A" w:rsidR="00FA0D7B" w:rsidRPr="00754F3E" w:rsidRDefault="00FA0D7B" w:rsidP="00754F3E">
      <w:pPr>
        <w:pStyle w:val="Default"/>
        <w:numPr>
          <w:ilvl w:val="0"/>
          <w:numId w:val="51"/>
        </w:numPr>
        <w:jc w:val="both"/>
        <w:rPr>
          <w:rFonts w:asciiTheme="majorHAnsi" w:hAnsiTheme="majorHAnsi" w:cstheme="majorHAnsi"/>
          <w:sz w:val="22"/>
          <w:szCs w:val="22"/>
          <w:lang w:val="fr-FR" w:eastAsia="en-US"/>
        </w:rPr>
      </w:pPr>
      <w:r w:rsidRPr="00754F3E">
        <w:rPr>
          <w:rFonts w:asciiTheme="majorHAnsi" w:hAnsiTheme="majorHAnsi" w:cstheme="majorHAnsi"/>
          <w:sz w:val="22"/>
          <w:szCs w:val="22"/>
          <w:lang w:val="fr-FR" w:eastAsia="en-US"/>
        </w:rPr>
        <w:t>Identifier les bonnes pratiques et proposer des mesures visant à les promouvoir</w:t>
      </w:r>
      <w:r w:rsidR="00812FCD">
        <w:rPr>
          <w:rFonts w:asciiTheme="majorHAnsi" w:hAnsiTheme="majorHAnsi" w:cstheme="majorHAnsi"/>
          <w:sz w:val="22"/>
          <w:szCs w:val="22"/>
          <w:lang w:val="fr-FR" w:eastAsia="en-US"/>
        </w:rPr>
        <w:t>.</w:t>
      </w:r>
    </w:p>
    <w:p w14:paraId="6FCA294A" w14:textId="77777777" w:rsidR="00FA0D7B" w:rsidRPr="00754F3E" w:rsidRDefault="00FA0D7B" w:rsidP="00754F3E">
      <w:pPr>
        <w:pStyle w:val="Default"/>
        <w:jc w:val="both"/>
        <w:rPr>
          <w:rFonts w:asciiTheme="majorHAnsi" w:hAnsiTheme="majorHAnsi" w:cstheme="majorHAnsi"/>
          <w:sz w:val="22"/>
          <w:szCs w:val="22"/>
          <w:lang w:val="fr-FR" w:eastAsia="en-US"/>
        </w:rPr>
      </w:pPr>
    </w:p>
    <w:p w14:paraId="399EDC04" w14:textId="66D76D20" w:rsidR="001D7513" w:rsidRPr="00754F3E" w:rsidRDefault="00C20A58" w:rsidP="00754F3E">
      <w:pPr>
        <w:pStyle w:val="Default"/>
        <w:jc w:val="both"/>
        <w:rPr>
          <w:rFonts w:asciiTheme="majorHAnsi" w:hAnsiTheme="majorHAnsi" w:cstheme="majorHAnsi"/>
          <w:sz w:val="22"/>
          <w:szCs w:val="22"/>
          <w:lang w:val="fr-FR" w:eastAsia="en-US"/>
        </w:rPr>
      </w:pPr>
      <w:r w:rsidRPr="00754F3E">
        <w:rPr>
          <w:rFonts w:asciiTheme="majorHAnsi" w:hAnsiTheme="majorHAnsi" w:cstheme="majorHAnsi"/>
          <w:sz w:val="22"/>
          <w:szCs w:val="22"/>
          <w:lang w:val="fr-FR" w:eastAsia="en-US"/>
        </w:rPr>
        <w:t>La liste d</w:t>
      </w:r>
      <w:r w:rsidR="006154A1" w:rsidRPr="00754F3E">
        <w:rPr>
          <w:rFonts w:asciiTheme="majorHAnsi" w:hAnsiTheme="majorHAnsi" w:cstheme="majorHAnsi"/>
          <w:sz w:val="22"/>
          <w:szCs w:val="22"/>
          <w:lang w:val="fr-FR" w:eastAsia="en-US"/>
        </w:rPr>
        <w:t xml:space="preserve">es  </w:t>
      </w:r>
      <w:r w:rsidR="001D7513" w:rsidRPr="00754F3E">
        <w:rPr>
          <w:rFonts w:asciiTheme="majorHAnsi" w:hAnsiTheme="majorHAnsi" w:cstheme="majorHAnsi"/>
          <w:sz w:val="22"/>
          <w:szCs w:val="22"/>
          <w:lang w:val="fr-FR" w:eastAsia="en-US"/>
        </w:rPr>
        <w:t xml:space="preserve">thèmes et </w:t>
      </w:r>
      <w:r w:rsidR="008E00A3">
        <w:rPr>
          <w:rFonts w:asciiTheme="majorHAnsi" w:hAnsiTheme="majorHAnsi" w:cstheme="majorHAnsi"/>
          <w:sz w:val="22"/>
          <w:szCs w:val="22"/>
          <w:lang w:val="fr-FR" w:eastAsia="en-US"/>
        </w:rPr>
        <w:t xml:space="preserve">les </w:t>
      </w:r>
      <w:r w:rsidR="001D7513" w:rsidRPr="00754F3E">
        <w:rPr>
          <w:rFonts w:asciiTheme="majorHAnsi" w:hAnsiTheme="majorHAnsi" w:cstheme="majorHAnsi"/>
          <w:sz w:val="22"/>
          <w:szCs w:val="22"/>
          <w:lang w:val="fr-FR" w:eastAsia="en-US"/>
        </w:rPr>
        <w:t xml:space="preserve">indicateurs de suivi de l’accord </w:t>
      </w:r>
      <w:r w:rsidR="00495E22" w:rsidRPr="00754F3E">
        <w:rPr>
          <w:rFonts w:asciiTheme="majorHAnsi" w:hAnsiTheme="majorHAnsi" w:cstheme="majorHAnsi"/>
          <w:sz w:val="22"/>
          <w:szCs w:val="22"/>
          <w:lang w:val="fr-FR" w:eastAsia="en-US"/>
        </w:rPr>
        <w:t xml:space="preserve">seront préparés conjointement et adoptés par </w:t>
      </w:r>
      <w:r w:rsidR="007D6B41" w:rsidRPr="00754F3E">
        <w:rPr>
          <w:rFonts w:asciiTheme="majorHAnsi" w:hAnsiTheme="majorHAnsi" w:cstheme="majorHAnsi"/>
          <w:sz w:val="22"/>
          <w:szCs w:val="22"/>
          <w:lang w:val="fr-FR" w:eastAsia="en-US"/>
        </w:rPr>
        <w:t>le</w:t>
      </w:r>
      <w:r w:rsidR="00495E22" w:rsidRPr="00754F3E">
        <w:rPr>
          <w:rFonts w:asciiTheme="majorHAnsi" w:hAnsiTheme="majorHAnsi" w:cstheme="majorHAnsi"/>
          <w:sz w:val="22"/>
          <w:szCs w:val="22"/>
          <w:lang w:val="fr-FR" w:eastAsia="en-US"/>
        </w:rPr>
        <w:t xml:space="preserve"> CDRS. </w:t>
      </w:r>
      <w:r w:rsidR="001D7513" w:rsidRPr="00754F3E">
        <w:rPr>
          <w:rFonts w:asciiTheme="majorHAnsi" w:hAnsiTheme="majorHAnsi" w:cstheme="majorHAnsi"/>
          <w:sz w:val="22"/>
          <w:szCs w:val="22"/>
          <w:lang w:val="fr-FR" w:eastAsia="en-US"/>
        </w:rPr>
        <w:t xml:space="preserve">Ils pourront être ajustés lors des comités pléniers. </w:t>
      </w:r>
    </w:p>
    <w:p w14:paraId="1B9A9A42" w14:textId="77777777" w:rsidR="00584984" w:rsidRPr="00754F3E" w:rsidRDefault="00584984" w:rsidP="00754F3E">
      <w:pPr>
        <w:pStyle w:val="Default"/>
        <w:jc w:val="both"/>
        <w:rPr>
          <w:rFonts w:asciiTheme="majorHAnsi" w:hAnsiTheme="majorHAnsi" w:cstheme="majorHAnsi"/>
          <w:sz w:val="22"/>
          <w:szCs w:val="22"/>
          <w:lang w:val="fr-FR" w:eastAsia="en-US"/>
        </w:rPr>
      </w:pPr>
    </w:p>
    <w:p w14:paraId="1E6B6118" w14:textId="0DBF198A" w:rsidR="001D7513" w:rsidRPr="00754F3E" w:rsidRDefault="00947AF8" w:rsidP="00754F3E">
      <w:pPr>
        <w:pStyle w:val="Default"/>
        <w:jc w:val="both"/>
        <w:rPr>
          <w:rFonts w:asciiTheme="majorHAnsi" w:hAnsiTheme="majorHAnsi" w:cstheme="majorHAnsi"/>
          <w:sz w:val="22"/>
          <w:szCs w:val="22"/>
          <w:lang w:val="fr-FR" w:eastAsia="en-US"/>
        </w:rPr>
      </w:pPr>
      <w:r w:rsidRPr="00754F3E">
        <w:rPr>
          <w:rFonts w:asciiTheme="majorHAnsi" w:hAnsiTheme="majorHAnsi" w:cstheme="majorHAnsi"/>
          <w:sz w:val="22"/>
          <w:szCs w:val="22"/>
          <w:lang w:val="fr-FR" w:eastAsia="en-US"/>
        </w:rPr>
        <w:t xml:space="preserve">Le Groupe </w:t>
      </w:r>
      <w:r w:rsidR="00FA0D7B" w:rsidRPr="00754F3E">
        <w:rPr>
          <w:rFonts w:asciiTheme="majorHAnsi" w:hAnsiTheme="majorHAnsi" w:cstheme="majorHAnsi"/>
          <w:sz w:val="22"/>
          <w:szCs w:val="22"/>
          <w:lang w:val="fr-FR" w:eastAsia="en-US"/>
        </w:rPr>
        <w:t>EDF communiquera au comité de suivi mondial toutes informations utiles sur le déploiement de l’accord au sein de ses filiales</w:t>
      </w:r>
      <w:r w:rsidR="006154A1" w:rsidRPr="00754F3E">
        <w:rPr>
          <w:rFonts w:asciiTheme="majorHAnsi" w:hAnsiTheme="majorHAnsi" w:cstheme="majorHAnsi"/>
          <w:sz w:val="22"/>
          <w:szCs w:val="22"/>
          <w:lang w:val="fr-FR" w:eastAsia="en-US"/>
        </w:rPr>
        <w:t xml:space="preserve"> sur une base régulière et continue</w:t>
      </w:r>
      <w:r w:rsidR="00FA0D7B" w:rsidRPr="00754F3E">
        <w:rPr>
          <w:rFonts w:asciiTheme="majorHAnsi" w:hAnsiTheme="majorHAnsi" w:cstheme="majorHAnsi"/>
          <w:sz w:val="22"/>
          <w:szCs w:val="22"/>
          <w:lang w:val="fr-FR" w:eastAsia="en-US"/>
        </w:rPr>
        <w:t xml:space="preserve">. </w:t>
      </w:r>
    </w:p>
    <w:p w14:paraId="18788ED1" w14:textId="77777777" w:rsidR="00FA0D7B" w:rsidRPr="00754F3E" w:rsidRDefault="00FA0D7B" w:rsidP="00754F3E">
      <w:pPr>
        <w:pStyle w:val="Default"/>
        <w:jc w:val="both"/>
        <w:rPr>
          <w:rFonts w:asciiTheme="majorHAnsi" w:hAnsiTheme="majorHAnsi" w:cstheme="majorHAnsi"/>
          <w:sz w:val="22"/>
          <w:szCs w:val="22"/>
          <w:lang w:val="fr-FR" w:eastAsia="en-US"/>
        </w:rPr>
      </w:pPr>
      <w:r w:rsidRPr="00754F3E">
        <w:rPr>
          <w:rFonts w:asciiTheme="majorHAnsi" w:hAnsiTheme="majorHAnsi" w:cstheme="majorHAnsi"/>
          <w:sz w:val="22"/>
          <w:szCs w:val="22"/>
          <w:lang w:val="fr-FR" w:eastAsia="en-US"/>
        </w:rPr>
        <w:t>Des rencontres préparatoires et préalables au comité de suivi</w:t>
      </w:r>
      <w:r w:rsidR="00947AF8" w:rsidRPr="00754F3E">
        <w:rPr>
          <w:rFonts w:asciiTheme="majorHAnsi" w:hAnsiTheme="majorHAnsi" w:cstheme="majorHAnsi"/>
          <w:sz w:val="22"/>
          <w:szCs w:val="22"/>
          <w:lang w:val="fr-FR" w:eastAsia="en-US"/>
        </w:rPr>
        <w:t xml:space="preserve"> plénier pourront être organisées</w:t>
      </w:r>
      <w:r w:rsidRPr="00754F3E">
        <w:rPr>
          <w:rFonts w:asciiTheme="majorHAnsi" w:hAnsiTheme="majorHAnsi" w:cstheme="majorHAnsi"/>
          <w:sz w:val="22"/>
          <w:szCs w:val="22"/>
          <w:lang w:val="fr-FR" w:eastAsia="en-US"/>
        </w:rPr>
        <w:t xml:space="preserve"> entre les principaux DRH des sociétés</w:t>
      </w:r>
      <w:r w:rsidR="005A18B4" w:rsidRPr="00754F3E">
        <w:rPr>
          <w:rFonts w:asciiTheme="majorHAnsi" w:hAnsiTheme="majorHAnsi" w:cstheme="majorHAnsi"/>
          <w:sz w:val="22"/>
          <w:szCs w:val="22"/>
          <w:lang w:val="fr-FR" w:eastAsia="en-US"/>
        </w:rPr>
        <w:t xml:space="preserve"> du Groupe EDF</w:t>
      </w:r>
      <w:r w:rsidRPr="00754F3E">
        <w:rPr>
          <w:rFonts w:asciiTheme="majorHAnsi" w:hAnsiTheme="majorHAnsi" w:cstheme="majorHAnsi"/>
          <w:sz w:val="22"/>
          <w:szCs w:val="22"/>
          <w:lang w:val="fr-FR" w:eastAsia="en-US"/>
        </w:rPr>
        <w:t xml:space="preserve"> et des membres émanant  du CDRS. </w:t>
      </w:r>
    </w:p>
    <w:p w14:paraId="640BAB22" w14:textId="77777777" w:rsidR="00796C41" w:rsidRPr="00754F3E" w:rsidRDefault="00796C41" w:rsidP="00754F3E">
      <w:pPr>
        <w:spacing w:after="0" w:line="24" w:lineRule="atLeast"/>
        <w:jc w:val="both"/>
        <w:rPr>
          <w:rFonts w:asciiTheme="majorHAnsi" w:hAnsiTheme="majorHAnsi" w:cstheme="majorHAnsi"/>
        </w:rPr>
      </w:pPr>
    </w:p>
    <w:p w14:paraId="2EB134EF" w14:textId="59442B06" w:rsidR="00C63301" w:rsidRPr="00754F3E" w:rsidRDefault="00C63301" w:rsidP="00754F3E">
      <w:pPr>
        <w:spacing w:after="0" w:line="24" w:lineRule="atLeast"/>
        <w:jc w:val="both"/>
        <w:rPr>
          <w:rFonts w:asciiTheme="majorHAnsi" w:hAnsiTheme="majorHAnsi" w:cstheme="majorHAnsi"/>
        </w:rPr>
      </w:pPr>
      <w:r w:rsidRPr="00754F3E">
        <w:rPr>
          <w:rFonts w:asciiTheme="majorHAnsi" w:hAnsiTheme="majorHAnsi" w:cstheme="majorHAnsi"/>
        </w:rPr>
        <w:t>Le</w:t>
      </w:r>
      <w:r w:rsidR="00530F75" w:rsidRPr="00754F3E">
        <w:rPr>
          <w:rFonts w:asciiTheme="majorHAnsi" w:hAnsiTheme="majorHAnsi" w:cstheme="majorHAnsi"/>
        </w:rPr>
        <w:t xml:space="preserve"> </w:t>
      </w:r>
      <w:r w:rsidR="00CE7E60" w:rsidRPr="00754F3E">
        <w:rPr>
          <w:rFonts w:asciiTheme="majorHAnsi" w:hAnsiTheme="majorHAnsi" w:cstheme="majorHAnsi"/>
        </w:rPr>
        <w:t xml:space="preserve">CDRS pourra </w:t>
      </w:r>
      <w:r w:rsidR="00A74C60" w:rsidRPr="00754F3E">
        <w:rPr>
          <w:rFonts w:asciiTheme="majorHAnsi" w:hAnsiTheme="majorHAnsi" w:cstheme="majorHAnsi"/>
        </w:rPr>
        <w:t xml:space="preserve">proposer à la Direction </w:t>
      </w:r>
      <w:r w:rsidRPr="00754F3E">
        <w:rPr>
          <w:rFonts w:asciiTheme="majorHAnsi" w:hAnsiTheme="majorHAnsi" w:cstheme="majorHAnsi"/>
        </w:rPr>
        <w:t xml:space="preserve">de réaliser </w:t>
      </w:r>
      <w:r w:rsidR="00811CA3" w:rsidRPr="00754F3E">
        <w:rPr>
          <w:rFonts w:asciiTheme="majorHAnsi" w:hAnsiTheme="majorHAnsi" w:cstheme="majorHAnsi"/>
        </w:rPr>
        <w:t xml:space="preserve">des missions </w:t>
      </w:r>
      <w:r w:rsidRPr="00754F3E">
        <w:rPr>
          <w:rFonts w:asciiTheme="majorHAnsi" w:hAnsiTheme="majorHAnsi" w:cstheme="majorHAnsi"/>
        </w:rPr>
        <w:t xml:space="preserve">de façon ponctuelle pour </w:t>
      </w:r>
      <w:r w:rsidR="00A74C60" w:rsidRPr="00754F3E">
        <w:rPr>
          <w:rFonts w:asciiTheme="majorHAnsi" w:hAnsiTheme="majorHAnsi" w:cstheme="majorHAnsi"/>
        </w:rPr>
        <w:t>observer les pratiques de responsabilité sociale</w:t>
      </w:r>
      <w:r w:rsidRPr="00754F3E">
        <w:rPr>
          <w:rFonts w:asciiTheme="majorHAnsi" w:hAnsiTheme="majorHAnsi" w:cstheme="majorHAnsi"/>
        </w:rPr>
        <w:t xml:space="preserve"> sur le terrain</w:t>
      </w:r>
      <w:r w:rsidR="0004051A" w:rsidRPr="00754F3E">
        <w:rPr>
          <w:rFonts w:asciiTheme="majorHAnsi" w:hAnsiTheme="majorHAnsi" w:cstheme="majorHAnsi"/>
        </w:rPr>
        <w:t>.</w:t>
      </w:r>
    </w:p>
    <w:p w14:paraId="5F4878C8" w14:textId="77777777" w:rsidR="00C63301" w:rsidRPr="00754F3E" w:rsidRDefault="00C63301" w:rsidP="00754F3E">
      <w:pPr>
        <w:spacing w:after="0" w:line="24" w:lineRule="atLeast"/>
        <w:jc w:val="both"/>
        <w:rPr>
          <w:rFonts w:asciiTheme="majorHAnsi" w:hAnsiTheme="majorHAnsi" w:cstheme="majorHAnsi"/>
        </w:rPr>
      </w:pPr>
    </w:p>
    <w:p w14:paraId="7A4E8731" w14:textId="77777777" w:rsidR="00AE1F2E" w:rsidRPr="00754F3E" w:rsidRDefault="005B0B7F" w:rsidP="00754F3E">
      <w:pPr>
        <w:pStyle w:val="Paragraphedeliste"/>
        <w:numPr>
          <w:ilvl w:val="0"/>
          <w:numId w:val="7"/>
        </w:numPr>
        <w:spacing w:after="0" w:line="24" w:lineRule="atLeast"/>
        <w:jc w:val="both"/>
        <w:rPr>
          <w:rFonts w:asciiTheme="majorHAnsi" w:hAnsiTheme="majorHAnsi" w:cstheme="majorHAnsi"/>
          <w:b/>
        </w:rPr>
      </w:pPr>
      <w:r w:rsidRPr="00754F3E">
        <w:rPr>
          <w:rFonts w:asciiTheme="majorHAnsi" w:hAnsiTheme="majorHAnsi" w:cstheme="majorHAnsi"/>
          <w:b/>
        </w:rPr>
        <w:t>R</w:t>
      </w:r>
      <w:r w:rsidR="000A0248" w:rsidRPr="00754F3E">
        <w:rPr>
          <w:rFonts w:asciiTheme="majorHAnsi" w:hAnsiTheme="majorHAnsi" w:cstheme="majorHAnsi"/>
          <w:b/>
        </w:rPr>
        <w:t>èglement des conflits</w:t>
      </w:r>
    </w:p>
    <w:p w14:paraId="31A54A47" w14:textId="51E5CBE1" w:rsidR="00AE1F2E" w:rsidRPr="00754F3E" w:rsidRDefault="00AE1F2E" w:rsidP="00754F3E">
      <w:pPr>
        <w:spacing w:after="0" w:line="24" w:lineRule="atLeast"/>
        <w:jc w:val="both"/>
        <w:rPr>
          <w:rFonts w:asciiTheme="majorHAnsi" w:hAnsiTheme="majorHAnsi" w:cstheme="majorHAnsi"/>
          <w:b/>
        </w:rPr>
      </w:pPr>
      <w:r w:rsidRPr="00754F3E">
        <w:rPr>
          <w:rFonts w:asciiTheme="majorHAnsi" w:hAnsiTheme="majorHAnsi" w:cstheme="majorHAnsi"/>
        </w:rPr>
        <w:t xml:space="preserve">Le comité </w:t>
      </w:r>
      <w:r w:rsidR="00A54F83" w:rsidRPr="00754F3E">
        <w:rPr>
          <w:rFonts w:asciiTheme="majorHAnsi" w:hAnsiTheme="majorHAnsi" w:cstheme="majorHAnsi"/>
        </w:rPr>
        <w:t xml:space="preserve">mondial </w:t>
      </w:r>
      <w:r w:rsidRPr="00754F3E">
        <w:rPr>
          <w:rFonts w:asciiTheme="majorHAnsi" w:hAnsiTheme="majorHAnsi" w:cstheme="majorHAnsi"/>
        </w:rPr>
        <w:t>de suivi de l’accord est seul compétent pour toutes les questions soulevées par l’application de l’accord.</w:t>
      </w:r>
    </w:p>
    <w:p w14:paraId="2D1F59CA" w14:textId="77777777" w:rsidR="000A0248" w:rsidRPr="00754F3E" w:rsidRDefault="000A0248" w:rsidP="00754F3E">
      <w:pPr>
        <w:spacing w:after="0" w:line="24" w:lineRule="atLeast"/>
        <w:jc w:val="both"/>
        <w:rPr>
          <w:rFonts w:asciiTheme="majorHAnsi" w:hAnsiTheme="majorHAnsi" w:cstheme="majorHAnsi"/>
        </w:rPr>
      </w:pPr>
      <w:r w:rsidRPr="00754F3E">
        <w:rPr>
          <w:rFonts w:asciiTheme="majorHAnsi" w:hAnsiTheme="majorHAnsi" w:cstheme="majorHAnsi"/>
        </w:rPr>
        <w:t xml:space="preserve">En cas de différend quant à l’interprétation ou </w:t>
      </w:r>
      <w:r w:rsidR="005A18B4" w:rsidRPr="00754F3E">
        <w:rPr>
          <w:rFonts w:asciiTheme="majorHAnsi" w:hAnsiTheme="majorHAnsi" w:cstheme="majorHAnsi"/>
        </w:rPr>
        <w:t xml:space="preserve"> au</w:t>
      </w:r>
      <w:r w:rsidRPr="00754F3E">
        <w:rPr>
          <w:rFonts w:asciiTheme="majorHAnsi" w:hAnsiTheme="majorHAnsi" w:cstheme="majorHAnsi"/>
        </w:rPr>
        <w:t xml:space="preserve"> non-respect de l’accord, les signataires s’engagent à s’informer</w:t>
      </w:r>
      <w:r w:rsidR="005A18B4" w:rsidRPr="00754F3E">
        <w:rPr>
          <w:rFonts w:asciiTheme="majorHAnsi" w:hAnsiTheme="majorHAnsi" w:cstheme="majorHAnsi"/>
        </w:rPr>
        <w:t xml:space="preserve"> mutuellement</w:t>
      </w:r>
      <w:r w:rsidRPr="00754F3E">
        <w:rPr>
          <w:rFonts w:asciiTheme="majorHAnsi" w:hAnsiTheme="majorHAnsi" w:cstheme="majorHAnsi"/>
        </w:rPr>
        <w:t xml:space="preserve"> le plus tôt possible afin de coopérer à la recherche d’une solution efficace et constructive dans l’intérêt de toutes les parties par la voie du dialogue dans un délai raisonnable. </w:t>
      </w:r>
      <w:r w:rsidR="00E903C5" w:rsidRPr="00754F3E">
        <w:rPr>
          <w:rFonts w:asciiTheme="majorHAnsi" w:hAnsiTheme="majorHAnsi" w:cstheme="majorHAnsi"/>
        </w:rPr>
        <w:t xml:space="preserve">Ces discussions doivent être menées avant toute communication externe de l’une ou l’autre des parties concernant le litige. </w:t>
      </w:r>
    </w:p>
    <w:p w14:paraId="26C4659D" w14:textId="77777777" w:rsidR="00B23B8D" w:rsidRPr="00754F3E" w:rsidRDefault="00B23B8D" w:rsidP="00754F3E">
      <w:pPr>
        <w:spacing w:after="0" w:line="24" w:lineRule="atLeast"/>
        <w:jc w:val="both"/>
        <w:rPr>
          <w:rFonts w:asciiTheme="majorHAnsi" w:hAnsiTheme="majorHAnsi" w:cstheme="majorHAnsi"/>
        </w:rPr>
      </w:pPr>
    </w:p>
    <w:p w14:paraId="577AF999" w14:textId="77777777" w:rsidR="000A0248" w:rsidRPr="00754F3E" w:rsidRDefault="000A0248" w:rsidP="00754F3E">
      <w:pPr>
        <w:spacing w:after="0" w:line="24" w:lineRule="atLeast"/>
        <w:jc w:val="both"/>
        <w:rPr>
          <w:rFonts w:asciiTheme="majorHAnsi" w:hAnsiTheme="majorHAnsi" w:cstheme="majorHAnsi"/>
        </w:rPr>
      </w:pPr>
      <w:r w:rsidRPr="00754F3E">
        <w:rPr>
          <w:rFonts w:asciiTheme="majorHAnsi" w:hAnsiTheme="majorHAnsi" w:cstheme="majorHAnsi"/>
        </w:rPr>
        <w:t>Ils conviennent que :</w:t>
      </w:r>
    </w:p>
    <w:p w14:paraId="23C639F3" w14:textId="77777777" w:rsidR="00EE7136" w:rsidRPr="00754F3E" w:rsidRDefault="00EE7136" w:rsidP="00754F3E">
      <w:pPr>
        <w:spacing w:after="0" w:line="24" w:lineRule="atLeast"/>
        <w:jc w:val="both"/>
        <w:rPr>
          <w:rFonts w:asciiTheme="majorHAnsi" w:hAnsiTheme="majorHAnsi" w:cstheme="majorHAnsi"/>
        </w:rPr>
      </w:pPr>
      <w:r w:rsidRPr="00754F3E">
        <w:rPr>
          <w:rFonts w:asciiTheme="majorHAnsi" w:hAnsiTheme="majorHAnsi" w:cstheme="majorHAnsi"/>
        </w:rPr>
        <w:t xml:space="preserve">Dans le cas où un salarié ou une autre personne concernée soutient que le présent accord n’est pas respecté, la procédure ci-dessous s’applique : </w:t>
      </w:r>
    </w:p>
    <w:p w14:paraId="06A9F12E" w14:textId="27336D55" w:rsidR="00EE7136" w:rsidRPr="00754F3E" w:rsidRDefault="00EE7136" w:rsidP="00754F3E">
      <w:pPr>
        <w:pStyle w:val="Paragraphedeliste"/>
        <w:numPr>
          <w:ilvl w:val="0"/>
          <w:numId w:val="10"/>
        </w:numPr>
        <w:spacing w:after="0" w:line="24" w:lineRule="atLeast"/>
        <w:jc w:val="both"/>
        <w:rPr>
          <w:rFonts w:asciiTheme="majorHAnsi" w:hAnsiTheme="majorHAnsi" w:cstheme="majorHAnsi"/>
        </w:rPr>
      </w:pPr>
      <w:r w:rsidRPr="00754F3E">
        <w:rPr>
          <w:rFonts w:asciiTheme="majorHAnsi" w:hAnsiTheme="majorHAnsi" w:cstheme="majorHAnsi"/>
        </w:rPr>
        <w:t>Pour les problèmes à caractère local, tous les efforts seront déployés pour tenter de les résoudre localement. Un salarié pourra</w:t>
      </w:r>
      <w:r w:rsidR="005B5132" w:rsidRPr="00754F3E">
        <w:rPr>
          <w:rFonts w:asciiTheme="majorHAnsi" w:hAnsiTheme="majorHAnsi" w:cstheme="majorHAnsi"/>
        </w:rPr>
        <w:t>,</w:t>
      </w:r>
      <w:r w:rsidRPr="00754F3E">
        <w:rPr>
          <w:rFonts w:asciiTheme="majorHAnsi" w:hAnsiTheme="majorHAnsi" w:cstheme="majorHAnsi"/>
        </w:rPr>
        <w:t xml:space="preserve"> s’il le souhaite</w:t>
      </w:r>
      <w:r w:rsidR="005B5132" w:rsidRPr="00754F3E">
        <w:rPr>
          <w:rFonts w:asciiTheme="majorHAnsi" w:hAnsiTheme="majorHAnsi" w:cstheme="majorHAnsi"/>
        </w:rPr>
        <w:t>,</w:t>
      </w:r>
      <w:r w:rsidRPr="00754F3E">
        <w:rPr>
          <w:rFonts w:asciiTheme="majorHAnsi" w:hAnsiTheme="majorHAnsi" w:cstheme="majorHAnsi"/>
        </w:rPr>
        <w:t xml:space="preserve"> se faire </w:t>
      </w:r>
      <w:r w:rsidR="00B23B8D" w:rsidRPr="00754F3E">
        <w:rPr>
          <w:rFonts w:asciiTheme="majorHAnsi" w:hAnsiTheme="majorHAnsi" w:cstheme="majorHAnsi"/>
        </w:rPr>
        <w:t>assister</w:t>
      </w:r>
      <w:r w:rsidRPr="00754F3E">
        <w:rPr>
          <w:rFonts w:asciiTheme="majorHAnsi" w:hAnsiTheme="majorHAnsi" w:cstheme="majorHAnsi"/>
        </w:rPr>
        <w:t xml:space="preserve"> par un représentant d’une organisation syndicale locale. </w:t>
      </w:r>
      <w:r w:rsidR="00F25E71" w:rsidRPr="00754F3E">
        <w:rPr>
          <w:rFonts w:asciiTheme="majorHAnsi" w:hAnsiTheme="majorHAnsi" w:cstheme="majorHAnsi"/>
        </w:rPr>
        <w:t>Le Groupe s’engage à assurer une évaluation en bonne et due forme du différend</w:t>
      </w:r>
      <w:r w:rsidR="00070C80" w:rsidRPr="00754F3E">
        <w:rPr>
          <w:rFonts w:asciiTheme="majorHAnsi" w:hAnsiTheme="majorHAnsi" w:cstheme="majorHAnsi"/>
        </w:rPr>
        <w:t xml:space="preserve"> en coopération avec le(s) syndicat(s)/représentants des salariés locaux. Les signataires seront tenus informés.</w:t>
      </w:r>
    </w:p>
    <w:p w14:paraId="40961347" w14:textId="49D21A19" w:rsidR="00594CE9" w:rsidRDefault="00594CE9" w:rsidP="00754F3E">
      <w:pPr>
        <w:pStyle w:val="Paragraphedeliste"/>
        <w:numPr>
          <w:ilvl w:val="0"/>
          <w:numId w:val="10"/>
        </w:numPr>
        <w:spacing w:after="0" w:line="24" w:lineRule="atLeast"/>
        <w:jc w:val="both"/>
        <w:rPr>
          <w:rFonts w:asciiTheme="majorHAnsi" w:hAnsiTheme="majorHAnsi" w:cstheme="majorHAnsi"/>
        </w:rPr>
      </w:pPr>
      <w:r w:rsidRPr="00754F3E">
        <w:rPr>
          <w:rFonts w:asciiTheme="majorHAnsi" w:hAnsiTheme="majorHAnsi" w:cstheme="majorHAnsi"/>
        </w:rPr>
        <w:t xml:space="preserve">Si le différend n’est pas résolu localement, il </w:t>
      </w:r>
      <w:r w:rsidR="00C10A56" w:rsidRPr="00754F3E">
        <w:rPr>
          <w:rFonts w:asciiTheme="majorHAnsi" w:hAnsiTheme="majorHAnsi" w:cstheme="majorHAnsi"/>
        </w:rPr>
        <w:t xml:space="preserve">sera renvoyé </w:t>
      </w:r>
      <w:r w:rsidR="005B5132" w:rsidRPr="00754F3E">
        <w:rPr>
          <w:rFonts w:asciiTheme="majorHAnsi" w:hAnsiTheme="majorHAnsi" w:cstheme="majorHAnsi"/>
        </w:rPr>
        <w:t xml:space="preserve">à la Direction et </w:t>
      </w:r>
      <w:r w:rsidR="00C10A56" w:rsidRPr="00754F3E">
        <w:rPr>
          <w:rFonts w:asciiTheme="majorHAnsi" w:hAnsiTheme="majorHAnsi" w:cstheme="majorHAnsi"/>
        </w:rPr>
        <w:t>aux partenaires sociaux concernés au niveau national</w:t>
      </w:r>
      <w:r w:rsidR="008A1D70" w:rsidRPr="00754F3E">
        <w:rPr>
          <w:rFonts w:asciiTheme="majorHAnsi" w:hAnsiTheme="majorHAnsi" w:cstheme="majorHAnsi"/>
        </w:rPr>
        <w:t xml:space="preserve"> puis au niveau du Siège de la maison-mère du Groupe</w:t>
      </w:r>
      <w:r w:rsidR="00512BE2">
        <w:rPr>
          <w:rFonts w:asciiTheme="majorHAnsi" w:hAnsiTheme="majorHAnsi" w:cstheme="majorHAnsi"/>
        </w:rPr>
        <w:t>.</w:t>
      </w:r>
    </w:p>
    <w:p w14:paraId="42AC073E" w14:textId="77777777" w:rsidR="0081739C" w:rsidRDefault="0081739C" w:rsidP="00754F3E">
      <w:pPr>
        <w:spacing w:after="0" w:line="24" w:lineRule="atLeast"/>
        <w:jc w:val="both"/>
        <w:rPr>
          <w:rFonts w:asciiTheme="majorHAnsi" w:hAnsiTheme="majorHAnsi" w:cstheme="majorHAnsi"/>
        </w:rPr>
      </w:pPr>
    </w:p>
    <w:p w14:paraId="2808313D" w14:textId="77777777" w:rsidR="0081739C" w:rsidRPr="00754F3E" w:rsidRDefault="0081739C" w:rsidP="00754F3E">
      <w:pPr>
        <w:spacing w:after="0" w:line="24" w:lineRule="atLeast"/>
        <w:jc w:val="both"/>
        <w:rPr>
          <w:rFonts w:asciiTheme="majorHAnsi" w:hAnsiTheme="majorHAnsi" w:cstheme="majorHAnsi"/>
        </w:rPr>
      </w:pPr>
    </w:p>
    <w:p w14:paraId="586E7304" w14:textId="7CEBC305" w:rsidR="00E903C5" w:rsidRPr="00754F3E" w:rsidRDefault="00E903C5" w:rsidP="00512BE2">
      <w:pPr>
        <w:pStyle w:val="Paragraphedeliste"/>
        <w:numPr>
          <w:ilvl w:val="0"/>
          <w:numId w:val="10"/>
        </w:numPr>
        <w:spacing w:after="0" w:line="24" w:lineRule="atLeast"/>
        <w:jc w:val="both"/>
        <w:rPr>
          <w:rFonts w:asciiTheme="majorHAnsi" w:hAnsiTheme="majorHAnsi" w:cstheme="majorHAnsi"/>
        </w:rPr>
      </w:pPr>
      <w:r w:rsidRPr="00754F3E">
        <w:rPr>
          <w:rFonts w:asciiTheme="majorHAnsi" w:hAnsiTheme="majorHAnsi" w:cstheme="majorHAnsi"/>
        </w:rPr>
        <w:lastRenderedPageBreak/>
        <w:t>Si le problème persiste</w:t>
      </w:r>
      <w:r w:rsidR="00C10A56" w:rsidRPr="00754F3E">
        <w:rPr>
          <w:rFonts w:asciiTheme="majorHAnsi" w:hAnsiTheme="majorHAnsi" w:cstheme="majorHAnsi"/>
        </w:rPr>
        <w:t xml:space="preserve"> à ce niveau</w:t>
      </w:r>
      <w:r w:rsidR="00033FE0" w:rsidRPr="00754F3E">
        <w:rPr>
          <w:rFonts w:asciiTheme="majorHAnsi" w:hAnsiTheme="majorHAnsi" w:cstheme="majorHAnsi"/>
        </w:rPr>
        <w:t>,</w:t>
      </w:r>
      <w:r w:rsidRPr="00754F3E">
        <w:rPr>
          <w:rFonts w:asciiTheme="majorHAnsi" w:hAnsiTheme="majorHAnsi" w:cstheme="majorHAnsi"/>
        </w:rPr>
        <w:t xml:space="preserve"> le différend </w:t>
      </w:r>
      <w:r w:rsidR="00F946BF" w:rsidRPr="00754F3E">
        <w:rPr>
          <w:rFonts w:asciiTheme="majorHAnsi" w:hAnsiTheme="majorHAnsi" w:cstheme="majorHAnsi"/>
        </w:rPr>
        <w:t xml:space="preserve">sera </w:t>
      </w:r>
      <w:r w:rsidRPr="00754F3E">
        <w:rPr>
          <w:rFonts w:asciiTheme="majorHAnsi" w:hAnsiTheme="majorHAnsi" w:cstheme="majorHAnsi"/>
        </w:rPr>
        <w:t xml:space="preserve">soulevé au niveau </w:t>
      </w:r>
      <w:r w:rsidR="00512BE2" w:rsidRPr="00754F3E">
        <w:rPr>
          <w:rFonts w:asciiTheme="majorHAnsi" w:hAnsiTheme="majorHAnsi" w:cstheme="majorHAnsi"/>
        </w:rPr>
        <w:t>d</w:t>
      </w:r>
      <w:r w:rsidR="00512BE2">
        <w:rPr>
          <w:rFonts w:asciiTheme="majorHAnsi" w:hAnsiTheme="majorHAnsi" w:cstheme="majorHAnsi"/>
        </w:rPr>
        <w:t>u</w:t>
      </w:r>
      <w:r w:rsidR="00512BE2" w:rsidRPr="00754F3E">
        <w:rPr>
          <w:rFonts w:asciiTheme="majorHAnsi" w:hAnsiTheme="majorHAnsi" w:cstheme="majorHAnsi"/>
        </w:rPr>
        <w:t xml:space="preserve"> </w:t>
      </w:r>
      <w:r w:rsidRPr="00754F3E">
        <w:rPr>
          <w:rFonts w:asciiTheme="majorHAnsi" w:hAnsiTheme="majorHAnsi" w:cstheme="majorHAnsi"/>
        </w:rPr>
        <w:t>comité de suivi mondial</w:t>
      </w:r>
      <w:r w:rsidR="008A1D70" w:rsidRPr="00754F3E">
        <w:rPr>
          <w:rFonts w:asciiTheme="majorHAnsi" w:hAnsiTheme="majorHAnsi" w:cstheme="majorHAnsi"/>
        </w:rPr>
        <w:t xml:space="preserve"> en respectant toutefois un délai d’au moins quatre semaines après le recours au niveau Siège.</w:t>
      </w:r>
      <w:r w:rsidR="00354785" w:rsidRPr="00754F3E">
        <w:rPr>
          <w:rFonts w:asciiTheme="majorHAnsi" w:hAnsiTheme="majorHAnsi" w:cstheme="majorHAnsi"/>
        </w:rPr>
        <w:t xml:space="preserve"> </w:t>
      </w:r>
      <w:r w:rsidRPr="00754F3E">
        <w:rPr>
          <w:rFonts w:asciiTheme="majorHAnsi" w:hAnsiTheme="majorHAnsi" w:cstheme="majorHAnsi"/>
        </w:rPr>
        <w:t xml:space="preserve">A compter de la survenance d’un litige, </w:t>
      </w:r>
      <w:r w:rsidR="00E87799" w:rsidRPr="00754F3E">
        <w:rPr>
          <w:rFonts w:asciiTheme="majorHAnsi" w:hAnsiTheme="majorHAnsi" w:cstheme="majorHAnsi"/>
        </w:rPr>
        <w:t>celui-ci devra être résolu</w:t>
      </w:r>
      <w:r w:rsidR="00F946BF" w:rsidRPr="00754F3E">
        <w:rPr>
          <w:rFonts w:asciiTheme="majorHAnsi" w:hAnsiTheme="majorHAnsi" w:cstheme="majorHAnsi"/>
        </w:rPr>
        <w:t xml:space="preserve"> dans </w:t>
      </w:r>
      <w:r w:rsidRPr="00754F3E">
        <w:rPr>
          <w:rFonts w:asciiTheme="majorHAnsi" w:hAnsiTheme="majorHAnsi" w:cstheme="majorHAnsi"/>
        </w:rPr>
        <w:t xml:space="preserve">un délai </w:t>
      </w:r>
      <w:r w:rsidR="00033FE0" w:rsidRPr="00754F3E">
        <w:rPr>
          <w:rFonts w:asciiTheme="majorHAnsi" w:hAnsiTheme="majorHAnsi" w:cstheme="majorHAnsi"/>
        </w:rPr>
        <w:t xml:space="preserve">maximum </w:t>
      </w:r>
      <w:r w:rsidRPr="00754F3E">
        <w:rPr>
          <w:rFonts w:asciiTheme="majorHAnsi" w:hAnsiTheme="majorHAnsi" w:cstheme="majorHAnsi"/>
        </w:rPr>
        <w:t>de 3 mois</w:t>
      </w:r>
      <w:r w:rsidR="001D08DC" w:rsidRPr="00754F3E">
        <w:rPr>
          <w:rFonts w:asciiTheme="majorHAnsi" w:hAnsiTheme="majorHAnsi" w:cstheme="majorHAnsi"/>
        </w:rPr>
        <w:t>.</w:t>
      </w:r>
    </w:p>
    <w:p w14:paraId="203F53B2" w14:textId="77777777" w:rsidR="00C10A56" w:rsidRPr="00754F3E" w:rsidRDefault="00C10A56" w:rsidP="00754F3E">
      <w:pPr>
        <w:pStyle w:val="Paragraphedeliste"/>
        <w:numPr>
          <w:ilvl w:val="0"/>
          <w:numId w:val="10"/>
        </w:numPr>
        <w:spacing w:after="0" w:line="24" w:lineRule="atLeast"/>
        <w:jc w:val="both"/>
        <w:rPr>
          <w:rFonts w:asciiTheme="majorHAnsi" w:hAnsiTheme="majorHAnsi" w:cstheme="majorHAnsi"/>
        </w:rPr>
      </w:pPr>
      <w:r w:rsidRPr="00754F3E">
        <w:rPr>
          <w:rFonts w:asciiTheme="majorHAnsi" w:hAnsiTheme="majorHAnsi" w:cstheme="majorHAnsi"/>
        </w:rPr>
        <w:t>A défaut de résolution, les signataires auront la possibilité de nommer conjointement un médiateur pour faciliter le règlement du différend.</w:t>
      </w:r>
    </w:p>
    <w:p w14:paraId="387A9514" w14:textId="77777777" w:rsidR="00C10A56" w:rsidRPr="00754F3E" w:rsidRDefault="00A21D3E" w:rsidP="00754F3E">
      <w:pPr>
        <w:pStyle w:val="Paragraphedeliste"/>
        <w:numPr>
          <w:ilvl w:val="0"/>
          <w:numId w:val="10"/>
        </w:numPr>
        <w:spacing w:after="0" w:line="24" w:lineRule="atLeast"/>
        <w:jc w:val="both"/>
        <w:rPr>
          <w:rFonts w:asciiTheme="majorHAnsi" w:hAnsiTheme="majorHAnsi" w:cstheme="majorHAnsi"/>
        </w:rPr>
      </w:pPr>
      <w:r w:rsidRPr="00754F3E">
        <w:rPr>
          <w:rFonts w:asciiTheme="majorHAnsi" w:hAnsiTheme="majorHAnsi" w:cstheme="majorHAnsi"/>
        </w:rPr>
        <w:t>En dernier recours</w:t>
      </w:r>
      <w:r w:rsidR="00C10A56" w:rsidRPr="00754F3E">
        <w:rPr>
          <w:rFonts w:asciiTheme="majorHAnsi" w:hAnsiTheme="majorHAnsi" w:cstheme="majorHAnsi"/>
        </w:rPr>
        <w:t xml:space="preserve">, ils pourront saisir la juridiction compétente du ressort du siège </w:t>
      </w:r>
      <w:r w:rsidR="00320EFE" w:rsidRPr="00754F3E">
        <w:rPr>
          <w:rFonts w:asciiTheme="majorHAnsi" w:hAnsiTheme="majorHAnsi" w:cstheme="majorHAnsi"/>
        </w:rPr>
        <w:t xml:space="preserve">social </w:t>
      </w:r>
      <w:r w:rsidR="00C10A56" w:rsidRPr="00754F3E">
        <w:rPr>
          <w:rFonts w:asciiTheme="majorHAnsi" w:hAnsiTheme="majorHAnsi" w:cstheme="majorHAnsi"/>
        </w:rPr>
        <w:t>d’EDF.</w:t>
      </w:r>
    </w:p>
    <w:p w14:paraId="51B5E9B2" w14:textId="77777777" w:rsidR="00341431" w:rsidRPr="00754F3E" w:rsidRDefault="00341431" w:rsidP="00754F3E">
      <w:pPr>
        <w:pStyle w:val="Paragraphedeliste"/>
        <w:spacing w:after="0" w:line="24" w:lineRule="atLeast"/>
        <w:jc w:val="both"/>
        <w:rPr>
          <w:rFonts w:asciiTheme="majorHAnsi" w:hAnsiTheme="majorHAnsi" w:cstheme="majorHAnsi"/>
        </w:rPr>
      </w:pPr>
    </w:p>
    <w:p w14:paraId="4AD32BCD" w14:textId="799CC624" w:rsidR="00B1250B" w:rsidRPr="00754F3E" w:rsidRDefault="00B1250B" w:rsidP="00754F3E">
      <w:pPr>
        <w:pStyle w:val="Paragraphedeliste"/>
        <w:spacing w:after="0" w:line="24" w:lineRule="atLeast"/>
        <w:ind w:left="0"/>
        <w:jc w:val="both"/>
        <w:rPr>
          <w:rFonts w:asciiTheme="majorHAnsi" w:hAnsiTheme="majorHAnsi" w:cstheme="majorHAnsi"/>
        </w:rPr>
      </w:pPr>
      <w:r w:rsidRPr="00754F3E">
        <w:rPr>
          <w:rFonts w:asciiTheme="majorHAnsi" w:hAnsiTheme="majorHAnsi" w:cstheme="majorHAnsi"/>
        </w:rPr>
        <w:t>Toutes les questions traitées et les solutions apportées seront présentées lors de la réunion</w:t>
      </w:r>
      <w:r w:rsidR="00454AFA" w:rsidRPr="00754F3E">
        <w:rPr>
          <w:rFonts w:asciiTheme="majorHAnsi" w:hAnsiTheme="majorHAnsi" w:cstheme="majorHAnsi"/>
        </w:rPr>
        <w:t xml:space="preserve"> suivante </w:t>
      </w:r>
      <w:r w:rsidRPr="00754F3E">
        <w:rPr>
          <w:rFonts w:asciiTheme="majorHAnsi" w:hAnsiTheme="majorHAnsi" w:cstheme="majorHAnsi"/>
        </w:rPr>
        <w:t>du CD</w:t>
      </w:r>
      <w:r w:rsidR="00497240" w:rsidRPr="00754F3E">
        <w:rPr>
          <w:rFonts w:asciiTheme="majorHAnsi" w:hAnsiTheme="majorHAnsi" w:cstheme="majorHAnsi"/>
        </w:rPr>
        <w:t>RS</w:t>
      </w:r>
      <w:r w:rsidR="00354785" w:rsidRPr="00754F3E">
        <w:rPr>
          <w:rFonts w:asciiTheme="majorHAnsi" w:hAnsiTheme="majorHAnsi" w:cstheme="majorHAnsi"/>
        </w:rPr>
        <w:t>.</w:t>
      </w:r>
    </w:p>
    <w:p w14:paraId="22444505" w14:textId="77777777" w:rsidR="008D4A11" w:rsidRPr="00754F3E" w:rsidRDefault="008D4A11" w:rsidP="00754F3E">
      <w:pPr>
        <w:pStyle w:val="Default"/>
        <w:spacing w:line="24" w:lineRule="atLeast"/>
        <w:jc w:val="both"/>
        <w:rPr>
          <w:rFonts w:asciiTheme="majorHAnsi" w:eastAsiaTheme="minorHAnsi" w:hAnsiTheme="majorHAnsi" w:cstheme="majorHAnsi"/>
          <w:color w:val="auto"/>
          <w:sz w:val="22"/>
          <w:szCs w:val="22"/>
          <w:lang w:val="fr-FR" w:eastAsia="en-US"/>
        </w:rPr>
      </w:pPr>
    </w:p>
    <w:p w14:paraId="301899B9" w14:textId="77777777" w:rsidR="005A18B4" w:rsidRPr="00754F3E" w:rsidRDefault="005A18B4" w:rsidP="00754F3E">
      <w:pPr>
        <w:pStyle w:val="Default"/>
        <w:numPr>
          <w:ilvl w:val="0"/>
          <w:numId w:val="7"/>
        </w:numPr>
        <w:spacing w:line="24" w:lineRule="atLeast"/>
        <w:ind w:left="720"/>
        <w:jc w:val="both"/>
        <w:rPr>
          <w:rFonts w:asciiTheme="majorHAnsi" w:eastAsiaTheme="minorHAnsi" w:hAnsiTheme="majorHAnsi" w:cstheme="majorHAnsi"/>
          <w:b/>
          <w:color w:val="auto"/>
          <w:sz w:val="22"/>
          <w:szCs w:val="22"/>
          <w:lang w:val="fr-FR" w:eastAsia="en-US"/>
        </w:rPr>
      </w:pPr>
      <w:r w:rsidRPr="00754F3E">
        <w:rPr>
          <w:rFonts w:asciiTheme="majorHAnsi" w:eastAsiaTheme="minorHAnsi" w:hAnsiTheme="majorHAnsi" w:cstheme="majorHAnsi"/>
          <w:b/>
          <w:color w:val="auto"/>
          <w:sz w:val="22"/>
          <w:szCs w:val="22"/>
          <w:lang w:val="fr-FR" w:eastAsia="en-US"/>
        </w:rPr>
        <w:t xml:space="preserve"> </w:t>
      </w:r>
      <w:r w:rsidR="00B23B8D" w:rsidRPr="00754F3E">
        <w:rPr>
          <w:rFonts w:asciiTheme="majorHAnsi" w:eastAsiaTheme="minorHAnsi" w:hAnsiTheme="majorHAnsi" w:cstheme="majorHAnsi"/>
          <w:b/>
          <w:color w:val="auto"/>
          <w:sz w:val="22"/>
          <w:szCs w:val="22"/>
          <w:lang w:val="fr-FR" w:eastAsia="en-US"/>
        </w:rPr>
        <w:t xml:space="preserve">Dispositions </w:t>
      </w:r>
      <w:r w:rsidR="00341431" w:rsidRPr="00754F3E">
        <w:rPr>
          <w:rFonts w:asciiTheme="majorHAnsi" w:eastAsiaTheme="minorHAnsi" w:hAnsiTheme="majorHAnsi" w:cstheme="majorHAnsi"/>
          <w:b/>
          <w:color w:val="auto"/>
          <w:sz w:val="22"/>
          <w:szCs w:val="22"/>
          <w:lang w:val="fr-FR" w:eastAsia="en-US"/>
        </w:rPr>
        <w:t>finales</w:t>
      </w:r>
    </w:p>
    <w:p w14:paraId="3ACE1DEE" w14:textId="77777777" w:rsidR="00341431" w:rsidRPr="00754F3E" w:rsidRDefault="00341431" w:rsidP="00754F3E">
      <w:pPr>
        <w:spacing w:before="240" w:line="360" w:lineRule="auto"/>
        <w:jc w:val="both"/>
        <w:rPr>
          <w:rFonts w:asciiTheme="majorHAnsi" w:hAnsiTheme="majorHAnsi" w:cstheme="majorHAnsi"/>
          <w:b/>
        </w:rPr>
      </w:pPr>
      <w:r w:rsidRPr="00754F3E">
        <w:rPr>
          <w:rFonts w:asciiTheme="majorHAnsi" w:hAnsiTheme="majorHAnsi" w:cstheme="majorHAnsi"/>
          <w:b/>
        </w:rPr>
        <w:t>Entrée en vigueur et durée de l’accord</w:t>
      </w:r>
    </w:p>
    <w:p w14:paraId="105F177E" w14:textId="77777777" w:rsidR="00341431" w:rsidRPr="00754F3E" w:rsidRDefault="00341431" w:rsidP="00754F3E">
      <w:pPr>
        <w:spacing w:line="240" w:lineRule="auto"/>
        <w:jc w:val="both"/>
        <w:rPr>
          <w:rFonts w:asciiTheme="majorHAnsi" w:hAnsiTheme="majorHAnsi" w:cstheme="majorHAnsi"/>
        </w:rPr>
      </w:pPr>
      <w:r w:rsidRPr="00754F3E">
        <w:rPr>
          <w:rFonts w:asciiTheme="majorHAnsi" w:hAnsiTheme="majorHAnsi" w:cstheme="majorHAnsi"/>
        </w:rPr>
        <w:t>Les dispositions du présent accord entreront en vigueur au lendemain du jour de son dépôt qui interviendra conformément aux dispositions légales.</w:t>
      </w:r>
      <w:bookmarkStart w:id="0" w:name="_Toc482780153"/>
      <w:bookmarkStart w:id="1" w:name="_Toc482780331"/>
      <w:bookmarkStart w:id="2" w:name="_Toc482786251"/>
      <w:bookmarkStart w:id="3" w:name="_Toc485891381"/>
      <w:bookmarkEnd w:id="0"/>
      <w:bookmarkEnd w:id="1"/>
      <w:bookmarkEnd w:id="2"/>
      <w:bookmarkEnd w:id="3"/>
    </w:p>
    <w:p w14:paraId="2B15030F" w14:textId="77777777" w:rsidR="00341431" w:rsidRPr="00754F3E" w:rsidRDefault="00341431" w:rsidP="00754F3E">
      <w:pPr>
        <w:spacing w:line="240" w:lineRule="auto"/>
        <w:jc w:val="both"/>
        <w:rPr>
          <w:rFonts w:asciiTheme="majorHAnsi" w:hAnsiTheme="majorHAnsi" w:cstheme="majorHAnsi"/>
        </w:rPr>
      </w:pPr>
      <w:r w:rsidRPr="00754F3E">
        <w:rPr>
          <w:rFonts w:asciiTheme="majorHAnsi" w:hAnsiTheme="majorHAnsi" w:cstheme="majorHAnsi"/>
        </w:rPr>
        <w:t xml:space="preserve">Il est conclu pour une durée déterminée de 4 ans à compter de son entrée en vigueur. </w:t>
      </w:r>
    </w:p>
    <w:p w14:paraId="60231876" w14:textId="77777777" w:rsidR="00341431" w:rsidRPr="00754F3E" w:rsidRDefault="00341431" w:rsidP="00754F3E">
      <w:pPr>
        <w:spacing w:before="240" w:line="360" w:lineRule="auto"/>
        <w:jc w:val="both"/>
        <w:rPr>
          <w:rFonts w:asciiTheme="majorHAnsi" w:hAnsiTheme="majorHAnsi" w:cstheme="majorHAnsi"/>
          <w:b/>
        </w:rPr>
      </w:pPr>
      <w:bookmarkStart w:id="4" w:name="_Toc482780155"/>
      <w:bookmarkStart w:id="5" w:name="_Toc482780333"/>
      <w:bookmarkStart w:id="6" w:name="_Toc482786253"/>
      <w:bookmarkEnd w:id="4"/>
      <w:bookmarkEnd w:id="5"/>
      <w:bookmarkEnd w:id="6"/>
      <w:r w:rsidRPr="00754F3E">
        <w:rPr>
          <w:rFonts w:asciiTheme="majorHAnsi" w:hAnsiTheme="majorHAnsi" w:cstheme="majorHAnsi"/>
          <w:b/>
        </w:rPr>
        <w:t>Révision de l’accord</w:t>
      </w:r>
    </w:p>
    <w:p w14:paraId="3D6E41AE" w14:textId="77777777" w:rsidR="00341431" w:rsidRPr="00754F3E" w:rsidRDefault="00341431" w:rsidP="00754F3E">
      <w:pPr>
        <w:spacing w:line="240" w:lineRule="auto"/>
        <w:jc w:val="both"/>
        <w:rPr>
          <w:rFonts w:asciiTheme="majorHAnsi" w:hAnsiTheme="majorHAnsi" w:cstheme="majorHAnsi"/>
        </w:rPr>
      </w:pPr>
      <w:r w:rsidRPr="00754F3E">
        <w:rPr>
          <w:rFonts w:asciiTheme="majorHAnsi" w:hAnsiTheme="majorHAnsi" w:cstheme="majorHAnsi"/>
        </w:rPr>
        <w:t>A la demande de la Direction ou d’une ou plusieurs organisations syndicales représentatives, il pourra être convenu d’ouvrir une négociation de révision du présent accord, dans les conditions et formes prévues par le Code du travail.</w:t>
      </w:r>
    </w:p>
    <w:p w14:paraId="49DA8FBF" w14:textId="69B96B56" w:rsidR="00341431" w:rsidRPr="00754F3E" w:rsidRDefault="009D06FB" w:rsidP="00754F3E">
      <w:pPr>
        <w:spacing w:before="240" w:line="360" w:lineRule="auto"/>
        <w:jc w:val="both"/>
        <w:rPr>
          <w:rFonts w:asciiTheme="majorHAnsi" w:hAnsiTheme="majorHAnsi" w:cstheme="majorHAnsi"/>
          <w:b/>
        </w:rPr>
      </w:pPr>
      <w:r w:rsidRPr="00754F3E">
        <w:rPr>
          <w:rFonts w:asciiTheme="majorHAnsi" w:hAnsiTheme="majorHAnsi" w:cstheme="majorHAnsi"/>
          <w:b/>
        </w:rPr>
        <w:t xml:space="preserve">Renouvellement </w:t>
      </w:r>
      <w:r w:rsidR="00341431" w:rsidRPr="00754F3E">
        <w:rPr>
          <w:rFonts w:asciiTheme="majorHAnsi" w:hAnsiTheme="majorHAnsi" w:cstheme="majorHAnsi"/>
          <w:b/>
        </w:rPr>
        <w:t>de l’accord</w:t>
      </w:r>
    </w:p>
    <w:p w14:paraId="60C95C90" w14:textId="77777777" w:rsidR="00341431" w:rsidRPr="00754F3E" w:rsidRDefault="00341431" w:rsidP="00754F3E">
      <w:pPr>
        <w:spacing w:line="240" w:lineRule="auto"/>
        <w:jc w:val="both"/>
        <w:rPr>
          <w:rFonts w:asciiTheme="majorHAnsi" w:hAnsiTheme="majorHAnsi" w:cstheme="majorHAnsi"/>
        </w:rPr>
      </w:pPr>
      <w:bookmarkStart w:id="7" w:name="_Toc485891383"/>
      <w:r w:rsidRPr="00754F3E">
        <w:rPr>
          <w:rFonts w:asciiTheme="majorHAnsi" w:hAnsiTheme="majorHAnsi" w:cstheme="majorHAnsi"/>
        </w:rPr>
        <w:t>Dans l’année précédant la date du terme de l’accord, et au plus tard 6 mois avant celle-ci, la Direction et les organisations syndicales représentatives conviennent de se réunir, pour examiner l’opportunité de reconduire les stipulations du présent accord.</w:t>
      </w:r>
      <w:bookmarkEnd w:id="7"/>
      <w:r w:rsidRPr="00754F3E">
        <w:rPr>
          <w:rFonts w:asciiTheme="majorHAnsi" w:hAnsiTheme="majorHAnsi" w:cstheme="majorHAnsi"/>
        </w:rPr>
        <w:t xml:space="preserve"> A défaut d’un accord de reconduction, le présent accord cessera de produire tout effet à l’issue de son terme de 4 ans. </w:t>
      </w:r>
    </w:p>
    <w:p w14:paraId="62AAE543" w14:textId="77777777" w:rsidR="00341431" w:rsidRPr="00754F3E" w:rsidRDefault="00341431" w:rsidP="00754F3E">
      <w:pPr>
        <w:spacing w:before="240" w:line="240" w:lineRule="auto"/>
        <w:jc w:val="both"/>
        <w:rPr>
          <w:rFonts w:asciiTheme="majorHAnsi" w:hAnsiTheme="majorHAnsi" w:cstheme="majorHAnsi"/>
          <w:b/>
        </w:rPr>
      </w:pPr>
      <w:r w:rsidRPr="00754F3E">
        <w:rPr>
          <w:rFonts w:asciiTheme="majorHAnsi" w:hAnsiTheme="majorHAnsi" w:cstheme="majorHAnsi"/>
          <w:b/>
        </w:rPr>
        <w:t>Traduction de l’accord</w:t>
      </w:r>
    </w:p>
    <w:p w14:paraId="512A2E5B" w14:textId="7BA5887B" w:rsidR="00341431" w:rsidRPr="00754F3E" w:rsidRDefault="00341431" w:rsidP="00512BE2">
      <w:pPr>
        <w:spacing w:line="240" w:lineRule="auto"/>
        <w:jc w:val="both"/>
        <w:rPr>
          <w:rFonts w:asciiTheme="majorHAnsi" w:hAnsiTheme="majorHAnsi" w:cstheme="majorHAnsi"/>
        </w:rPr>
      </w:pPr>
      <w:r w:rsidRPr="00754F3E">
        <w:rPr>
          <w:rFonts w:asciiTheme="majorHAnsi" w:hAnsiTheme="majorHAnsi" w:cstheme="majorHAnsi"/>
        </w:rPr>
        <w:t>Le présent accord, rédigé en français conformément à l’article L. 2231-4 du Code du travail,  sera traduit dans chacune des langues des Etats dans lesquels sont implantées les sociétés du Groupe EDF</w:t>
      </w:r>
      <w:r w:rsidR="00F17AE1" w:rsidRPr="00754F3E">
        <w:rPr>
          <w:rFonts w:asciiTheme="majorHAnsi" w:hAnsiTheme="majorHAnsi" w:cstheme="majorHAnsi"/>
        </w:rPr>
        <w:t>.</w:t>
      </w:r>
      <w:r w:rsidRPr="00754F3E">
        <w:rPr>
          <w:rFonts w:asciiTheme="majorHAnsi" w:hAnsiTheme="majorHAnsi" w:cstheme="majorHAnsi"/>
        </w:rPr>
        <w:t xml:space="preserve"> Seule la version rédigée en français sera opposable à la Direction et aux organisations syndicales représentatives.</w:t>
      </w:r>
    </w:p>
    <w:p w14:paraId="5A412BEE" w14:textId="0225F715" w:rsidR="00341431" w:rsidRPr="00754F3E" w:rsidRDefault="001E3900" w:rsidP="00754F3E">
      <w:pPr>
        <w:spacing w:line="240" w:lineRule="auto"/>
        <w:jc w:val="both"/>
        <w:rPr>
          <w:rFonts w:asciiTheme="majorHAnsi" w:hAnsiTheme="majorHAnsi" w:cstheme="majorHAnsi"/>
        </w:rPr>
      </w:pPr>
      <w:r w:rsidRPr="00754F3E">
        <w:rPr>
          <w:rFonts w:asciiTheme="majorHAnsi" w:hAnsiTheme="majorHAnsi" w:cstheme="majorHAnsi"/>
        </w:rPr>
        <w:t>Les questions d’interprétation</w:t>
      </w:r>
      <w:r w:rsidR="00E26106" w:rsidRPr="00754F3E">
        <w:rPr>
          <w:rFonts w:asciiTheme="majorHAnsi" w:hAnsiTheme="majorHAnsi" w:cstheme="majorHAnsi"/>
        </w:rPr>
        <w:t xml:space="preserve"> </w:t>
      </w:r>
      <w:r w:rsidR="008D7738" w:rsidRPr="00754F3E">
        <w:rPr>
          <w:rFonts w:asciiTheme="majorHAnsi" w:hAnsiTheme="majorHAnsi" w:cstheme="majorHAnsi"/>
        </w:rPr>
        <w:t>et/</w:t>
      </w:r>
      <w:r w:rsidR="00E26106" w:rsidRPr="00754F3E">
        <w:rPr>
          <w:rFonts w:asciiTheme="majorHAnsi" w:hAnsiTheme="majorHAnsi" w:cstheme="majorHAnsi"/>
        </w:rPr>
        <w:t xml:space="preserve">ou </w:t>
      </w:r>
      <w:r w:rsidR="00F8339C" w:rsidRPr="00754F3E">
        <w:rPr>
          <w:rFonts w:asciiTheme="majorHAnsi" w:hAnsiTheme="majorHAnsi" w:cstheme="majorHAnsi"/>
        </w:rPr>
        <w:t xml:space="preserve">de </w:t>
      </w:r>
      <w:r w:rsidR="00E26106" w:rsidRPr="00754F3E">
        <w:rPr>
          <w:rFonts w:asciiTheme="majorHAnsi" w:hAnsiTheme="majorHAnsi" w:cstheme="majorHAnsi"/>
        </w:rPr>
        <w:t>traduction</w:t>
      </w:r>
      <w:r w:rsidRPr="00754F3E">
        <w:rPr>
          <w:rFonts w:asciiTheme="majorHAnsi" w:hAnsiTheme="majorHAnsi" w:cstheme="majorHAnsi"/>
        </w:rPr>
        <w:t xml:space="preserve"> </w:t>
      </w:r>
      <w:r w:rsidR="00341431" w:rsidRPr="00754F3E">
        <w:rPr>
          <w:rFonts w:asciiTheme="majorHAnsi" w:hAnsiTheme="majorHAnsi" w:cstheme="majorHAnsi"/>
        </w:rPr>
        <w:t>relatives au présent accord relèvent du seul Comité de Dialogue sur la Responsabilité Sociale du Groupe EDF.</w:t>
      </w:r>
    </w:p>
    <w:p w14:paraId="113F1F42" w14:textId="77777777" w:rsidR="00341431" w:rsidRPr="00754F3E" w:rsidRDefault="00341431" w:rsidP="00754F3E">
      <w:pPr>
        <w:spacing w:before="240" w:line="240" w:lineRule="auto"/>
        <w:jc w:val="both"/>
        <w:rPr>
          <w:rFonts w:asciiTheme="majorHAnsi" w:hAnsiTheme="majorHAnsi" w:cstheme="majorHAnsi"/>
          <w:b/>
        </w:rPr>
      </w:pPr>
      <w:r w:rsidRPr="00754F3E">
        <w:rPr>
          <w:rFonts w:asciiTheme="majorHAnsi" w:hAnsiTheme="majorHAnsi" w:cstheme="majorHAnsi"/>
          <w:b/>
        </w:rPr>
        <w:t>Notification, dépôt et publicité de l’accord</w:t>
      </w:r>
    </w:p>
    <w:p w14:paraId="3D9ED9A1" w14:textId="77777777" w:rsidR="00341431" w:rsidRPr="00754F3E" w:rsidRDefault="00341431" w:rsidP="00754F3E">
      <w:pPr>
        <w:spacing w:line="240" w:lineRule="auto"/>
        <w:jc w:val="both"/>
        <w:rPr>
          <w:rFonts w:asciiTheme="majorHAnsi" w:hAnsiTheme="majorHAnsi" w:cstheme="majorHAnsi"/>
        </w:rPr>
      </w:pPr>
      <w:r w:rsidRPr="00754F3E">
        <w:rPr>
          <w:rFonts w:asciiTheme="majorHAnsi" w:hAnsiTheme="majorHAnsi" w:cstheme="majorHAnsi"/>
        </w:rPr>
        <w:t>Le présent accord fera l’objet, à l’initiative de la Direction, des formalités de notification, de dépôt et de publicité conformément aux dispositions du code du travail.</w:t>
      </w:r>
    </w:p>
    <w:p w14:paraId="120FC73D" w14:textId="77777777" w:rsidR="00341431" w:rsidRPr="00754F3E" w:rsidRDefault="00341431" w:rsidP="00341431">
      <w:pPr>
        <w:spacing w:line="240" w:lineRule="auto"/>
        <w:rPr>
          <w:rFonts w:asciiTheme="majorHAnsi" w:hAnsiTheme="majorHAnsi" w:cstheme="majorHAnsi"/>
        </w:rPr>
      </w:pPr>
    </w:p>
    <w:p w14:paraId="025B2929" w14:textId="77777777" w:rsidR="00341431" w:rsidRPr="00754F3E" w:rsidRDefault="00341431" w:rsidP="00341431">
      <w:pPr>
        <w:spacing w:line="360" w:lineRule="auto"/>
        <w:jc w:val="both"/>
        <w:rPr>
          <w:rFonts w:asciiTheme="majorHAnsi" w:hAnsiTheme="majorHAnsi" w:cstheme="majorHAnsi"/>
          <w:sz w:val="24"/>
          <w:szCs w:val="24"/>
        </w:rPr>
      </w:pPr>
    </w:p>
    <w:p w14:paraId="5D55C05C" w14:textId="77777777" w:rsidR="0081739C" w:rsidRDefault="0081739C" w:rsidP="00754F3E">
      <w:pPr>
        <w:spacing w:after="0" w:line="24" w:lineRule="atLeast"/>
        <w:rPr>
          <w:rFonts w:asciiTheme="majorHAnsi" w:hAnsiTheme="majorHAnsi" w:cstheme="majorHAnsi"/>
        </w:rPr>
      </w:pPr>
    </w:p>
    <w:p w14:paraId="3DC16309" w14:textId="77777777" w:rsidR="0081739C" w:rsidRDefault="0081739C" w:rsidP="00754F3E">
      <w:pPr>
        <w:spacing w:after="0" w:line="24" w:lineRule="atLeast"/>
        <w:rPr>
          <w:rFonts w:asciiTheme="majorHAnsi" w:hAnsiTheme="majorHAnsi" w:cstheme="majorHAnsi"/>
        </w:rPr>
      </w:pPr>
    </w:p>
    <w:p w14:paraId="69A9B41D" w14:textId="77777777" w:rsidR="008D4A11" w:rsidRPr="00754F3E" w:rsidRDefault="008D4A11" w:rsidP="00754F3E">
      <w:pPr>
        <w:spacing w:after="0" w:line="24" w:lineRule="atLeast"/>
      </w:pPr>
      <w:r w:rsidRPr="00754F3E">
        <w:lastRenderedPageBreak/>
        <w:t xml:space="preserve">ACCORD SIGNE LE : </w:t>
      </w:r>
    </w:p>
    <w:p w14:paraId="2E6FBCF7" w14:textId="77777777" w:rsidR="008D4A11" w:rsidRPr="00754F3E" w:rsidRDefault="008D4A11" w:rsidP="00AD3816">
      <w:pPr>
        <w:pStyle w:val="Default"/>
        <w:spacing w:line="24" w:lineRule="atLeast"/>
        <w:rPr>
          <w:rFonts w:asciiTheme="majorHAnsi" w:hAnsiTheme="majorHAnsi" w:cstheme="majorHAnsi"/>
          <w:color w:val="auto"/>
          <w:lang w:val="fr-FR"/>
        </w:rPr>
      </w:pPr>
    </w:p>
    <w:p w14:paraId="16BD83F1" w14:textId="14EB662D" w:rsidR="008D4A11" w:rsidRPr="00754F3E" w:rsidRDefault="008D4A11" w:rsidP="00AD3816">
      <w:pPr>
        <w:pStyle w:val="Default"/>
        <w:spacing w:line="24" w:lineRule="atLeast"/>
        <w:rPr>
          <w:rFonts w:asciiTheme="majorHAnsi" w:hAnsiTheme="majorHAnsi" w:cstheme="majorHAnsi"/>
          <w:color w:val="auto"/>
          <w:lang w:val="fr-FR"/>
        </w:rPr>
      </w:pPr>
      <w:r w:rsidRPr="00754F3E">
        <w:rPr>
          <w:rFonts w:asciiTheme="majorHAnsi" w:hAnsiTheme="majorHAnsi" w:cstheme="majorHAnsi"/>
          <w:color w:val="auto"/>
          <w:lang w:val="fr-FR"/>
        </w:rPr>
        <w:t>A : PARIS</w:t>
      </w:r>
    </w:p>
    <w:p w14:paraId="7F7B83E5" w14:textId="77777777" w:rsidR="008D4A11" w:rsidRPr="00754F3E" w:rsidRDefault="008D4A11" w:rsidP="00AD3816">
      <w:pPr>
        <w:pStyle w:val="Default"/>
        <w:spacing w:line="24" w:lineRule="atLeast"/>
        <w:rPr>
          <w:rFonts w:asciiTheme="majorHAnsi" w:hAnsiTheme="majorHAnsi" w:cstheme="majorHAnsi"/>
          <w:color w:val="auto"/>
          <w:lang w:val="fr-FR"/>
        </w:rPr>
      </w:pPr>
    </w:p>
    <w:p w14:paraId="407FF61B" w14:textId="77777777" w:rsidR="008D4A11" w:rsidRPr="00754F3E" w:rsidRDefault="008D4A11" w:rsidP="00AD3816">
      <w:pPr>
        <w:pStyle w:val="Default"/>
        <w:spacing w:line="24" w:lineRule="atLeast"/>
        <w:rPr>
          <w:rFonts w:asciiTheme="majorHAnsi" w:hAnsiTheme="majorHAnsi" w:cstheme="majorHAnsi"/>
          <w:color w:val="auto"/>
          <w:lang w:val="fr-FR"/>
        </w:rPr>
      </w:pPr>
      <w:r w:rsidRPr="00754F3E">
        <w:rPr>
          <w:rFonts w:asciiTheme="majorHAnsi" w:hAnsiTheme="majorHAnsi" w:cstheme="majorHAnsi"/>
          <w:color w:val="auto"/>
          <w:lang w:val="fr-FR"/>
        </w:rPr>
        <w:t>PAR</w:t>
      </w:r>
    </w:p>
    <w:p w14:paraId="081144DA" w14:textId="77777777" w:rsidR="008D4A11" w:rsidRPr="00754F3E" w:rsidRDefault="008D4A11" w:rsidP="00AD3816">
      <w:pPr>
        <w:pStyle w:val="Default"/>
        <w:spacing w:line="24" w:lineRule="atLeast"/>
        <w:rPr>
          <w:rFonts w:asciiTheme="majorHAnsi" w:hAnsiTheme="majorHAnsi" w:cstheme="majorHAnsi"/>
          <w:color w:val="auto"/>
          <w:lang w:val="fr-FR"/>
        </w:rPr>
      </w:pPr>
    </w:p>
    <w:p w14:paraId="2A3DAC30" w14:textId="168828FA" w:rsidR="008D4A11" w:rsidRPr="00754F3E" w:rsidRDefault="008D4A11" w:rsidP="00AD3816">
      <w:pPr>
        <w:pStyle w:val="Default"/>
        <w:spacing w:line="24" w:lineRule="atLeast"/>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Le Président Directeur Général d’EDF,</w:t>
      </w:r>
    </w:p>
    <w:p w14:paraId="1B0385EE" w14:textId="77777777" w:rsidR="008D4A11" w:rsidRPr="00754F3E" w:rsidRDefault="008D4A11" w:rsidP="00AD3816">
      <w:pPr>
        <w:pStyle w:val="Default"/>
        <w:spacing w:line="24" w:lineRule="atLeast"/>
        <w:rPr>
          <w:rFonts w:asciiTheme="majorHAnsi" w:eastAsiaTheme="minorHAnsi" w:hAnsiTheme="majorHAnsi" w:cstheme="majorHAnsi"/>
          <w:color w:val="auto"/>
          <w:sz w:val="22"/>
          <w:szCs w:val="22"/>
          <w:lang w:val="fr-FR" w:eastAsia="en-US"/>
        </w:rPr>
      </w:pPr>
    </w:p>
    <w:p w14:paraId="7135C2CA" w14:textId="77777777" w:rsidR="008D4A11" w:rsidRPr="00754F3E" w:rsidRDefault="008D4A11" w:rsidP="00AD3816">
      <w:pPr>
        <w:pStyle w:val="Default"/>
        <w:spacing w:line="24" w:lineRule="atLeast"/>
        <w:rPr>
          <w:rFonts w:asciiTheme="majorHAnsi" w:eastAsiaTheme="minorHAnsi" w:hAnsiTheme="majorHAnsi" w:cstheme="majorHAnsi"/>
          <w:color w:val="auto"/>
          <w:sz w:val="22"/>
          <w:szCs w:val="22"/>
          <w:lang w:val="fr-FR" w:eastAsia="en-US"/>
        </w:rPr>
      </w:pPr>
    </w:p>
    <w:p w14:paraId="367EBC97" w14:textId="54726572" w:rsidR="008D4A11" w:rsidRPr="00754F3E" w:rsidRDefault="008D4A11" w:rsidP="00A95E56">
      <w:pPr>
        <w:pStyle w:val="Default"/>
        <w:spacing w:line="24" w:lineRule="atLeast"/>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 xml:space="preserve">Et les </w:t>
      </w:r>
      <w:r w:rsidR="00A95E56" w:rsidRPr="00754F3E">
        <w:rPr>
          <w:rFonts w:asciiTheme="majorHAnsi" w:eastAsiaTheme="minorHAnsi" w:hAnsiTheme="majorHAnsi" w:cstheme="majorHAnsi"/>
          <w:color w:val="auto"/>
          <w:sz w:val="22"/>
          <w:szCs w:val="22"/>
          <w:lang w:val="fr-FR" w:eastAsia="en-US"/>
        </w:rPr>
        <w:t xml:space="preserve">organisations </w:t>
      </w:r>
      <w:r w:rsidRPr="00754F3E">
        <w:rPr>
          <w:rFonts w:asciiTheme="majorHAnsi" w:eastAsiaTheme="minorHAnsi" w:hAnsiTheme="majorHAnsi" w:cstheme="majorHAnsi"/>
          <w:color w:val="auto"/>
          <w:sz w:val="22"/>
          <w:szCs w:val="22"/>
          <w:lang w:val="fr-FR" w:eastAsia="en-US"/>
        </w:rPr>
        <w:t>syndicales suivantes :</w:t>
      </w:r>
    </w:p>
    <w:p w14:paraId="3715B46A" w14:textId="77777777" w:rsidR="008D4A11" w:rsidRDefault="008D4A11" w:rsidP="00AD3816">
      <w:pPr>
        <w:pStyle w:val="Default"/>
        <w:spacing w:line="24" w:lineRule="atLeast"/>
        <w:rPr>
          <w:rFonts w:asciiTheme="majorHAnsi" w:eastAsiaTheme="minorHAnsi" w:hAnsiTheme="majorHAnsi" w:cstheme="majorHAnsi"/>
          <w:color w:val="auto"/>
          <w:sz w:val="22"/>
          <w:szCs w:val="22"/>
          <w:lang w:val="fr-FR" w:eastAsia="en-US"/>
        </w:rPr>
      </w:pPr>
    </w:p>
    <w:p w14:paraId="17CA64B7" w14:textId="77777777" w:rsidR="0081739C" w:rsidRPr="00754F3E" w:rsidRDefault="0081739C" w:rsidP="00AD3816">
      <w:pPr>
        <w:pStyle w:val="Default"/>
        <w:spacing w:line="24" w:lineRule="atLeast"/>
        <w:rPr>
          <w:rFonts w:asciiTheme="majorHAnsi" w:eastAsiaTheme="minorHAnsi" w:hAnsiTheme="majorHAnsi" w:cstheme="majorHAnsi"/>
          <w:color w:val="auto"/>
          <w:sz w:val="22"/>
          <w:szCs w:val="22"/>
          <w:lang w:val="fr-FR" w:eastAsia="en-US"/>
        </w:rPr>
      </w:pPr>
    </w:p>
    <w:p w14:paraId="56B70BE4" w14:textId="43AABC5A" w:rsidR="008D4A11" w:rsidRPr="00754F3E" w:rsidRDefault="008D4A11" w:rsidP="00AD3816">
      <w:pPr>
        <w:pStyle w:val="Default"/>
        <w:spacing w:line="24" w:lineRule="atLeast"/>
        <w:ind w:left="720"/>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CFE-CGC</w:t>
      </w:r>
      <w:r w:rsidR="0081739C">
        <w:rPr>
          <w:rFonts w:asciiTheme="majorHAnsi" w:eastAsiaTheme="minorHAnsi" w:hAnsiTheme="majorHAnsi" w:cstheme="majorHAnsi"/>
          <w:color w:val="auto"/>
          <w:sz w:val="22"/>
          <w:szCs w:val="22"/>
          <w:lang w:val="fr-FR" w:eastAsia="en-US"/>
        </w:rPr>
        <w:t>,</w:t>
      </w:r>
      <w:r w:rsidR="00F660E0" w:rsidRPr="00754F3E">
        <w:rPr>
          <w:rFonts w:asciiTheme="majorHAnsi" w:eastAsiaTheme="minorHAnsi" w:hAnsiTheme="majorHAnsi" w:cstheme="majorHAnsi"/>
          <w:color w:val="auto"/>
          <w:sz w:val="22"/>
          <w:szCs w:val="22"/>
          <w:lang w:val="fr-FR" w:eastAsia="en-US"/>
        </w:rPr>
        <w:t xml:space="preserve"> </w:t>
      </w:r>
      <w:r w:rsidRPr="00754F3E">
        <w:rPr>
          <w:rFonts w:asciiTheme="majorHAnsi" w:eastAsiaTheme="minorHAnsi" w:hAnsiTheme="majorHAnsi" w:cstheme="majorHAnsi"/>
          <w:color w:val="auto"/>
          <w:sz w:val="22"/>
          <w:szCs w:val="22"/>
          <w:lang w:val="fr-FR" w:eastAsia="en-US"/>
        </w:rPr>
        <w:t>représentée par</w:t>
      </w:r>
    </w:p>
    <w:p w14:paraId="64CEBB9A" w14:textId="77777777" w:rsidR="008D4A11" w:rsidRPr="00754F3E" w:rsidRDefault="008D4A11" w:rsidP="00754F3E">
      <w:pPr>
        <w:pStyle w:val="Default"/>
        <w:spacing w:line="24" w:lineRule="atLeast"/>
        <w:rPr>
          <w:rFonts w:asciiTheme="majorHAnsi" w:eastAsiaTheme="minorHAnsi" w:hAnsiTheme="majorHAnsi" w:cstheme="majorHAnsi"/>
          <w:color w:val="auto"/>
          <w:sz w:val="22"/>
          <w:szCs w:val="22"/>
          <w:lang w:val="fr-FR" w:eastAsia="en-US"/>
        </w:rPr>
      </w:pPr>
    </w:p>
    <w:p w14:paraId="69FFDDFB" w14:textId="77777777" w:rsidR="008D4A11" w:rsidRPr="00754F3E" w:rsidRDefault="008D4A11" w:rsidP="00AD3816">
      <w:pPr>
        <w:pStyle w:val="Default"/>
        <w:spacing w:line="24" w:lineRule="atLeast"/>
        <w:ind w:left="720"/>
        <w:rPr>
          <w:rFonts w:asciiTheme="majorHAnsi" w:eastAsiaTheme="minorHAnsi" w:hAnsiTheme="majorHAnsi" w:cstheme="majorHAnsi"/>
          <w:color w:val="auto"/>
          <w:sz w:val="22"/>
          <w:szCs w:val="22"/>
          <w:lang w:val="fr-FR" w:eastAsia="en-US"/>
        </w:rPr>
      </w:pPr>
    </w:p>
    <w:p w14:paraId="17F3DAA0" w14:textId="08089ECB" w:rsidR="008D4A11" w:rsidRPr="00754F3E" w:rsidRDefault="008D4A11" w:rsidP="00AD3816">
      <w:pPr>
        <w:pStyle w:val="Default"/>
        <w:spacing w:line="24" w:lineRule="atLeast"/>
        <w:ind w:left="720"/>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CFDT, représentée par</w:t>
      </w:r>
    </w:p>
    <w:p w14:paraId="671996C5" w14:textId="77777777" w:rsidR="008D4A11" w:rsidRPr="00754F3E" w:rsidRDefault="008D4A11" w:rsidP="00754F3E">
      <w:pPr>
        <w:pStyle w:val="Default"/>
        <w:spacing w:line="24" w:lineRule="atLeast"/>
        <w:rPr>
          <w:rFonts w:asciiTheme="majorHAnsi" w:eastAsiaTheme="minorHAnsi" w:hAnsiTheme="majorHAnsi" w:cstheme="majorHAnsi"/>
          <w:color w:val="auto"/>
          <w:sz w:val="22"/>
          <w:szCs w:val="22"/>
          <w:lang w:val="fr-FR" w:eastAsia="en-US"/>
        </w:rPr>
      </w:pPr>
    </w:p>
    <w:p w14:paraId="5BB9E3B3" w14:textId="77777777" w:rsidR="008D4A11" w:rsidRPr="00754F3E" w:rsidRDefault="008D4A11" w:rsidP="00AD3816">
      <w:pPr>
        <w:pStyle w:val="Default"/>
        <w:spacing w:line="24" w:lineRule="atLeast"/>
        <w:ind w:left="720"/>
        <w:rPr>
          <w:rFonts w:asciiTheme="majorHAnsi" w:eastAsiaTheme="minorHAnsi" w:hAnsiTheme="majorHAnsi" w:cstheme="majorHAnsi"/>
          <w:color w:val="auto"/>
          <w:sz w:val="22"/>
          <w:szCs w:val="22"/>
          <w:lang w:val="fr-FR" w:eastAsia="en-US"/>
        </w:rPr>
      </w:pPr>
    </w:p>
    <w:p w14:paraId="0561310F" w14:textId="4DC079E8" w:rsidR="008D4A11" w:rsidRPr="00754F3E" w:rsidRDefault="005D18A5" w:rsidP="00AD3816">
      <w:pPr>
        <w:pStyle w:val="Default"/>
        <w:spacing w:line="24" w:lineRule="atLeast"/>
        <w:ind w:left="720"/>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CGT-</w:t>
      </w:r>
      <w:r w:rsidR="008D4A11" w:rsidRPr="00754F3E">
        <w:rPr>
          <w:rFonts w:asciiTheme="majorHAnsi" w:eastAsiaTheme="minorHAnsi" w:hAnsiTheme="majorHAnsi" w:cstheme="majorHAnsi"/>
          <w:color w:val="auto"/>
          <w:sz w:val="22"/>
          <w:szCs w:val="22"/>
          <w:lang w:val="fr-FR" w:eastAsia="en-US"/>
        </w:rPr>
        <w:t>FO, représentée par</w:t>
      </w:r>
    </w:p>
    <w:p w14:paraId="2F9F68F0" w14:textId="77777777" w:rsidR="008D4A11" w:rsidRPr="00754F3E" w:rsidRDefault="008D4A11" w:rsidP="00754F3E">
      <w:pPr>
        <w:pStyle w:val="Default"/>
        <w:spacing w:line="24" w:lineRule="atLeast"/>
        <w:rPr>
          <w:rFonts w:asciiTheme="majorHAnsi" w:eastAsiaTheme="minorHAnsi" w:hAnsiTheme="majorHAnsi" w:cstheme="majorHAnsi"/>
          <w:color w:val="auto"/>
          <w:sz w:val="22"/>
          <w:szCs w:val="22"/>
          <w:lang w:val="fr-FR" w:eastAsia="en-US"/>
        </w:rPr>
      </w:pPr>
    </w:p>
    <w:p w14:paraId="118982B3" w14:textId="77777777" w:rsidR="008D4A11" w:rsidRPr="00754F3E" w:rsidRDefault="008D4A11" w:rsidP="00AD3816">
      <w:pPr>
        <w:pStyle w:val="Default"/>
        <w:spacing w:line="24" w:lineRule="atLeast"/>
        <w:ind w:left="720"/>
        <w:rPr>
          <w:rFonts w:asciiTheme="majorHAnsi" w:eastAsiaTheme="minorHAnsi" w:hAnsiTheme="majorHAnsi" w:cstheme="majorHAnsi"/>
          <w:color w:val="auto"/>
          <w:sz w:val="22"/>
          <w:szCs w:val="22"/>
          <w:lang w:val="fr-FR" w:eastAsia="en-US"/>
        </w:rPr>
      </w:pPr>
    </w:p>
    <w:p w14:paraId="6367D9C1" w14:textId="6C11A0E8" w:rsidR="008D4A11" w:rsidRPr="00754F3E" w:rsidRDefault="008D4A11" w:rsidP="00AD3816">
      <w:pPr>
        <w:pStyle w:val="Default"/>
        <w:spacing w:line="24" w:lineRule="atLeast"/>
        <w:ind w:left="720"/>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CGT, représentée par</w:t>
      </w:r>
    </w:p>
    <w:p w14:paraId="4B5A5450" w14:textId="7B56C622" w:rsidR="008D4A11" w:rsidRPr="00754F3E" w:rsidRDefault="008D4A11" w:rsidP="00754F3E">
      <w:pPr>
        <w:pStyle w:val="Default"/>
        <w:spacing w:line="24" w:lineRule="atLeast"/>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ab/>
      </w:r>
    </w:p>
    <w:p w14:paraId="63615A73" w14:textId="77777777" w:rsidR="008D4A11" w:rsidRPr="00754F3E" w:rsidRDefault="008D4A11" w:rsidP="00AD3816">
      <w:pPr>
        <w:pStyle w:val="Default"/>
        <w:spacing w:line="24" w:lineRule="atLeast"/>
        <w:ind w:left="720"/>
        <w:rPr>
          <w:rFonts w:asciiTheme="majorHAnsi" w:eastAsiaTheme="minorHAnsi" w:hAnsiTheme="majorHAnsi" w:cstheme="majorHAnsi"/>
          <w:color w:val="auto"/>
          <w:sz w:val="22"/>
          <w:szCs w:val="22"/>
          <w:lang w:val="fr-FR" w:eastAsia="en-US"/>
        </w:rPr>
      </w:pPr>
    </w:p>
    <w:p w14:paraId="28D7E25E" w14:textId="42E1B855" w:rsidR="008D4A11" w:rsidRPr="00754F3E" w:rsidRDefault="0069085B" w:rsidP="0069085B">
      <w:pPr>
        <w:pStyle w:val="Default"/>
        <w:spacing w:line="24" w:lineRule="atLeast"/>
        <w:ind w:left="720"/>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UNISON</w:t>
      </w:r>
      <w:r w:rsidR="008D4A11" w:rsidRPr="00754F3E">
        <w:rPr>
          <w:rFonts w:asciiTheme="majorHAnsi" w:eastAsiaTheme="minorHAnsi" w:hAnsiTheme="majorHAnsi" w:cstheme="majorHAnsi"/>
          <w:color w:val="auto"/>
          <w:sz w:val="22"/>
          <w:szCs w:val="22"/>
          <w:lang w:val="fr-FR" w:eastAsia="en-US"/>
        </w:rPr>
        <w:t>, repr</w:t>
      </w:r>
      <w:r w:rsidR="00D70C48" w:rsidRPr="00754F3E">
        <w:rPr>
          <w:rFonts w:asciiTheme="majorHAnsi" w:eastAsiaTheme="minorHAnsi" w:hAnsiTheme="majorHAnsi" w:cstheme="majorHAnsi"/>
          <w:color w:val="auto"/>
          <w:sz w:val="22"/>
          <w:szCs w:val="22"/>
          <w:lang w:val="fr-FR" w:eastAsia="en-US"/>
        </w:rPr>
        <w:t>é</w:t>
      </w:r>
      <w:r w:rsidR="008D4A11" w:rsidRPr="00754F3E">
        <w:rPr>
          <w:rFonts w:asciiTheme="majorHAnsi" w:eastAsiaTheme="minorHAnsi" w:hAnsiTheme="majorHAnsi" w:cstheme="majorHAnsi"/>
          <w:color w:val="auto"/>
          <w:sz w:val="22"/>
          <w:szCs w:val="22"/>
          <w:lang w:val="fr-FR" w:eastAsia="en-US"/>
        </w:rPr>
        <w:t xml:space="preserve">sentée par </w:t>
      </w:r>
    </w:p>
    <w:p w14:paraId="7D13FBE6" w14:textId="77777777" w:rsidR="008D4A11" w:rsidRPr="00754F3E" w:rsidRDefault="008D4A11" w:rsidP="00AD3816">
      <w:pPr>
        <w:pStyle w:val="Default"/>
        <w:spacing w:line="24" w:lineRule="atLeast"/>
        <w:ind w:left="720"/>
        <w:rPr>
          <w:rFonts w:asciiTheme="majorHAnsi" w:eastAsiaTheme="minorHAnsi" w:hAnsiTheme="majorHAnsi" w:cstheme="majorHAnsi"/>
          <w:color w:val="auto"/>
          <w:sz w:val="22"/>
          <w:szCs w:val="22"/>
          <w:lang w:val="fr-FR" w:eastAsia="en-US"/>
        </w:rPr>
      </w:pPr>
    </w:p>
    <w:p w14:paraId="02B398E6" w14:textId="77777777" w:rsidR="008D4A11" w:rsidRPr="00754F3E" w:rsidRDefault="008D4A11" w:rsidP="00AD3816">
      <w:pPr>
        <w:pStyle w:val="Default"/>
        <w:spacing w:line="24" w:lineRule="atLeast"/>
        <w:ind w:left="720"/>
        <w:rPr>
          <w:rFonts w:asciiTheme="majorHAnsi" w:eastAsiaTheme="minorHAnsi" w:hAnsiTheme="majorHAnsi" w:cstheme="majorHAnsi"/>
          <w:color w:val="auto"/>
          <w:sz w:val="22"/>
          <w:szCs w:val="22"/>
          <w:lang w:val="fr-FR" w:eastAsia="en-US"/>
        </w:rPr>
      </w:pPr>
    </w:p>
    <w:p w14:paraId="3EFD6A39" w14:textId="77777777" w:rsidR="008D4A11" w:rsidRPr="00754F3E" w:rsidRDefault="008D4A11" w:rsidP="00AD3816">
      <w:pPr>
        <w:pStyle w:val="Default"/>
        <w:spacing w:line="24" w:lineRule="atLeast"/>
        <w:ind w:left="720"/>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 xml:space="preserve">Prospect, représentée par </w:t>
      </w:r>
    </w:p>
    <w:p w14:paraId="1AE0EF2B" w14:textId="77777777" w:rsidR="008D4A11" w:rsidRPr="00754F3E" w:rsidRDefault="008D4A11" w:rsidP="00AD3816">
      <w:pPr>
        <w:pStyle w:val="Default"/>
        <w:spacing w:line="24" w:lineRule="atLeast"/>
        <w:ind w:left="720"/>
        <w:rPr>
          <w:rFonts w:asciiTheme="majorHAnsi" w:eastAsiaTheme="minorHAnsi" w:hAnsiTheme="majorHAnsi" w:cstheme="majorHAnsi"/>
          <w:color w:val="auto"/>
          <w:sz w:val="22"/>
          <w:szCs w:val="22"/>
          <w:lang w:val="fr-FR" w:eastAsia="en-US"/>
        </w:rPr>
      </w:pPr>
    </w:p>
    <w:p w14:paraId="424402A9" w14:textId="77777777" w:rsidR="00467B36" w:rsidRPr="00754F3E" w:rsidRDefault="00467B36" w:rsidP="00AD3816">
      <w:pPr>
        <w:pStyle w:val="Default"/>
        <w:spacing w:line="24" w:lineRule="atLeast"/>
        <w:ind w:left="720"/>
        <w:rPr>
          <w:rFonts w:asciiTheme="majorHAnsi" w:eastAsiaTheme="minorHAnsi" w:hAnsiTheme="majorHAnsi" w:cstheme="majorHAnsi"/>
          <w:color w:val="auto"/>
          <w:sz w:val="22"/>
          <w:szCs w:val="22"/>
          <w:lang w:val="fr-FR" w:eastAsia="en-US"/>
        </w:rPr>
      </w:pPr>
    </w:p>
    <w:p w14:paraId="4626F685" w14:textId="2E1D0DC9" w:rsidR="008D4A11" w:rsidRPr="00754F3E" w:rsidRDefault="008D4A11" w:rsidP="0085064F">
      <w:pPr>
        <w:pStyle w:val="Default"/>
        <w:spacing w:line="24" w:lineRule="atLeast"/>
        <w:ind w:left="720"/>
        <w:rPr>
          <w:rFonts w:asciiTheme="majorHAnsi" w:eastAsiaTheme="minorHAnsi" w:hAnsiTheme="majorHAnsi" w:cstheme="majorHAnsi"/>
          <w:color w:val="auto"/>
          <w:sz w:val="22"/>
          <w:szCs w:val="22"/>
          <w:lang w:val="fr-FR" w:eastAsia="en-US"/>
        </w:rPr>
      </w:pPr>
      <w:proofErr w:type="spellStart"/>
      <w:r w:rsidRPr="00754F3E">
        <w:rPr>
          <w:rFonts w:asciiTheme="majorHAnsi" w:eastAsiaTheme="minorHAnsi" w:hAnsiTheme="majorHAnsi" w:cstheme="majorHAnsi"/>
          <w:color w:val="auto"/>
          <w:sz w:val="22"/>
          <w:szCs w:val="22"/>
          <w:lang w:val="fr-FR" w:eastAsia="en-US"/>
        </w:rPr>
        <w:t>Unite</w:t>
      </w:r>
      <w:proofErr w:type="spellEnd"/>
      <w:r w:rsidR="0081739C">
        <w:rPr>
          <w:rFonts w:asciiTheme="majorHAnsi" w:eastAsiaTheme="minorHAnsi" w:hAnsiTheme="majorHAnsi" w:cstheme="majorHAnsi"/>
          <w:color w:val="auto"/>
          <w:sz w:val="22"/>
          <w:szCs w:val="22"/>
          <w:lang w:val="fr-FR" w:eastAsia="en-US"/>
        </w:rPr>
        <w:t>,</w:t>
      </w:r>
      <w:r w:rsidRPr="00754F3E">
        <w:rPr>
          <w:rFonts w:asciiTheme="majorHAnsi" w:eastAsiaTheme="minorHAnsi" w:hAnsiTheme="majorHAnsi" w:cstheme="majorHAnsi"/>
          <w:color w:val="auto"/>
          <w:sz w:val="22"/>
          <w:szCs w:val="22"/>
          <w:lang w:val="fr-FR" w:eastAsia="en-US"/>
        </w:rPr>
        <w:t xml:space="preserve"> représentée par</w:t>
      </w:r>
    </w:p>
    <w:p w14:paraId="5FCC2016" w14:textId="77777777" w:rsidR="008D4A11" w:rsidRPr="00754F3E" w:rsidRDefault="008D4A11" w:rsidP="00AD3816">
      <w:pPr>
        <w:pStyle w:val="Default"/>
        <w:spacing w:line="24" w:lineRule="atLeast"/>
        <w:ind w:left="720"/>
        <w:rPr>
          <w:rFonts w:asciiTheme="majorHAnsi" w:eastAsiaTheme="minorHAnsi" w:hAnsiTheme="majorHAnsi" w:cstheme="majorHAnsi"/>
          <w:color w:val="auto"/>
          <w:sz w:val="22"/>
          <w:szCs w:val="22"/>
          <w:lang w:val="fr-FR" w:eastAsia="en-US"/>
        </w:rPr>
      </w:pPr>
    </w:p>
    <w:p w14:paraId="34F7C8AE" w14:textId="77777777" w:rsidR="00467B36" w:rsidRPr="00754F3E" w:rsidRDefault="00467B36" w:rsidP="00AD3816">
      <w:pPr>
        <w:pStyle w:val="Default"/>
        <w:spacing w:line="24" w:lineRule="atLeast"/>
        <w:ind w:left="720"/>
        <w:rPr>
          <w:rFonts w:asciiTheme="majorHAnsi" w:eastAsiaTheme="minorHAnsi" w:hAnsiTheme="majorHAnsi" w:cstheme="majorHAnsi"/>
          <w:color w:val="auto"/>
          <w:sz w:val="22"/>
          <w:szCs w:val="22"/>
          <w:lang w:val="fr-FR" w:eastAsia="en-US"/>
        </w:rPr>
      </w:pPr>
    </w:p>
    <w:p w14:paraId="20DA8923" w14:textId="2BA6B1A3" w:rsidR="008D4A11" w:rsidRPr="00754F3E" w:rsidRDefault="008D4A11" w:rsidP="00AD3816">
      <w:pPr>
        <w:pStyle w:val="Default"/>
        <w:spacing w:line="24" w:lineRule="atLeast"/>
        <w:ind w:left="720"/>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GMB</w:t>
      </w:r>
      <w:r w:rsidR="0081739C">
        <w:rPr>
          <w:rFonts w:asciiTheme="majorHAnsi" w:eastAsiaTheme="minorHAnsi" w:hAnsiTheme="majorHAnsi" w:cstheme="majorHAnsi"/>
          <w:color w:val="auto"/>
          <w:sz w:val="22"/>
          <w:szCs w:val="22"/>
          <w:lang w:val="fr-FR" w:eastAsia="en-US"/>
        </w:rPr>
        <w:t>,</w:t>
      </w:r>
      <w:r w:rsidRPr="00754F3E">
        <w:rPr>
          <w:rFonts w:asciiTheme="majorHAnsi" w:eastAsiaTheme="minorHAnsi" w:hAnsiTheme="majorHAnsi" w:cstheme="majorHAnsi"/>
          <w:color w:val="auto"/>
          <w:sz w:val="22"/>
          <w:szCs w:val="22"/>
          <w:lang w:val="fr-FR" w:eastAsia="en-US"/>
        </w:rPr>
        <w:t xml:space="preserve"> représentée par </w:t>
      </w:r>
    </w:p>
    <w:p w14:paraId="7ACBD9F4" w14:textId="77777777" w:rsidR="008D4A11" w:rsidRPr="00754F3E" w:rsidRDefault="008D4A11" w:rsidP="00AD3816">
      <w:pPr>
        <w:pStyle w:val="Default"/>
        <w:spacing w:line="24" w:lineRule="atLeast"/>
        <w:ind w:left="720"/>
        <w:rPr>
          <w:rFonts w:asciiTheme="majorHAnsi" w:eastAsiaTheme="minorHAnsi" w:hAnsiTheme="majorHAnsi" w:cstheme="majorHAnsi"/>
          <w:color w:val="auto"/>
          <w:sz w:val="22"/>
          <w:szCs w:val="22"/>
          <w:lang w:val="fr-FR" w:eastAsia="en-US"/>
        </w:rPr>
      </w:pPr>
    </w:p>
    <w:p w14:paraId="79756876" w14:textId="77777777" w:rsidR="008D4A11" w:rsidRPr="00754F3E" w:rsidRDefault="008D4A11" w:rsidP="00AD3816">
      <w:pPr>
        <w:pStyle w:val="Default"/>
        <w:spacing w:line="24" w:lineRule="atLeast"/>
        <w:ind w:left="720"/>
        <w:rPr>
          <w:rFonts w:asciiTheme="majorHAnsi" w:eastAsiaTheme="minorHAnsi" w:hAnsiTheme="majorHAnsi" w:cstheme="majorHAnsi"/>
          <w:color w:val="auto"/>
          <w:sz w:val="22"/>
          <w:szCs w:val="22"/>
          <w:lang w:val="fr-FR" w:eastAsia="en-US"/>
        </w:rPr>
      </w:pPr>
    </w:p>
    <w:p w14:paraId="28357CC4" w14:textId="5B1C592F" w:rsidR="008D4A11" w:rsidRPr="00754F3E" w:rsidRDefault="008D4A11" w:rsidP="00AD3816">
      <w:pPr>
        <w:pStyle w:val="Default"/>
        <w:spacing w:line="24" w:lineRule="atLeast"/>
        <w:ind w:left="720"/>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FGTB (CGSP-</w:t>
      </w:r>
      <w:proofErr w:type="spellStart"/>
      <w:r w:rsidRPr="00754F3E">
        <w:rPr>
          <w:rFonts w:asciiTheme="majorHAnsi" w:eastAsiaTheme="minorHAnsi" w:hAnsiTheme="majorHAnsi" w:cstheme="majorHAnsi"/>
          <w:color w:val="auto"/>
          <w:sz w:val="22"/>
          <w:szCs w:val="22"/>
          <w:lang w:val="fr-FR" w:eastAsia="en-US"/>
        </w:rPr>
        <w:t>Gazelco</w:t>
      </w:r>
      <w:proofErr w:type="spellEnd"/>
      <w:r w:rsidRPr="00754F3E">
        <w:rPr>
          <w:rFonts w:asciiTheme="majorHAnsi" w:eastAsiaTheme="minorHAnsi" w:hAnsiTheme="majorHAnsi" w:cstheme="majorHAnsi"/>
          <w:color w:val="auto"/>
          <w:sz w:val="22"/>
          <w:szCs w:val="22"/>
          <w:lang w:val="fr-FR" w:eastAsia="en-US"/>
        </w:rPr>
        <w:t>)</w:t>
      </w:r>
      <w:r w:rsidR="0081739C">
        <w:rPr>
          <w:rFonts w:asciiTheme="majorHAnsi" w:eastAsiaTheme="minorHAnsi" w:hAnsiTheme="majorHAnsi" w:cstheme="majorHAnsi"/>
          <w:color w:val="auto"/>
          <w:sz w:val="22"/>
          <w:szCs w:val="22"/>
          <w:lang w:val="fr-FR" w:eastAsia="en-US"/>
        </w:rPr>
        <w:t>,</w:t>
      </w:r>
      <w:r w:rsidRPr="00754F3E">
        <w:rPr>
          <w:rFonts w:asciiTheme="majorHAnsi" w:eastAsiaTheme="minorHAnsi" w:hAnsiTheme="majorHAnsi" w:cstheme="majorHAnsi"/>
          <w:color w:val="auto"/>
          <w:sz w:val="22"/>
          <w:szCs w:val="22"/>
          <w:lang w:val="fr-FR" w:eastAsia="en-US"/>
        </w:rPr>
        <w:t xml:space="preserve"> représenté</w:t>
      </w:r>
      <w:r w:rsidR="006E2C0F" w:rsidRPr="00754F3E">
        <w:rPr>
          <w:rFonts w:asciiTheme="majorHAnsi" w:eastAsiaTheme="minorHAnsi" w:hAnsiTheme="majorHAnsi" w:cstheme="majorHAnsi"/>
          <w:color w:val="auto"/>
          <w:sz w:val="22"/>
          <w:szCs w:val="22"/>
          <w:lang w:val="fr-FR" w:eastAsia="en-US"/>
        </w:rPr>
        <w:t>e</w:t>
      </w:r>
      <w:r w:rsidRPr="00754F3E">
        <w:rPr>
          <w:rFonts w:asciiTheme="majorHAnsi" w:eastAsiaTheme="minorHAnsi" w:hAnsiTheme="majorHAnsi" w:cstheme="majorHAnsi"/>
          <w:color w:val="auto"/>
          <w:sz w:val="22"/>
          <w:szCs w:val="22"/>
          <w:lang w:val="fr-FR" w:eastAsia="en-US"/>
        </w:rPr>
        <w:t xml:space="preserve"> par</w:t>
      </w:r>
    </w:p>
    <w:p w14:paraId="27003575" w14:textId="77777777" w:rsidR="008D4A11" w:rsidRPr="00754F3E" w:rsidRDefault="008D4A11" w:rsidP="00AD3816">
      <w:pPr>
        <w:pStyle w:val="Default"/>
        <w:spacing w:line="24" w:lineRule="atLeast"/>
        <w:ind w:left="720"/>
        <w:rPr>
          <w:rFonts w:asciiTheme="majorHAnsi" w:eastAsiaTheme="minorHAnsi" w:hAnsiTheme="majorHAnsi" w:cstheme="majorHAnsi"/>
          <w:color w:val="auto"/>
          <w:sz w:val="22"/>
          <w:szCs w:val="22"/>
          <w:lang w:val="fr-FR" w:eastAsia="en-US"/>
        </w:rPr>
      </w:pPr>
    </w:p>
    <w:p w14:paraId="4E0FA391" w14:textId="77777777" w:rsidR="00467B36" w:rsidRPr="00754F3E" w:rsidRDefault="00467B36" w:rsidP="00AD3816">
      <w:pPr>
        <w:pStyle w:val="Default"/>
        <w:spacing w:line="24" w:lineRule="atLeast"/>
        <w:ind w:left="720"/>
        <w:rPr>
          <w:rFonts w:asciiTheme="majorHAnsi" w:eastAsiaTheme="minorHAnsi" w:hAnsiTheme="majorHAnsi" w:cstheme="majorHAnsi"/>
          <w:color w:val="auto"/>
          <w:sz w:val="22"/>
          <w:szCs w:val="22"/>
          <w:lang w:val="fr-FR" w:eastAsia="en-US"/>
        </w:rPr>
      </w:pPr>
    </w:p>
    <w:p w14:paraId="2229DA8B" w14:textId="270F1D36" w:rsidR="0081739C" w:rsidRDefault="008D4A11" w:rsidP="00AD3816">
      <w:pPr>
        <w:pStyle w:val="Default"/>
        <w:spacing w:line="24" w:lineRule="atLeast"/>
        <w:ind w:left="720"/>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ACV</w:t>
      </w:r>
      <w:r w:rsidR="00512BE2">
        <w:rPr>
          <w:rFonts w:asciiTheme="majorHAnsi" w:eastAsiaTheme="minorHAnsi" w:hAnsiTheme="majorHAnsi" w:cstheme="majorHAnsi"/>
          <w:color w:val="auto"/>
          <w:sz w:val="22"/>
          <w:szCs w:val="22"/>
          <w:lang w:val="fr-FR" w:eastAsia="en-US"/>
        </w:rPr>
        <w:t>-</w:t>
      </w:r>
      <w:r w:rsidR="0069085B" w:rsidRPr="00754F3E">
        <w:rPr>
          <w:rFonts w:asciiTheme="majorHAnsi" w:eastAsiaTheme="minorHAnsi" w:hAnsiTheme="majorHAnsi" w:cstheme="majorHAnsi"/>
          <w:color w:val="auto"/>
          <w:sz w:val="22"/>
          <w:szCs w:val="22"/>
          <w:lang w:val="fr-FR" w:eastAsia="en-US"/>
        </w:rPr>
        <w:t>CSC-</w:t>
      </w:r>
      <w:r w:rsidRPr="00754F3E">
        <w:rPr>
          <w:rFonts w:asciiTheme="majorHAnsi" w:eastAsiaTheme="minorHAnsi" w:hAnsiTheme="majorHAnsi" w:cstheme="majorHAnsi"/>
          <w:color w:val="auto"/>
          <w:sz w:val="22"/>
          <w:szCs w:val="22"/>
          <w:lang w:val="fr-FR" w:eastAsia="en-US"/>
        </w:rPr>
        <w:t>BIE</w:t>
      </w:r>
      <w:r w:rsidR="0081739C">
        <w:rPr>
          <w:rFonts w:asciiTheme="majorHAnsi" w:eastAsiaTheme="minorHAnsi" w:hAnsiTheme="majorHAnsi" w:cstheme="majorHAnsi"/>
          <w:color w:val="auto"/>
          <w:sz w:val="22"/>
          <w:szCs w:val="22"/>
          <w:lang w:val="fr-FR" w:eastAsia="en-US"/>
        </w:rPr>
        <w:t>,</w:t>
      </w:r>
      <w:r w:rsidRPr="00754F3E">
        <w:rPr>
          <w:rFonts w:asciiTheme="majorHAnsi" w:eastAsiaTheme="minorHAnsi" w:hAnsiTheme="majorHAnsi" w:cstheme="majorHAnsi"/>
          <w:color w:val="auto"/>
          <w:sz w:val="22"/>
          <w:szCs w:val="22"/>
          <w:lang w:val="fr-FR" w:eastAsia="en-US"/>
        </w:rPr>
        <w:t xml:space="preserve"> représentée par </w:t>
      </w:r>
    </w:p>
    <w:p w14:paraId="23CC281F" w14:textId="77777777" w:rsidR="00EA175A" w:rsidRDefault="00EA175A" w:rsidP="00AD3816">
      <w:pPr>
        <w:pStyle w:val="Default"/>
        <w:spacing w:line="24" w:lineRule="atLeast"/>
        <w:ind w:left="720"/>
        <w:rPr>
          <w:rFonts w:asciiTheme="majorHAnsi" w:eastAsiaTheme="minorHAnsi" w:hAnsiTheme="majorHAnsi" w:cstheme="majorHAnsi"/>
          <w:color w:val="auto"/>
          <w:sz w:val="22"/>
          <w:szCs w:val="22"/>
          <w:lang w:val="fr-FR" w:eastAsia="en-US"/>
        </w:rPr>
      </w:pPr>
    </w:p>
    <w:p w14:paraId="6A2BE9F4" w14:textId="77777777" w:rsidR="00EA175A" w:rsidRDefault="00EA175A" w:rsidP="00AD3816">
      <w:pPr>
        <w:pStyle w:val="Default"/>
        <w:spacing w:line="24" w:lineRule="atLeast"/>
        <w:ind w:left="720"/>
        <w:rPr>
          <w:rFonts w:asciiTheme="majorHAnsi" w:eastAsiaTheme="minorHAnsi" w:hAnsiTheme="majorHAnsi" w:cstheme="majorHAnsi"/>
          <w:color w:val="auto"/>
          <w:sz w:val="22"/>
          <w:szCs w:val="22"/>
          <w:lang w:val="fr-FR" w:eastAsia="en-US"/>
        </w:rPr>
      </w:pPr>
    </w:p>
    <w:p w14:paraId="7ECE3FD7" w14:textId="49740B59" w:rsidR="007D75DE" w:rsidRPr="00754F3E" w:rsidRDefault="007D75DE" w:rsidP="00AD3816">
      <w:pPr>
        <w:pStyle w:val="Default"/>
        <w:spacing w:line="24" w:lineRule="atLeast"/>
        <w:ind w:left="720"/>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FILCTEM-CGIL, UILTEC-UIL, FLAEI-CISL, FEMCA-CISL représenté</w:t>
      </w:r>
      <w:r>
        <w:rPr>
          <w:rFonts w:asciiTheme="majorHAnsi" w:eastAsiaTheme="minorHAnsi" w:hAnsiTheme="majorHAnsi" w:cstheme="majorHAnsi"/>
          <w:color w:val="auto"/>
          <w:sz w:val="22"/>
          <w:szCs w:val="22"/>
          <w:lang w:val="fr-FR" w:eastAsia="en-US"/>
        </w:rPr>
        <w:t>e</w:t>
      </w:r>
      <w:r w:rsidRPr="00754F3E">
        <w:rPr>
          <w:rFonts w:asciiTheme="majorHAnsi" w:eastAsiaTheme="minorHAnsi" w:hAnsiTheme="majorHAnsi" w:cstheme="majorHAnsi"/>
          <w:color w:val="auto"/>
          <w:sz w:val="22"/>
          <w:szCs w:val="22"/>
          <w:lang w:val="fr-FR" w:eastAsia="en-US"/>
        </w:rPr>
        <w:t>s par</w:t>
      </w:r>
    </w:p>
    <w:p w14:paraId="3D5CF484" w14:textId="77777777" w:rsidR="008D4A11" w:rsidRPr="00754F3E" w:rsidRDefault="008D4A11" w:rsidP="00E46487">
      <w:pPr>
        <w:pStyle w:val="Default"/>
        <w:tabs>
          <w:tab w:val="left" w:pos="3422"/>
        </w:tabs>
        <w:spacing w:line="24" w:lineRule="atLeast"/>
        <w:rPr>
          <w:rFonts w:asciiTheme="majorHAnsi" w:eastAsiaTheme="minorHAnsi" w:hAnsiTheme="majorHAnsi" w:cstheme="majorHAnsi"/>
          <w:color w:val="auto"/>
          <w:sz w:val="22"/>
          <w:szCs w:val="22"/>
          <w:lang w:val="fr-FR" w:eastAsia="en-US"/>
        </w:rPr>
      </w:pPr>
    </w:p>
    <w:p w14:paraId="3EE9DC19" w14:textId="77777777" w:rsidR="005C4725" w:rsidRDefault="005C4725" w:rsidP="00AD3816">
      <w:pPr>
        <w:pStyle w:val="Default"/>
        <w:tabs>
          <w:tab w:val="left" w:pos="3422"/>
        </w:tabs>
        <w:spacing w:line="24" w:lineRule="atLeast"/>
        <w:rPr>
          <w:rFonts w:asciiTheme="majorHAnsi" w:eastAsiaTheme="minorHAnsi" w:hAnsiTheme="majorHAnsi" w:cstheme="majorHAnsi"/>
          <w:color w:val="auto"/>
          <w:sz w:val="22"/>
          <w:szCs w:val="22"/>
          <w:lang w:val="fr-FR" w:eastAsia="en-US"/>
        </w:rPr>
      </w:pPr>
    </w:p>
    <w:p w14:paraId="321D48AE" w14:textId="77777777" w:rsidR="008D4A11" w:rsidRPr="00754F3E" w:rsidRDefault="008D4A11" w:rsidP="00AD3816">
      <w:pPr>
        <w:pStyle w:val="Default"/>
        <w:tabs>
          <w:tab w:val="left" w:pos="3422"/>
        </w:tabs>
        <w:spacing w:line="24" w:lineRule="atLeast"/>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Et les organisations syndicales mondiales suivantes :</w:t>
      </w:r>
    </w:p>
    <w:p w14:paraId="2879F967" w14:textId="77777777" w:rsidR="008D4A11" w:rsidRPr="00754F3E" w:rsidRDefault="008D4A11" w:rsidP="00AD3816">
      <w:pPr>
        <w:pStyle w:val="Default"/>
        <w:tabs>
          <w:tab w:val="left" w:pos="3422"/>
        </w:tabs>
        <w:spacing w:line="24" w:lineRule="atLeast"/>
        <w:rPr>
          <w:rFonts w:asciiTheme="majorHAnsi" w:eastAsiaTheme="minorHAnsi" w:hAnsiTheme="majorHAnsi" w:cstheme="majorHAnsi"/>
          <w:color w:val="auto"/>
          <w:sz w:val="22"/>
          <w:szCs w:val="22"/>
          <w:lang w:val="fr-FR" w:eastAsia="en-US"/>
        </w:rPr>
      </w:pPr>
    </w:p>
    <w:p w14:paraId="6A61B51D" w14:textId="77777777" w:rsidR="008D4A11" w:rsidRPr="00754F3E" w:rsidRDefault="008D4A11" w:rsidP="00AD3816">
      <w:pPr>
        <w:pStyle w:val="Default"/>
        <w:tabs>
          <w:tab w:val="left" w:pos="3422"/>
        </w:tabs>
        <w:spacing w:line="24" w:lineRule="atLeast"/>
        <w:rPr>
          <w:rFonts w:asciiTheme="majorHAnsi" w:eastAsiaTheme="minorHAnsi" w:hAnsiTheme="majorHAnsi" w:cstheme="majorHAnsi"/>
          <w:color w:val="auto"/>
          <w:sz w:val="22"/>
          <w:szCs w:val="22"/>
          <w:lang w:val="fr-FR" w:eastAsia="en-US"/>
        </w:rPr>
      </w:pPr>
      <w:proofErr w:type="spellStart"/>
      <w:r w:rsidRPr="00754F3E">
        <w:rPr>
          <w:rFonts w:asciiTheme="majorHAnsi" w:eastAsiaTheme="minorHAnsi" w:hAnsiTheme="majorHAnsi" w:cstheme="majorHAnsi"/>
          <w:color w:val="auto"/>
          <w:sz w:val="22"/>
          <w:szCs w:val="22"/>
          <w:lang w:val="fr-FR" w:eastAsia="en-US"/>
        </w:rPr>
        <w:t>IndustriALL</w:t>
      </w:r>
      <w:proofErr w:type="spellEnd"/>
      <w:r w:rsidRPr="00754F3E">
        <w:rPr>
          <w:rFonts w:asciiTheme="majorHAnsi" w:eastAsiaTheme="minorHAnsi" w:hAnsiTheme="majorHAnsi" w:cstheme="majorHAnsi"/>
          <w:color w:val="auto"/>
          <w:sz w:val="22"/>
          <w:szCs w:val="22"/>
          <w:lang w:val="fr-FR" w:eastAsia="en-US"/>
        </w:rPr>
        <w:t xml:space="preserve"> Global Union, représentée par</w:t>
      </w:r>
    </w:p>
    <w:p w14:paraId="416E0B6D" w14:textId="77777777" w:rsidR="008D4A11" w:rsidRDefault="008D4A11" w:rsidP="00AD3816">
      <w:pPr>
        <w:pStyle w:val="Default"/>
        <w:tabs>
          <w:tab w:val="left" w:pos="3422"/>
        </w:tabs>
        <w:spacing w:line="24" w:lineRule="atLeast"/>
        <w:rPr>
          <w:rFonts w:asciiTheme="majorHAnsi" w:eastAsiaTheme="minorHAnsi" w:hAnsiTheme="majorHAnsi" w:cstheme="majorHAnsi"/>
          <w:color w:val="auto"/>
          <w:sz w:val="22"/>
          <w:szCs w:val="22"/>
          <w:lang w:val="fr-FR" w:eastAsia="en-US"/>
        </w:rPr>
      </w:pPr>
    </w:p>
    <w:p w14:paraId="06479BD2" w14:textId="77777777" w:rsidR="00E46487" w:rsidRPr="00754F3E" w:rsidRDefault="00E46487" w:rsidP="00AD3816">
      <w:pPr>
        <w:pStyle w:val="Default"/>
        <w:tabs>
          <w:tab w:val="left" w:pos="3422"/>
        </w:tabs>
        <w:spacing w:line="24" w:lineRule="atLeast"/>
        <w:rPr>
          <w:rFonts w:asciiTheme="majorHAnsi" w:eastAsiaTheme="minorHAnsi" w:hAnsiTheme="majorHAnsi" w:cstheme="majorHAnsi"/>
          <w:color w:val="auto"/>
          <w:sz w:val="22"/>
          <w:szCs w:val="22"/>
          <w:lang w:val="fr-FR" w:eastAsia="en-US"/>
        </w:rPr>
      </w:pPr>
    </w:p>
    <w:p w14:paraId="3E468D90" w14:textId="31BB146D" w:rsidR="008D4A11" w:rsidRPr="00754F3E" w:rsidRDefault="00946F85" w:rsidP="00AD3816">
      <w:pPr>
        <w:pStyle w:val="Default"/>
        <w:tabs>
          <w:tab w:val="left" w:pos="3422"/>
        </w:tabs>
        <w:spacing w:line="24" w:lineRule="atLeast"/>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L’ISP</w:t>
      </w:r>
      <w:r w:rsidR="008D4A11" w:rsidRPr="00754F3E">
        <w:rPr>
          <w:rFonts w:asciiTheme="majorHAnsi" w:eastAsiaTheme="minorHAnsi" w:hAnsiTheme="majorHAnsi" w:cstheme="majorHAnsi"/>
          <w:color w:val="auto"/>
          <w:sz w:val="22"/>
          <w:szCs w:val="22"/>
          <w:lang w:val="fr-FR" w:eastAsia="en-US"/>
        </w:rPr>
        <w:t>, représentée par</w:t>
      </w:r>
      <w:bookmarkStart w:id="8" w:name="_GoBack"/>
      <w:bookmarkEnd w:id="8"/>
    </w:p>
    <w:p w14:paraId="425AA9D9" w14:textId="615660EF" w:rsidR="008D4A11" w:rsidRPr="00754F3E" w:rsidRDefault="008D4A11" w:rsidP="00AF5AC8">
      <w:pPr>
        <w:pStyle w:val="CM28"/>
        <w:pageBreakBefore/>
        <w:spacing w:line="24" w:lineRule="atLeast"/>
        <w:jc w:val="center"/>
        <w:rPr>
          <w:rFonts w:asciiTheme="majorHAnsi" w:hAnsiTheme="majorHAnsi" w:cstheme="majorHAnsi"/>
          <w:b/>
          <w:bCs/>
          <w:sz w:val="32"/>
          <w:szCs w:val="32"/>
          <w:lang w:val="fr-FR"/>
        </w:rPr>
      </w:pPr>
      <w:r w:rsidRPr="00754F3E">
        <w:rPr>
          <w:rFonts w:asciiTheme="majorHAnsi" w:hAnsiTheme="majorHAnsi" w:cstheme="majorHAnsi"/>
          <w:b/>
          <w:bCs/>
          <w:sz w:val="32"/>
          <w:szCs w:val="32"/>
          <w:lang w:val="fr-FR"/>
        </w:rPr>
        <w:lastRenderedPageBreak/>
        <w:t>A</w:t>
      </w:r>
      <w:r w:rsidRPr="00754F3E">
        <w:rPr>
          <w:rFonts w:asciiTheme="majorHAnsi" w:hAnsiTheme="majorHAnsi" w:cstheme="majorHAnsi"/>
          <w:b/>
          <w:bCs/>
          <w:sz w:val="26"/>
          <w:szCs w:val="26"/>
          <w:lang w:val="fr-FR"/>
        </w:rPr>
        <w:t xml:space="preserve">NNEXE </w:t>
      </w:r>
    </w:p>
    <w:p w14:paraId="2B32BE34" w14:textId="77777777" w:rsidR="00CE7637" w:rsidRPr="00754F3E" w:rsidRDefault="00CE7637" w:rsidP="00CE7637">
      <w:pPr>
        <w:pStyle w:val="Default"/>
        <w:rPr>
          <w:rFonts w:asciiTheme="majorHAnsi" w:hAnsiTheme="majorHAnsi" w:cstheme="majorHAnsi"/>
          <w:lang w:val="fr-FR"/>
        </w:rPr>
      </w:pPr>
    </w:p>
    <w:p w14:paraId="54B79899" w14:textId="77777777" w:rsidR="008D4A11" w:rsidRPr="00754F3E" w:rsidRDefault="007534A5" w:rsidP="00754F3E">
      <w:pPr>
        <w:pStyle w:val="Default"/>
        <w:spacing w:line="24" w:lineRule="atLeast"/>
        <w:jc w:val="both"/>
        <w:rPr>
          <w:rFonts w:asciiTheme="majorHAnsi" w:eastAsiaTheme="minorHAnsi" w:hAnsiTheme="majorHAnsi" w:cstheme="majorHAnsi"/>
          <w:b/>
          <w:color w:val="auto"/>
          <w:sz w:val="22"/>
          <w:szCs w:val="22"/>
          <w:lang w:val="fr-FR" w:eastAsia="en-US"/>
        </w:rPr>
      </w:pPr>
      <w:r w:rsidRPr="00754F3E">
        <w:rPr>
          <w:rFonts w:asciiTheme="majorHAnsi" w:eastAsiaTheme="minorHAnsi" w:hAnsiTheme="majorHAnsi" w:cstheme="majorHAnsi"/>
          <w:b/>
          <w:color w:val="auto"/>
          <w:sz w:val="22"/>
          <w:szCs w:val="22"/>
          <w:lang w:val="fr-FR" w:eastAsia="en-US"/>
        </w:rPr>
        <w:t>Fonctionnement du comité de suivi de l’accord</w:t>
      </w:r>
    </w:p>
    <w:p w14:paraId="3D0A8F28" w14:textId="49D1A44A" w:rsidR="007534A5" w:rsidRPr="00754F3E" w:rsidRDefault="007534A5" w:rsidP="00754F3E">
      <w:pPr>
        <w:pStyle w:val="Default"/>
        <w:spacing w:line="24" w:lineRule="atLeast"/>
        <w:jc w:val="both"/>
        <w:rPr>
          <w:rFonts w:asciiTheme="majorHAnsi" w:hAnsiTheme="majorHAnsi" w:cstheme="majorHAnsi"/>
          <w:color w:val="auto"/>
          <w:lang w:val="fr-FR"/>
        </w:rPr>
      </w:pPr>
      <w:r w:rsidRPr="00754F3E">
        <w:rPr>
          <w:rFonts w:asciiTheme="majorHAnsi" w:eastAsiaTheme="minorHAnsi" w:hAnsiTheme="majorHAnsi" w:cstheme="majorHAnsi"/>
          <w:color w:val="auto"/>
          <w:sz w:val="22"/>
          <w:szCs w:val="22"/>
          <w:lang w:val="fr-FR" w:eastAsia="en-US"/>
        </w:rPr>
        <w:t>Il est baptisé Comité de Dialogue sur la Responsabilité Sociale : CDRS</w:t>
      </w:r>
    </w:p>
    <w:p w14:paraId="5922D82F" w14:textId="126677B3" w:rsidR="008D4A11" w:rsidRPr="00754F3E" w:rsidRDefault="008D4A11" w:rsidP="00754F3E">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Le CDRS est présidé par </w:t>
      </w:r>
      <w:r w:rsidR="00B618EB" w:rsidRPr="00754F3E">
        <w:rPr>
          <w:rFonts w:asciiTheme="majorHAnsi" w:eastAsiaTheme="minorHAnsi" w:hAnsiTheme="majorHAnsi" w:cstheme="majorHAnsi"/>
          <w:sz w:val="22"/>
          <w:szCs w:val="22"/>
          <w:lang w:val="fr-FR" w:eastAsia="en-US"/>
        </w:rPr>
        <w:t>le Président d’EDF SA</w:t>
      </w:r>
      <w:r w:rsidRPr="00754F3E">
        <w:rPr>
          <w:rFonts w:asciiTheme="majorHAnsi" w:eastAsiaTheme="minorHAnsi" w:hAnsiTheme="majorHAnsi" w:cstheme="majorHAnsi"/>
          <w:sz w:val="22"/>
          <w:szCs w:val="22"/>
          <w:lang w:val="fr-FR" w:eastAsia="en-US"/>
        </w:rPr>
        <w:t>, ou son</w:t>
      </w:r>
      <w:r w:rsidR="00267838" w:rsidRPr="00754F3E">
        <w:rPr>
          <w:rFonts w:asciiTheme="majorHAnsi" w:eastAsiaTheme="minorHAnsi" w:hAnsiTheme="majorHAnsi" w:cstheme="majorHAnsi"/>
          <w:sz w:val="22"/>
          <w:szCs w:val="22"/>
          <w:lang w:val="fr-FR" w:eastAsia="en-US"/>
        </w:rPr>
        <w:t>/sa</w:t>
      </w:r>
      <w:r w:rsidRPr="00754F3E">
        <w:rPr>
          <w:rFonts w:asciiTheme="majorHAnsi" w:eastAsiaTheme="minorHAnsi" w:hAnsiTheme="majorHAnsi" w:cstheme="majorHAnsi"/>
          <w:sz w:val="22"/>
          <w:szCs w:val="22"/>
          <w:lang w:val="fr-FR" w:eastAsia="en-US"/>
        </w:rPr>
        <w:t xml:space="preserve"> représentant</w:t>
      </w:r>
      <w:r w:rsidR="00267838" w:rsidRPr="00754F3E">
        <w:rPr>
          <w:rFonts w:asciiTheme="majorHAnsi" w:eastAsiaTheme="minorHAnsi" w:hAnsiTheme="majorHAnsi" w:cstheme="majorHAnsi"/>
          <w:sz w:val="22"/>
          <w:szCs w:val="22"/>
          <w:lang w:val="fr-FR" w:eastAsia="en-US"/>
        </w:rPr>
        <w:t>(e)</w:t>
      </w:r>
      <w:r w:rsidR="00950A71" w:rsidRPr="00754F3E">
        <w:rPr>
          <w:rFonts w:asciiTheme="majorHAnsi" w:eastAsiaTheme="minorHAnsi" w:hAnsiTheme="majorHAnsi" w:cstheme="majorHAnsi"/>
          <w:sz w:val="22"/>
          <w:szCs w:val="22"/>
          <w:lang w:val="fr-FR" w:eastAsia="en-US"/>
        </w:rPr>
        <w:t xml:space="preserve"> dûment mandaté</w:t>
      </w:r>
      <w:r w:rsidR="00267838" w:rsidRPr="00754F3E">
        <w:rPr>
          <w:rFonts w:asciiTheme="majorHAnsi" w:eastAsiaTheme="minorHAnsi" w:hAnsiTheme="majorHAnsi" w:cstheme="majorHAnsi"/>
          <w:sz w:val="22"/>
          <w:szCs w:val="22"/>
          <w:lang w:val="fr-FR" w:eastAsia="en-US"/>
        </w:rPr>
        <w:t>(e)</w:t>
      </w:r>
      <w:r w:rsidRPr="00754F3E">
        <w:rPr>
          <w:rFonts w:asciiTheme="majorHAnsi" w:eastAsiaTheme="minorHAnsi" w:hAnsiTheme="majorHAnsi" w:cstheme="majorHAnsi"/>
          <w:sz w:val="22"/>
          <w:szCs w:val="22"/>
          <w:lang w:val="fr-FR" w:eastAsia="en-US"/>
        </w:rPr>
        <w:t xml:space="preserve">. Il peut se faire assister de managers du Groupe. </w:t>
      </w:r>
    </w:p>
    <w:p w14:paraId="28CC5712" w14:textId="77777777" w:rsidR="008D4A11" w:rsidRPr="00754F3E" w:rsidRDefault="008D4A11" w:rsidP="00754F3E">
      <w:pPr>
        <w:pStyle w:val="CM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Il est composé de : </w:t>
      </w:r>
    </w:p>
    <w:p w14:paraId="423518C4" w14:textId="428C4E33" w:rsidR="008D4A11" w:rsidRPr="00754F3E" w:rsidRDefault="008D4A11" w:rsidP="00754F3E">
      <w:pPr>
        <w:pStyle w:val="CM23"/>
        <w:numPr>
          <w:ilvl w:val="0"/>
          <w:numId w:val="40"/>
        </w:numPr>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Pour les représentants de la direction des sociétés du Groupe : une équipe managériale composée de représentants des principales zones du </w:t>
      </w:r>
      <w:r w:rsidR="007F3D4A" w:rsidRPr="00754F3E">
        <w:rPr>
          <w:rFonts w:asciiTheme="majorHAnsi" w:eastAsiaTheme="minorHAnsi" w:hAnsiTheme="majorHAnsi" w:cstheme="majorHAnsi"/>
          <w:sz w:val="22"/>
          <w:szCs w:val="22"/>
          <w:lang w:val="fr-FR" w:eastAsia="en-US"/>
        </w:rPr>
        <w:t>champ d’application de l’accord ;</w:t>
      </w:r>
      <w:r w:rsidRPr="00754F3E">
        <w:rPr>
          <w:rFonts w:asciiTheme="majorHAnsi" w:eastAsiaTheme="minorHAnsi" w:hAnsiTheme="majorHAnsi" w:cstheme="majorHAnsi"/>
          <w:sz w:val="22"/>
          <w:szCs w:val="22"/>
          <w:lang w:val="fr-FR" w:eastAsia="en-US"/>
        </w:rPr>
        <w:t xml:space="preserve"> </w:t>
      </w:r>
    </w:p>
    <w:p w14:paraId="5495BE53" w14:textId="4CBBE87F" w:rsidR="00F142EB" w:rsidRPr="00754F3E" w:rsidRDefault="007534A5" w:rsidP="00754F3E">
      <w:pPr>
        <w:pStyle w:val="Default"/>
        <w:numPr>
          <w:ilvl w:val="0"/>
          <w:numId w:val="40"/>
        </w:numPr>
        <w:spacing w:line="24" w:lineRule="atLeast"/>
        <w:jc w:val="both"/>
        <w:rPr>
          <w:rFonts w:asciiTheme="majorHAnsi" w:hAnsiTheme="majorHAnsi" w:cstheme="majorHAnsi"/>
          <w:lang w:val="fr-FR" w:eastAsia="en-US"/>
        </w:rPr>
      </w:pPr>
      <w:r w:rsidRPr="00754F3E">
        <w:rPr>
          <w:rFonts w:asciiTheme="majorHAnsi" w:eastAsiaTheme="minorHAnsi" w:hAnsiTheme="majorHAnsi" w:cstheme="majorHAnsi"/>
          <w:sz w:val="22"/>
          <w:szCs w:val="22"/>
          <w:lang w:val="fr-FR" w:eastAsia="en-US"/>
        </w:rPr>
        <w:t xml:space="preserve">Des représentants des </w:t>
      </w:r>
      <w:r w:rsidR="00892BD1" w:rsidRPr="00754F3E">
        <w:rPr>
          <w:rFonts w:asciiTheme="majorHAnsi" w:eastAsiaTheme="minorHAnsi" w:hAnsiTheme="majorHAnsi" w:cstheme="majorHAnsi"/>
          <w:sz w:val="22"/>
          <w:szCs w:val="22"/>
          <w:lang w:val="fr-FR" w:eastAsia="en-US"/>
        </w:rPr>
        <w:t xml:space="preserve">salariés </w:t>
      </w:r>
      <w:r w:rsidR="00F142EB" w:rsidRPr="00754F3E">
        <w:rPr>
          <w:rFonts w:asciiTheme="majorHAnsi" w:eastAsiaTheme="minorHAnsi" w:hAnsiTheme="majorHAnsi" w:cstheme="majorHAnsi"/>
          <w:sz w:val="22"/>
          <w:szCs w:val="22"/>
          <w:lang w:val="fr-FR" w:eastAsia="en-US"/>
        </w:rPr>
        <w:t>désignés par leurs organisations syndicales</w:t>
      </w:r>
      <w:r w:rsidR="007F3D4A" w:rsidRPr="00754F3E">
        <w:rPr>
          <w:rFonts w:asciiTheme="majorHAnsi" w:eastAsiaTheme="minorHAnsi" w:hAnsiTheme="majorHAnsi" w:cstheme="majorHAnsi"/>
          <w:sz w:val="22"/>
          <w:szCs w:val="22"/>
          <w:lang w:val="fr-FR" w:eastAsia="en-US"/>
        </w:rPr>
        <w:t> ;</w:t>
      </w:r>
      <w:r w:rsidR="00F142EB" w:rsidRPr="00754F3E">
        <w:rPr>
          <w:rFonts w:asciiTheme="majorHAnsi" w:eastAsiaTheme="minorHAnsi" w:hAnsiTheme="majorHAnsi" w:cstheme="majorHAnsi"/>
          <w:sz w:val="22"/>
          <w:szCs w:val="22"/>
          <w:lang w:val="fr-FR" w:eastAsia="en-US"/>
        </w:rPr>
        <w:t xml:space="preserve"> </w:t>
      </w:r>
      <w:r w:rsidR="00892BD1" w:rsidRPr="00754F3E">
        <w:rPr>
          <w:rFonts w:asciiTheme="majorHAnsi" w:eastAsiaTheme="minorHAnsi" w:hAnsiTheme="majorHAnsi" w:cstheme="majorHAnsi"/>
          <w:sz w:val="22"/>
          <w:szCs w:val="22"/>
          <w:lang w:val="fr-FR" w:eastAsia="en-US"/>
        </w:rPr>
        <w:t xml:space="preserve"> </w:t>
      </w:r>
    </w:p>
    <w:p w14:paraId="0A03FF22" w14:textId="293CA4F7" w:rsidR="008D4A11" w:rsidRPr="00754F3E" w:rsidRDefault="00F142EB" w:rsidP="00754F3E">
      <w:pPr>
        <w:pStyle w:val="Default"/>
        <w:numPr>
          <w:ilvl w:val="0"/>
          <w:numId w:val="40"/>
        </w:numPr>
        <w:spacing w:line="24" w:lineRule="atLeast"/>
        <w:jc w:val="both"/>
        <w:rPr>
          <w:rFonts w:asciiTheme="majorHAnsi" w:hAnsiTheme="majorHAnsi" w:cstheme="majorHAnsi"/>
          <w:lang w:val="fr-FR" w:eastAsia="en-US"/>
        </w:rPr>
      </w:pPr>
      <w:r w:rsidRPr="00754F3E">
        <w:rPr>
          <w:rFonts w:asciiTheme="majorHAnsi" w:eastAsiaTheme="minorHAnsi" w:hAnsiTheme="majorHAnsi" w:cstheme="majorHAnsi"/>
          <w:sz w:val="22"/>
          <w:szCs w:val="22"/>
          <w:lang w:val="fr-FR" w:eastAsia="en-US"/>
        </w:rPr>
        <w:t xml:space="preserve">Des représentants des </w:t>
      </w:r>
      <w:r w:rsidR="00892BD1" w:rsidRPr="00754F3E">
        <w:rPr>
          <w:rFonts w:asciiTheme="majorHAnsi" w:eastAsiaTheme="minorHAnsi" w:hAnsiTheme="majorHAnsi" w:cstheme="majorHAnsi"/>
          <w:sz w:val="22"/>
          <w:szCs w:val="22"/>
          <w:lang w:val="fr-FR" w:eastAsia="en-US"/>
        </w:rPr>
        <w:t xml:space="preserve">fédérations syndicales mondiales </w:t>
      </w:r>
    </w:p>
    <w:p w14:paraId="2BD7D122" w14:textId="77777777" w:rsidR="0081739C" w:rsidRPr="00754F3E" w:rsidRDefault="0081739C" w:rsidP="00754F3E">
      <w:pPr>
        <w:pStyle w:val="Default"/>
        <w:spacing w:line="24" w:lineRule="atLeast"/>
        <w:ind w:left="720"/>
        <w:jc w:val="both"/>
        <w:rPr>
          <w:rFonts w:asciiTheme="majorHAnsi" w:hAnsiTheme="majorHAnsi" w:cstheme="majorHAnsi"/>
          <w:lang w:val="fr-FR" w:eastAsia="en-US"/>
        </w:rPr>
      </w:pPr>
    </w:p>
    <w:p w14:paraId="25CCB0F5" w14:textId="0A988134" w:rsidR="00740B71" w:rsidRPr="00754F3E" w:rsidRDefault="00F142EB" w:rsidP="00754F3E">
      <w:pPr>
        <w:pStyle w:val="Default"/>
        <w:jc w:val="both"/>
        <w:rPr>
          <w:rFonts w:asciiTheme="majorHAnsi" w:eastAsiaTheme="minorHAnsi" w:hAnsiTheme="majorHAnsi" w:cstheme="majorHAnsi"/>
          <w:sz w:val="22"/>
          <w:szCs w:val="22"/>
          <w:lang w:val="fr-FR" w:eastAsia="en-US"/>
        </w:rPr>
      </w:pPr>
      <w:r w:rsidRPr="00754F3E" w:rsidDel="00F142EB">
        <w:rPr>
          <w:rFonts w:asciiTheme="majorHAnsi" w:eastAsiaTheme="minorHAnsi" w:hAnsiTheme="majorHAnsi" w:cstheme="majorHAnsi"/>
          <w:color w:val="auto"/>
          <w:sz w:val="22"/>
          <w:szCs w:val="22"/>
          <w:lang w:val="fr-FR" w:eastAsia="en-US"/>
        </w:rPr>
        <w:t xml:space="preserve"> </w:t>
      </w:r>
      <w:r w:rsidR="00705960" w:rsidRPr="00754F3E">
        <w:rPr>
          <w:rFonts w:asciiTheme="majorHAnsi" w:eastAsiaTheme="minorHAnsi" w:hAnsiTheme="majorHAnsi" w:cstheme="majorHAnsi"/>
          <w:sz w:val="22"/>
          <w:szCs w:val="22"/>
          <w:lang w:val="fr-FR" w:eastAsia="en-US"/>
        </w:rPr>
        <w:t xml:space="preserve">Pour les sociétés du Groupe </w:t>
      </w:r>
      <w:r w:rsidR="00C806FB" w:rsidRPr="00754F3E">
        <w:rPr>
          <w:rFonts w:asciiTheme="majorHAnsi" w:eastAsiaTheme="minorHAnsi" w:hAnsiTheme="majorHAnsi" w:cstheme="majorHAnsi"/>
          <w:sz w:val="22"/>
          <w:szCs w:val="22"/>
          <w:lang w:val="fr-FR" w:eastAsia="en-US"/>
        </w:rPr>
        <w:t xml:space="preserve">EDF </w:t>
      </w:r>
      <w:r w:rsidR="00705960" w:rsidRPr="00754F3E">
        <w:rPr>
          <w:rFonts w:asciiTheme="majorHAnsi" w:eastAsiaTheme="minorHAnsi" w:hAnsiTheme="majorHAnsi" w:cstheme="majorHAnsi"/>
          <w:sz w:val="22"/>
          <w:szCs w:val="22"/>
          <w:lang w:val="fr-FR" w:eastAsia="en-US"/>
        </w:rPr>
        <w:t xml:space="preserve">en </w:t>
      </w:r>
      <w:r w:rsidR="00740B71" w:rsidRPr="00754F3E">
        <w:rPr>
          <w:rFonts w:asciiTheme="majorHAnsi" w:eastAsiaTheme="minorHAnsi" w:hAnsiTheme="majorHAnsi" w:cstheme="majorHAnsi"/>
          <w:sz w:val="22"/>
          <w:szCs w:val="22"/>
          <w:lang w:val="fr-FR" w:eastAsia="en-US"/>
        </w:rPr>
        <w:t>Europe</w:t>
      </w:r>
    </w:p>
    <w:p w14:paraId="38AD6EF0" w14:textId="77777777" w:rsidR="00033FE0" w:rsidRPr="00754F3E" w:rsidRDefault="007534A5" w:rsidP="00754F3E">
      <w:pPr>
        <w:pStyle w:val="CM3"/>
        <w:numPr>
          <w:ilvl w:val="0"/>
          <w:numId w:val="45"/>
        </w:numPr>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En </w:t>
      </w:r>
      <w:r w:rsidR="00033FE0" w:rsidRPr="00754F3E">
        <w:rPr>
          <w:rFonts w:asciiTheme="majorHAnsi" w:eastAsiaTheme="minorHAnsi" w:hAnsiTheme="majorHAnsi" w:cstheme="majorHAnsi"/>
          <w:sz w:val="22"/>
          <w:szCs w:val="22"/>
          <w:lang w:val="fr-FR" w:eastAsia="en-US"/>
        </w:rPr>
        <w:t>France,</w:t>
      </w:r>
    </w:p>
    <w:p w14:paraId="0125A4EF" w14:textId="77777777" w:rsidR="00E46487" w:rsidRDefault="0016618D" w:rsidP="00754F3E">
      <w:pPr>
        <w:pStyle w:val="CM3"/>
        <w:spacing w:line="24" w:lineRule="atLeast"/>
        <w:ind w:left="708"/>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Les </w:t>
      </w:r>
      <w:r w:rsidR="008D4A11" w:rsidRPr="00754F3E">
        <w:rPr>
          <w:rFonts w:asciiTheme="majorHAnsi" w:eastAsiaTheme="minorHAnsi" w:hAnsiTheme="majorHAnsi" w:cstheme="majorHAnsi"/>
          <w:sz w:val="22"/>
          <w:szCs w:val="22"/>
          <w:lang w:val="fr-FR" w:eastAsia="en-US"/>
        </w:rPr>
        <w:t>membres des organisations syndicales représentatives</w:t>
      </w:r>
      <w:r w:rsidR="00EA707E" w:rsidRPr="00754F3E">
        <w:rPr>
          <w:rFonts w:asciiTheme="majorHAnsi" w:eastAsiaTheme="minorHAnsi" w:hAnsiTheme="majorHAnsi" w:cstheme="majorHAnsi"/>
          <w:sz w:val="22"/>
          <w:szCs w:val="22"/>
          <w:lang w:val="fr-FR" w:eastAsia="en-US"/>
        </w:rPr>
        <w:t xml:space="preserve"> des sociétés du Groupe en France</w:t>
      </w:r>
      <w:r w:rsidR="008D4A11" w:rsidRPr="00754F3E">
        <w:rPr>
          <w:rFonts w:asciiTheme="majorHAnsi" w:eastAsiaTheme="minorHAnsi" w:hAnsiTheme="majorHAnsi" w:cstheme="majorHAnsi"/>
          <w:sz w:val="22"/>
          <w:szCs w:val="22"/>
          <w:lang w:val="fr-FR" w:eastAsia="en-US"/>
        </w:rPr>
        <w:t xml:space="preserve">, </w:t>
      </w:r>
    </w:p>
    <w:p w14:paraId="7085AF0C" w14:textId="1C3504AC" w:rsidR="008D4A11" w:rsidRPr="00754F3E" w:rsidRDefault="0016618D" w:rsidP="00E46487">
      <w:pPr>
        <w:pStyle w:val="CM3"/>
        <w:spacing w:line="24" w:lineRule="atLeast"/>
        <w:ind w:left="6372" w:firstLine="708"/>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8 représentants,</w:t>
      </w:r>
    </w:p>
    <w:p w14:paraId="78A59A37" w14:textId="7DCFA523" w:rsidR="002F124D" w:rsidRPr="00754F3E" w:rsidRDefault="002F124D" w:rsidP="00912D8C">
      <w:pPr>
        <w:pStyle w:val="CM23"/>
        <w:numPr>
          <w:ilvl w:val="0"/>
          <w:numId w:val="20"/>
        </w:numPr>
        <w:spacing w:line="24" w:lineRule="atLeast"/>
        <w:ind w:left="2494"/>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2 représentants de la CFE-CGC, </w:t>
      </w:r>
    </w:p>
    <w:p w14:paraId="0738ACEE" w14:textId="17A164F6" w:rsidR="002F124D" w:rsidRPr="00754F3E" w:rsidRDefault="002F124D" w:rsidP="001411B8">
      <w:pPr>
        <w:pStyle w:val="CM23"/>
        <w:numPr>
          <w:ilvl w:val="0"/>
          <w:numId w:val="20"/>
        </w:numPr>
        <w:spacing w:line="24" w:lineRule="atLeast"/>
        <w:ind w:left="2494"/>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2 représentants de la CFDT, </w:t>
      </w:r>
    </w:p>
    <w:p w14:paraId="758B1489" w14:textId="25AAE645" w:rsidR="002F124D" w:rsidRPr="00754F3E" w:rsidRDefault="002F124D" w:rsidP="00912D8C">
      <w:pPr>
        <w:pStyle w:val="CM23"/>
        <w:numPr>
          <w:ilvl w:val="0"/>
          <w:numId w:val="20"/>
        </w:numPr>
        <w:spacing w:line="24" w:lineRule="atLeast"/>
        <w:ind w:left="2494"/>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2 représentants de la </w:t>
      </w:r>
      <w:r w:rsidR="00912D8C" w:rsidRPr="00754F3E">
        <w:rPr>
          <w:rFonts w:asciiTheme="majorHAnsi" w:eastAsiaTheme="minorHAnsi" w:hAnsiTheme="majorHAnsi" w:cstheme="majorHAnsi"/>
          <w:sz w:val="22"/>
          <w:szCs w:val="22"/>
          <w:lang w:val="fr-FR" w:eastAsia="en-US"/>
        </w:rPr>
        <w:t>CGT-</w:t>
      </w:r>
      <w:r w:rsidRPr="00754F3E">
        <w:rPr>
          <w:rFonts w:asciiTheme="majorHAnsi" w:eastAsiaTheme="minorHAnsi" w:hAnsiTheme="majorHAnsi" w:cstheme="majorHAnsi"/>
          <w:sz w:val="22"/>
          <w:szCs w:val="22"/>
          <w:lang w:val="fr-FR" w:eastAsia="en-US"/>
        </w:rPr>
        <w:t xml:space="preserve">FO, </w:t>
      </w:r>
    </w:p>
    <w:p w14:paraId="3C029F82" w14:textId="2850A1AF" w:rsidR="008D4A11" w:rsidRPr="00754F3E" w:rsidRDefault="008D4A11" w:rsidP="00912D8C">
      <w:pPr>
        <w:pStyle w:val="CM23"/>
        <w:numPr>
          <w:ilvl w:val="0"/>
          <w:numId w:val="20"/>
        </w:numPr>
        <w:spacing w:line="24" w:lineRule="atLeast"/>
        <w:ind w:left="2494"/>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2 représentants de la CGT, </w:t>
      </w:r>
    </w:p>
    <w:p w14:paraId="088DA53F" w14:textId="77777777" w:rsidR="008D4A11" w:rsidRPr="00754F3E" w:rsidRDefault="008D4A11" w:rsidP="002926C3">
      <w:pPr>
        <w:pStyle w:val="Default"/>
        <w:spacing w:line="24" w:lineRule="atLeast"/>
        <w:ind w:left="708"/>
        <w:rPr>
          <w:rFonts w:asciiTheme="majorHAnsi" w:eastAsiaTheme="minorHAnsi" w:hAnsiTheme="majorHAnsi" w:cstheme="majorHAnsi"/>
          <w:color w:val="auto"/>
          <w:sz w:val="22"/>
          <w:szCs w:val="22"/>
          <w:lang w:val="fr-FR" w:eastAsia="en-US"/>
        </w:rPr>
      </w:pPr>
    </w:p>
    <w:p w14:paraId="3D090866" w14:textId="016733BB" w:rsidR="008D4A11" w:rsidRPr="00754F3E" w:rsidRDefault="002C2C7B" w:rsidP="002F124D">
      <w:pPr>
        <w:pStyle w:val="CM3"/>
        <w:numPr>
          <w:ilvl w:val="0"/>
          <w:numId w:val="45"/>
        </w:numPr>
        <w:spacing w:line="24" w:lineRule="atLeast"/>
        <w:ind w:left="1134" w:hanging="10"/>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Au </w:t>
      </w:r>
      <w:r w:rsidR="008D4A11" w:rsidRPr="00754F3E">
        <w:rPr>
          <w:rFonts w:asciiTheme="majorHAnsi" w:eastAsiaTheme="minorHAnsi" w:hAnsiTheme="majorHAnsi" w:cstheme="majorHAnsi"/>
          <w:sz w:val="22"/>
          <w:szCs w:val="22"/>
          <w:lang w:val="fr-FR" w:eastAsia="en-US"/>
        </w:rPr>
        <w:t xml:space="preserve">Royaume-Uni : </w:t>
      </w:r>
      <w:r w:rsidR="008D4A11" w:rsidRPr="00754F3E">
        <w:rPr>
          <w:rFonts w:asciiTheme="majorHAnsi" w:eastAsiaTheme="minorHAnsi" w:hAnsiTheme="majorHAnsi" w:cstheme="majorHAnsi"/>
          <w:sz w:val="22"/>
          <w:szCs w:val="22"/>
          <w:lang w:val="fr-FR" w:eastAsia="en-US"/>
        </w:rPr>
        <w:tab/>
      </w:r>
      <w:r w:rsidR="003A5969" w:rsidRPr="00754F3E">
        <w:rPr>
          <w:rFonts w:asciiTheme="majorHAnsi" w:eastAsiaTheme="minorHAnsi" w:hAnsiTheme="majorHAnsi" w:cstheme="majorHAnsi"/>
          <w:sz w:val="22"/>
          <w:szCs w:val="22"/>
          <w:lang w:val="fr-FR" w:eastAsia="en-US"/>
        </w:rPr>
        <w:tab/>
      </w:r>
      <w:r w:rsidR="00EA707E" w:rsidRPr="00754F3E">
        <w:rPr>
          <w:rFonts w:asciiTheme="majorHAnsi" w:eastAsiaTheme="minorHAnsi" w:hAnsiTheme="majorHAnsi" w:cstheme="majorHAnsi"/>
          <w:sz w:val="22"/>
          <w:szCs w:val="22"/>
          <w:lang w:val="fr-FR" w:eastAsia="en-US"/>
        </w:rPr>
        <w:tab/>
      </w:r>
      <w:r w:rsidR="00EA707E" w:rsidRPr="00754F3E">
        <w:rPr>
          <w:rFonts w:asciiTheme="majorHAnsi" w:eastAsiaTheme="minorHAnsi" w:hAnsiTheme="majorHAnsi" w:cstheme="majorHAnsi"/>
          <w:sz w:val="22"/>
          <w:szCs w:val="22"/>
          <w:lang w:val="fr-FR" w:eastAsia="en-US"/>
        </w:rPr>
        <w:tab/>
      </w:r>
      <w:r w:rsidR="00EA707E" w:rsidRPr="00754F3E">
        <w:rPr>
          <w:rFonts w:asciiTheme="majorHAnsi" w:eastAsiaTheme="minorHAnsi" w:hAnsiTheme="majorHAnsi" w:cstheme="majorHAnsi"/>
          <w:sz w:val="22"/>
          <w:szCs w:val="22"/>
          <w:lang w:val="fr-FR" w:eastAsia="en-US"/>
        </w:rPr>
        <w:tab/>
      </w:r>
      <w:r w:rsidR="003A5969" w:rsidRPr="00754F3E">
        <w:rPr>
          <w:rFonts w:asciiTheme="majorHAnsi" w:eastAsiaTheme="minorHAnsi" w:hAnsiTheme="majorHAnsi" w:cstheme="majorHAnsi"/>
          <w:sz w:val="22"/>
          <w:szCs w:val="22"/>
          <w:lang w:val="fr-FR" w:eastAsia="en-US"/>
        </w:rPr>
        <w:tab/>
      </w:r>
      <w:r w:rsidR="008D4A11" w:rsidRPr="00754F3E">
        <w:rPr>
          <w:rFonts w:asciiTheme="majorHAnsi" w:eastAsiaTheme="minorHAnsi" w:hAnsiTheme="majorHAnsi" w:cstheme="majorHAnsi"/>
          <w:sz w:val="22"/>
          <w:szCs w:val="22"/>
          <w:lang w:val="fr-FR" w:eastAsia="en-US"/>
        </w:rPr>
        <w:t xml:space="preserve">4 représentants, </w:t>
      </w:r>
    </w:p>
    <w:p w14:paraId="1E9418D5" w14:textId="77777777" w:rsidR="008D4A11" w:rsidRPr="00754F3E" w:rsidRDefault="0016618D" w:rsidP="007A6E7D">
      <w:pPr>
        <w:pStyle w:val="CM22"/>
        <w:spacing w:line="24" w:lineRule="atLeast"/>
        <w:ind w:left="1775" w:hanging="359"/>
        <w:rPr>
          <w:rFonts w:asciiTheme="majorHAnsi" w:eastAsiaTheme="minorHAnsi" w:hAnsiTheme="majorHAnsi" w:cstheme="majorHAnsi"/>
          <w:sz w:val="22"/>
          <w:szCs w:val="22"/>
          <w:lang w:val="fr-FR" w:eastAsia="en-US"/>
        </w:rPr>
      </w:pPr>
      <w:proofErr w:type="gramStart"/>
      <w:r w:rsidRPr="00754F3E">
        <w:rPr>
          <w:rFonts w:asciiTheme="majorHAnsi" w:eastAsiaTheme="minorHAnsi" w:hAnsiTheme="majorHAnsi" w:cstheme="majorHAnsi"/>
          <w:sz w:val="22"/>
          <w:szCs w:val="22"/>
          <w:lang w:val="fr-FR" w:eastAsia="en-US"/>
        </w:rPr>
        <w:t>d</w:t>
      </w:r>
      <w:r w:rsidR="008D4A11" w:rsidRPr="00754F3E">
        <w:rPr>
          <w:rFonts w:asciiTheme="majorHAnsi" w:eastAsiaTheme="minorHAnsi" w:hAnsiTheme="majorHAnsi" w:cstheme="majorHAnsi"/>
          <w:sz w:val="22"/>
          <w:szCs w:val="22"/>
          <w:lang w:val="fr-FR" w:eastAsia="en-US"/>
        </w:rPr>
        <w:t>ont</w:t>
      </w:r>
      <w:proofErr w:type="gramEnd"/>
      <w:r w:rsidR="008D4A11" w:rsidRPr="00754F3E">
        <w:rPr>
          <w:rFonts w:asciiTheme="majorHAnsi" w:eastAsiaTheme="minorHAnsi" w:hAnsiTheme="majorHAnsi" w:cstheme="majorHAnsi"/>
          <w:sz w:val="22"/>
          <w:szCs w:val="22"/>
          <w:lang w:val="fr-FR" w:eastAsia="en-US"/>
        </w:rPr>
        <w:t xml:space="preserve"> :</w:t>
      </w:r>
      <w:r w:rsidR="008D4A11" w:rsidRPr="00754F3E">
        <w:rPr>
          <w:rFonts w:asciiTheme="majorHAnsi" w:eastAsiaTheme="minorHAnsi" w:hAnsiTheme="majorHAnsi" w:cstheme="majorHAnsi"/>
          <w:sz w:val="22"/>
          <w:szCs w:val="22"/>
          <w:lang w:val="fr-FR" w:eastAsia="en-US"/>
        </w:rPr>
        <w:tab/>
      </w:r>
      <w:r w:rsidR="008D4A11" w:rsidRPr="00754F3E">
        <w:rPr>
          <w:rFonts w:asciiTheme="majorHAnsi" w:eastAsiaTheme="minorHAnsi" w:hAnsiTheme="majorHAnsi" w:cstheme="majorHAnsi"/>
          <w:sz w:val="22"/>
          <w:szCs w:val="22"/>
          <w:lang w:val="fr-FR" w:eastAsia="en-US"/>
        </w:rPr>
        <w:tab/>
      </w:r>
    </w:p>
    <w:p w14:paraId="32896CCF" w14:textId="3860463F" w:rsidR="008D4A11" w:rsidRPr="00754F3E" w:rsidRDefault="008D4A11" w:rsidP="002926C3">
      <w:pPr>
        <w:pStyle w:val="CM22"/>
        <w:numPr>
          <w:ilvl w:val="0"/>
          <w:numId w:val="21"/>
        </w:numPr>
        <w:spacing w:line="24" w:lineRule="atLeast"/>
        <w:ind w:left="2508"/>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1 représentant </w:t>
      </w:r>
      <w:proofErr w:type="gramStart"/>
      <w:r w:rsidRPr="00754F3E">
        <w:rPr>
          <w:rFonts w:asciiTheme="majorHAnsi" w:eastAsiaTheme="minorHAnsi" w:hAnsiTheme="majorHAnsi" w:cstheme="majorHAnsi"/>
          <w:sz w:val="22"/>
          <w:szCs w:val="22"/>
          <w:lang w:val="fr-FR" w:eastAsia="en-US"/>
        </w:rPr>
        <w:t xml:space="preserve">de </w:t>
      </w:r>
      <w:proofErr w:type="spellStart"/>
      <w:r w:rsidRPr="00754F3E">
        <w:rPr>
          <w:rFonts w:asciiTheme="majorHAnsi" w:eastAsiaTheme="minorHAnsi" w:hAnsiTheme="majorHAnsi" w:cstheme="majorHAnsi"/>
          <w:sz w:val="22"/>
          <w:szCs w:val="22"/>
          <w:lang w:val="fr-FR" w:eastAsia="en-US"/>
        </w:rPr>
        <w:t>Unite</w:t>
      </w:r>
      <w:proofErr w:type="spellEnd"/>
      <w:proofErr w:type="gramEnd"/>
      <w:r w:rsidRPr="00754F3E">
        <w:rPr>
          <w:rFonts w:asciiTheme="majorHAnsi" w:eastAsiaTheme="minorHAnsi" w:hAnsiTheme="majorHAnsi" w:cstheme="majorHAnsi"/>
          <w:sz w:val="22"/>
          <w:szCs w:val="22"/>
          <w:lang w:val="fr-FR" w:eastAsia="en-US"/>
        </w:rPr>
        <w:t xml:space="preserve"> </w:t>
      </w:r>
    </w:p>
    <w:p w14:paraId="5D201B56" w14:textId="77777777" w:rsidR="008D4A11" w:rsidRPr="00754F3E" w:rsidRDefault="008D4A11" w:rsidP="002926C3">
      <w:pPr>
        <w:pStyle w:val="CM22"/>
        <w:numPr>
          <w:ilvl w:val="0"/>
          <w:numId w:val="21"/>
        </w:numPr>
        <w:spacing w:line="24" w:lineRule="atLeast"/>
        <w:ind w:left="2508"/>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1 représentant de GMB </w:t>
      </w:r>
    </w:p>
    <w:p w14:paraId="33C59FCA" w14:textId="77777777" w:rsidR="008D4A11" w:rsidRPr="00754F3E" w:rsidRDefault="008D4A11" w:rsidP="002926C3">
      <w:pPr>
        <w:pStyle w:val="CM22"/>
        <w:numPr>
          <w:ilvl w:val="0"/>
          <w:numId w:val="21"/>
        </w:numPr>
        <w:spacing w:line="24" w:lineRule="atLeast"/>
        <w:ind w:left="2508"/>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1 représentant de Prospect </w:t>
      </w:r>
    </w:p>
    <w:p w14:paraId="3F8FD14A" w14:textId="6073AF95" w:rsidR="008D4A11" w:rsidRPr="00754F3E" w:rsidRDefault="008D4A11" w:rsidP="002926C3">
      <w:pPr>
        <w:pStyle w:val="CM22"/>
        <w:numPr>
          <w:ilvl w:val="0"/>
          <w:numId w:val="21"/>
        </w:numPr>
        <w:spacing w:line="24" w:lineRule="atLeast"/>
        <w:ind w:left="2508"/>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1 représentant </w:t>
      </w:r>
      <w:proofErr w:type="gramStart"/>
      <w:r w:rsidRPr="00754F3E">
        <w:rPr>
          <w:rFonts w:asciiTheme="majorHAnsi" w:eastAsiaTheme="minorHAnsi" w:hAnsiTheme="majorHAnsi" w:cstheme="majorHAnsi"/>
          <w:sz w:val="22"/>
          <w:szCs w:val="22"/>
          <w:lang w:val="fr-FR" w:eastAsia="en-US"/>
        </w:rPr>
        <w:t>de U</w:t>
      </w:r>
      <w:r w:rsidR="00F00B84" w:rsidRPr="00754F3E">
        <w:rPr>
          <w:rFonts w:asciiTheme="majorHAnsi" w:eastAsiaTheme="minorHAnsi" w:hAnsiTheme="majorHAnsi" w:cstheme="majorHAnsi"/>
          <w:sz w:val="22"/>
          <w:szCs w:val="22"/>
          <w:lang w:val="fr-FR" w:eastAsia="en-US"/>
        </w:rPr>
        <w:t>NISON</w:t>
      </w:r>
      <w:proofErr w:type="gramEnd"/>
    </w:p>
    <w:p w14:paraId="0B5CD39C" w14:textId="77777777" w:rsidR="008D4A11" w:rsidRPr="00754F3E" w:rsidRDefault="008D4A11" w:rsidP="002926C3">
      <w:pPr>
        <w:pStyle w:val="Default"/>
        <w:spacing w:line="24" w:lineRule="atLeast"/>
        <w:ind w:left="708"/>
        <w:rPr>
          <w:rFonts w:asciiTheme="majorHAnsi" w:eastAsiaTheme="minorHAnsi" w:hAnsiTheme="majorHAnsi" w:cstheme="majorHAnsi"/>
          <w:color w:val="auto"/>
          <w:sz w:val="22"/>
          <w:szCs w:val="22"/>
          <w:lang w:val="fr-FR" w:eastAsia="en-US"/>
        </w:rPr>
      </w:pPr>
    </w:p>
    <w:p w14:paraId="032EC558" w14:textId="38578E64" w:rsidR="008D4A11" w:rsidRPr="00754F3E" w:rsidRDefault="00CC4DE6" w:rsidP="002F124D">
      <w:pPr>
        <w:pStyle w:val="Default"/>
        <w:numPr>
          <w:ilvl w:val="0"/>
          <w:numId w:val="45"/>
        </w:numPr>
        <w:spacing w:line="24" w:lineRule="atLeast"/>
        <w:rPr>
          <w:rFonts w:asciiTheme="majorHAnsi" w:eastAsiaTheme="minorHAnsi" w:hAnsiTheme="majorHAnsi" w:cstheme="majorHAnsi"/>
          <w:color w:val="auto"/>
          <w:sz w:val="22"/>
          <w:szCs w:val="22"/>
          <w:lang w:val="fr-FR" w:eastAsia="en-US"/>
        </w:rPr>
      </w:pPr>
      <w:r>
        <w:rPr>
          <w:rFonts w:asciiTheme="majorHAnsi" w:eastAsiaTheme="minorHAnsi" w:hAnsiTheme="majorHAnsi" w:cstheme="majorHAnsi"/>
          <w:color w:val="auto"/>
          <w:sz w:val="22"/>
          <w:szCs w:val="22"/>
          <w:lang w:val="fr-FR" w:eastAsia="en-US"/>
        </w:rPr>
        <w:t>E</w:t>
      </w:r>
      <w:r w:rsidR="008D4A11" w:rsidRPr="00754F3E">
        <w:rPr>
          <w:rFonts w:asciiTheme="majorHAnsi" w:eastAsiaTheme="minorHAnsi" w:hAnsiTheme="majorHAnsi" w:cstheme="majorHAnsi"/>
          <w:color w:val="auto"/>
          <w:sz w:val="22"/>
          <w:szCs w:val="22"/>
          <w:lang w:val="fr-FR" w:eastAsia="en-US"/>
        </w:rPr>
        <w:t>n Italie</w:t>
      </w:r>
      <w:r w:rsidR="008D4A11" w:rsidRPr="00754F3E">
        <w:rPr>
          <w:rFonts w:asciiTheme="majorHAnsi" w:eastAsiaTheme="minorHAnsi" w:hAnsiTheme="majorHAnsi" w:cstheme="majorHAnsi"/>
          <w:color w:val="auto"/>
          <w:sz w:val="22"/>
          <w:szCs w:val="22"/>
          <w:lang w:val="fr-FR" w:eastAsia="en-US"/>
        </w:rPr>
        <w:tab/>
      </w:r>
      <w:r w:rsidR="003A5969" w:rsidRPr="00754F3E">
        <w:rPr>
          <w:rFonts w:asciiTheme="majorHAnsi" w:eastAsiaTheme="minorHAnsi" w:hAnsiTheme="majorHAnsi" w:cstheme="majorHAnsi"/>
          <w:color w:val="auto"/>
          <w:sz w:val="22"/>
          <w:szCs w:val="22"/>
          <w:lang w:val="fr-FR" w:eastAsia="en-US"/>
        </w:rPr>
        <w:tab/>
      </w:r>
      <w:r w:rsidR="00EA707E" w:rsidRPr="00754F3E">
        <w:rPr>
          <w:rFonts w:asciiTheme="majorHAnsi" w:eastAsiaTheme="minorHAnsi" w:hAnsiTheme="majorHAnsi" w:cstheme="majorHAnsi"/>
          <w:color w:val="auto"/>
          <w:sz w:val="22"/>
          <w:szCs w:val="22"/>
          <w:lang w:val="fr-FR" w:eastAsia="en-US"/>
        </w:rPr>
        <w:tab/>
      </w:r>
      <w:r w:rsidR="00EA707E" w:rsidRPr="00754F3E">
        <w:rPr>
          <w:rFonts w:asciiTheme="majorHAnsi" w:eastAsiaTheme="minorHAnsi" w:hAnsiTheme="majorHAnsi" w:cstheme="majorHAnsi"/>
          <w:color w:val="auto"/>
          <w:sz w:val="22"/>
          <w:szCs w:val="22"/>
          <w:lang w:val="fr-FR" w:eastAsia="en-US"/>
        </w:rPr>
        <w:tab/>
      </w:r>
      <w:r w:rsidR="00EA707E" w:rsidRPr="00754F3E">
        <w:rPr>
          <w:rFonts w:asciiTheme="majorHAnsi" w:eastAsiaTheme="minorHAnsi" w:hAnsiTheme="majorHAnsi" w:cstheme="majorHAnsi"/>
          <w:color w:val="auto"/>
          <w:sz w:val="22"/>
          <w:szCs w:val="22"/>
          <w:lang w:val="fr-FR" w:eastAsia="en-US"/>
        </w:rPr>
        <w:tab/>
      </w:r>
      <w:r w:rsidR="00EA707E" w:rsidRPr="00754F3E">
        <w:rPr>
          <w:rFonts w:asciiTheme="majorHAnsi" w:eastAsiaTheme="minorHAnsi" w:hAnsiTheme="majorHAnsi" w:cstheme="majorHAnsi"/>
          <w:color w:val="auto"/>
          <w:sz w:val="22"/>
          <w:szCs w:val="22"/>
          <w:lang w:val="fr-FR" w:eastAsia="en-US"/>
        </w:rPr>
        <w:tab/>
      </w:r>
      <w:r w:rsidR="003A5969" w:rsidRPr="00754F3E">
        <w:rPr>
          <w:rFonts w:asciiTheme="majorHAnsi" w:eastAsiaTheme="minorHAnsi" w:hAnsiTheme="majorHAnsi" w:cstheme="majorHAnsi"/>
          <w:color w:val="auto"/>
          <w:sz w:val="22"/>
          <w:szCs w:val="22"/>
          <w:lang w:val="fr-FR" w:eastAsia="en-US"/>
        </w:rPr>
        <w:tab/>
      </w:r>
      <w:r w:rsidR="007534A5" w:rsidRPr="00754F3E">
        <w:rPr>
          <w:rFonts w:asciiTheme="majorHAnsi" w:eastAsiaTheme="minorHAnsi" w:hAnsiTheme="majorHAnsi" w:cstheme="majorHAnsi"/>
          <w:color w:val="auto"/>
          <w:sz w:val="22"/>
          <w:szCs w:val="22"/>
          <w:lang w:val="fr-FR" w:eastAsia="en-US"/>
        </w:rPr>
        <w:t>2</w:t>
      </w:r>
      <w:r w:rsidR="008D4A11" w:rsidRPr="00754F3E">
        <w:rPr>
          <w:rFonts w:asciiTheme="majorHAnsi" w:eastAsiaTheme="minorHAnsi" w:hAnsiTheme="majorHAnsi" w:cstheme="majorHAnsi"/>
          <w:color w:val="auto"/>
          <w:sz w:val="22"/>
          <w:szCs w:val="22"/>
          <w:lang w:val="fr-FR" w:eastAsia="en-US"/>
        </w:rPr>
        <w:t xml:space="preserve"> représentants</w:t>
      </w:r>
    </w:p>
    <w:p w14:paraId="345560E4" w14:textId="77777777" w:rsidR="008D4A11" w:rsidRPr="00754F3E" w:rsidRDefault="008D4A11" w:rsidP="002926C3">
      <w:pPr>
        <w:pStyle w:val="Default"/>
        <w:spacing w:line="24" w:lineRule="atLeast"/>
        <w:ind w:left="708"/>
        <w:rPr>
          <w:rFonts w:asciiTheme="majorHAnsi" w:eastAsiaTheme="minorHAnsi" w:hAnsiTheme="majorHAnsi" w:cstheme="majorHAnsi"/>
          <w:color w:val="auto"/>
          <w:sz w:val="22"/>
          <w:szCs w:val="22"/>
          <w:lang w:val="fr-FR" w:eastAsia="en-US"/>
        </w:rPr>
      </w:pPr>
    </w:p>
    <w:p w14:paraId="4A72CCD8" w14:textId="464C535D" w:rsidR="008D4A11" w:rsidRPr="00754F3E" w:rsidRDefault="00D0775B" w:rsidP="007A6E7D">
      <w:pPr>
        <w:pStyle w:val="Default"/>
        <w:numPr>
          <w:ilvl w:val="0"/>
          <w:numId w:val="47"/>
        </w:numPr>
        <w:spacing w:line="24" w:lineRule="atLeast"/>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E</w:t>
      </w:r>
      <w:r w:rsidR="008D4A11" w:rsidRPr="00754F3E">
        <w:rPr>
          <w:rFonts w:asciiTheme="majorHAnsi" w:eastAsiaTheme="minorHAnsi" w:hAnsiTheme="majorHAnsi" w:cstheme="majorHAnsi"/>
          <w:color w:val="auto"/>
          <w:sz w:val="22"/>
          <w:szCs w:val="22"/>
          <w:lang w:val="fr-FR" w:eastAsia="en-US"/>
        </w:rPr>
        <w:t>n Belgique</w:t>
      </w:r>
      <w:r w:rsidR="008D4A11" w:rsidRPr="00754F3E">
        <w:rPr>
          <w:rFonts w:asciiTheme="majorHAnsi" w:eastAsiaTheme="minorHAnsi" w:hAnsiTheme="majorHAnsi" w:cstheme="majorHAnsi"/>
          <w:color w:val="auto"/>
          <w:sz w:val="22"/>
          <w:szCs w:val="22"/>
          <w:lang w:val="fr-FR" w:eastAsia="en-US"/>
        </w:rPr>
        <w:tab/>
      </w:r>
      <w:r w:rsidR="00334B36" w:rsidRPr="00754F3E">
        <w:rPr>
          <w:rFonts w:asciiTheme="majorHAnsi" w:eastAsiaTheme="minorHAnsi" w:hAnsiTheme="majorHAnsi" w:cstheme="majorHAnsi"/>
          <w:color w:val="auto"/>
          <w:sz w:val="22"/>
          <w:szCs w:val="22"/>
          <w:lang w:val="fr-FR" w:eastAsia="en-US"/>
        </w:rPr>
        <w:tab/>
      </w:r>
      <w:r w:rsidR="00334B36" w:rsidRPr="00754F3E">
        <w:rPr>
          <w:rFonts w:asciiTheme="majorHAnsi" w:eastAsiaTheme="minorHAnsi" w:hAnsiTheme="majorHAnsi" w:cstheme="majorHAnsi"/>
          <w:color w:val="auto"/>
          <w:sz w:val="22"/>
          <w:szCs w:val="22"/>
          <w:lang w:val="fr-FR" w:eastAsia="en-US"/>
        </w:rPr>
        <w:tab/>
      </w:r>
      <w:r w:rsidR="00512BE2">
        <w:rPr>
          <w:rFonts w:asciiTheme="majorHAnsi" w:eastAsiaTheme="minorHAnsi" w:hAnsiTheme="majorHAnsi" w:cstheme="majorHAnsi"/>
          <w:color w:val="auto"/>
          <w:sz w:val="22"/>
          <w:szCs w:val="22"/>
          <w:lang w:val="fr-FR" w:eastAsia="en-US"/>
        </w:rPr>
        <w:tab/>
      </w:r>
      <w:r w:rsidR="00512BE2">
        <w:rPr>
          <w:rFonts w:asciiTheme="majorHAnsi" w:eastAsiaTheme="minorHAnsi" w:hAnsiTheme="majorHAnsi" w:cstheme="majorHAnsi"/>
          <w:color w:val="auto"/>
          <w:sz w:val="22"/>
          <w:szCs w:val="22"/>
          <w:lang w:val="fr-FR" w:eastAsia="en-US"/>
        </w:rPr>
        <w:tab/>
      </w:r>
      <w:r w:rsidR="00512BE2">
        <w:rPr>
          <w:rFonts w:asciiTheme="majorHAnsi" w:eastAsiaTheme="minorHAnsi" w:hAnsiTheme="majorHAnsi" w:cstheme="majorHAnsi"/>
          <w:color w:val="auto"/>
          <w:sz w:val="22"/>
          <w:szCs w:val="22"/>
          <w:lang w:val="fr-FR" w:eastAsia="en-US"/>
        </w:rPr>
        <w:tab/>
      </w:r>
      <w:r w:rsidR="00512BE2">
        <w:rPr>
          <w:rFonts w:asciiTheme="majorHAnsi" w:eastAsiaTheme="minorHAnsi" w:hAnsiTheme="majorHAnsi" w:cstheme="majorHAnsi"/>
          <w:color w:val="auto"/>
          <w:sz w:val="22"/>
          <w:szCs w:val="22"/>
          <w:lang w:val="fr-FR" w:eastAsia="en-US"/>
        </w:rPr>
        <w:tab/>
      </w:r>
      <w:r w:rsidR="007534A5" w:rsidRPr="00754F3E">
        <w:rPr>
          <w:rFonts w:asciiTheme="majorHAnsi" w:eastAsiaTheme="minorHAnsi" w:hAnsiTheme="majorHAnsi" w:cstheme="majorHAnsi"/>
          <w:color w:val="auto"/>
          <w:sz w:val="22"/>
          <w:szCs w:val="22"/>
          <w:lang w:val="fr-FR" w:eastAsia="en-US"/>
        </w:rPr>
        <w:t>2</w:t>
      </w:r>
      <w:r w:rsidR="008D4A11" w:rsidRPr="00754F3E">
        <w:rPr>
          <w:rFonts w:asciiTheme="majorHAnsi" w:eastAsiaTheme="minorHAnsi" w:hAnsiTheme="majorHAnsi" w:cstheme="majorHAnsi"/>
          <w:color w:val="auto"/>
          <w:sz w:val="22"/>
          <w:szCs w:val="22"/>
          <w:lang w:val="fr-FR" w:eastAsia="en-US"/>
        </w:rPr>
        <w:t xml:space="preserve"> représentants</w:t>
      </w:r>
    </w:p>
    <w:p w14:paraId="312945EC" w14:textId="77777777" w:rsidR="004024EA" w:rsidRPr="00754F3E" w:rsidRDefault="004024EA" w:rsidP="00D0775B">
      <w:pPr>
        <w:pStyle w:val="Default"/>
        <w:numPr>
          <w:ilvl w:val="0"/>
          <w:numId w:val="46"/>
        </w:numPr>
        <w:spacing w:line="24" w:lineRule="atLeast"/>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 xml:space="preserve">1 représentant de FGTB </w:t>
      </w:r>
      <w:proofErr w:type="spellStart"/>
      <w:r w:rsidRPr="00754F3E">
        <w:rPr>
          <w:rFonts w:asciiTheme="majorHAnsi" w:eastAsiaTheme="minorHAnsi" w:hAnsiTheme="majorHAnsi" w:cstheme="majorHAnsi"/>
          <w:color w:val="auto"/>
          <w:sz w:val="22"/>
          <w:szCs w:val="22"/>
          <w:lang w:val="fr-FR" w:eastAsia="en-US"/>
        </w:rPr>
        <w:t>Gazelco</w:t>
      </w:r>
      <w:proofErr w:type="spellEnd"/>
    </w:p>
    <w:p w14:paraId="176C4534" w14:textId="7F2C45B8" w:rsidR="00E73FF2" w:rsidRPr="00754F3E" w:rsidRDefault="004024EA" w:rsidP="00D0775B">
      <w:pPr>
        <w:pStyle w:val="Default"/>
        <w:numPr>
          <w:ilvl w:val="0"/>
          <w:numId w:val="46"/>
        </w:numPr>
        <w:spacing w:line="24" w:lineRule="atLeast"/>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1 représentant d</w:t>
      </w:r>
      <w:r w:rsidR="00405604" w:rsidRPr="00754F3E">
        <w:rPr>
          <w:rFonts w:asciiTheme="majorHAnsi" w:eastAsiaTheme="minorHAnsi" w:hAnsiTheme="majorHAnsi" w:cstheme="majorHAnsi"/>
          <w:color w:val="auto"/>
          <w:sz w:val="22"/>
          <w:szCs w:val="22"/>
          <w:lang w:val="fr-FR" w:eastAsia="en-US"/>
        </w:rPr>
        <w:t>’</w:t>
      </w:r>
      <w:r w:rsidRPr="00754F3E">
        <w:rPr>
          <w:rFonts w:asciiTheme="majorHAnsi" w:eastAsiaTheme="minorHAnsi" w:hAnsiTheme="majorHAnsi" w:cstheme="majorHAnsi"/>
          <w:color w:val="auto"/>
          <w:sz w:val="22"/>
          <w:szCs w:val="22"/>
          <w:lang w:val="fr-FR" w:eastAsia="en-US"/>
        </w:rPr>
        <w:t>ACV</w:t>
      </w:r>
      <w:r w:rsidR="000017A1" w:rsidRPr="00754F3E">
        <w:rPr>
          <w:rFonts w:asciiTheme="majorHAnsi" w:eastAsiaTheme="minorHAnsi" w:hAnsiTheme="majorHAnsi" w:cstheme="majorHAnsi"/>
          <w:color w:val="auto"/>
          <w:sz w:val="22"/>
          <w:szCs w:val="22"/>
          <w:lang w:val="fr-FR" w:eastAsia="en-US"/>
        </w:rPr>
        <w:t>-</w:t>
      </w:r>
      <w:r w:rsidRPr="00754F3E">
        <w:rPr>
          <w:rFonts w:asciiTheme="majorHAnsi" w:eastAsiaTheme="minorHAnsi" w:hAnsiTheme="majorHAnsi" w:cstheme="majorHAnsi"/>
          <w:color w:val="auto"/>
          <w:sz w:val="22"/>
          <w:szCs w:val="22"/>
          <w:lang w:val="fr-FR" w:eastAsia="en-US"/>
        </w:rPr>
        <w:t>CSC</w:t>
      </w:r>
      <w:r w:rsidR="000017A1" w:rsidRPr="00754F3E">
        <w:rPr>
          <w:rFonts w:asciiTheme="majorHAnsi" w:eastAsiaTheme="minorHAnsi" w:hAnsiTheme="majorHAnsi" w:cstheme="majorHAnsi"/>
          <w:color w:val="auto"/>
          <w:sz w:val="22"/>
          <w:szCs w:val="22"/>
          <w:lang w:val="fr-FR" w:eastAsia="en-US"/>
        </w:rPr>
        <w:t>-</w:t>
      </w:r>
      <w:r w:rsidRPr="00754F3E">
        <w:rPr>
          <w:rFonts w:asciiTheme="majorHAnsi" w:eastAsiaTheme="minorHAnsi" w:hAnsiTheme="majorHAnsi" w:cstheme="majorHAnsi"/>
          <w:color w:val="auto"/>
          <w:sz w:val="22"/>
          <w:szCs w:val="22"/>
          <w:lang w:val="fr-FR" w:eastAsia="en-US"/>
        </w:rPr>
        <w:t>BIE</w:t>
      </w:r>
    </w:p>
    <w:p w14:paraId="2FA7A6E5" w14:textId="77777777" w:rsidR="008148F7" w:rsidRPr="00754F3E" w:rsidRDefault="008148F7" w:rsidP="002926C3">
      <w:pPr>
        <w:pStyle w:val="Default"/>
        <w:spacing w:line="24" w:lineRule="atLeast"/>
        <w:ind w:left="708"/>
        <w:rPr>
          <w:rFonts w:asciiTheme="majorHAnsi" w:eastAsiaTheme="minorHAnsi" w:hAnsiTheme="majorHAnsi" w:cstheme="majorHAnsi"/>
          <w:color w:val="auto"/>
          <w:sz w:val="22"/>
          <w:szCs w:val="22"/>
          <w:lang w:val="fr-FR" w:eastAsia="en-US"/>
        </w:rPr>
      </w:pPr>
    </w:p>
    <w:p w14:paraId="4DBA7236" w14:textId="5038854B" w:rsidR="008D4A11" w:rsidRPr="00754F3E" w:rsidRDefault="00D0775B" w:rsidP="00D0775B">
      <w:pPr>
        <w:pStyle w:val="Default"/>
        <w:numPr>
          <w:ilvl w:val="0"/>
          <w:numId w:val="45"/>
        </w:numPr>
        <w:spacing w:line="24" w:lineRule="atLeast"/>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E</w:t>
      </w:r>
      <w:r w:rsidR="00405604" w:rsidRPr="00754F3E">
        <w:rPr>
          <w:rFonts w:asciiTheme="majorHAnsi" w:eastAsiaTheme="minorHAnsi" w:hAnsiTheme="majorHAnsi" w:cstheme="majorHAnsi"/>
          <w:color w:val="auto"/>
          <w:sz w:val="22"/>
          <w:szCs w:val="22"/>
          <w:lang w:val="fr-FR" w:eastAsia="en-US"/>
        </w:rPr>
        <w:t>n Allemagne</w:t>
      </w:r>
      <w:r w:rsidR="00405604" w:rsidRPr="00754F3E">
        <w:rPr>
          <w:rFonts w:asciiTheme="majorHAnsi" w:eastAsiaTheme="minorHAnsi" w:hAnsiTheme="majorHAnsi" w:cstheme="majorHAnsi"/>
          <w:color w:val="auto"/>
          <w:sz w:val="22"/>
          <w:szCs w:val="22"/>
          <w:lang w:val="fr-FR" w:eastAsia="en-US"/>
        </w:rPr>
        <w:tab/>
      </w:r>
      <w:r w:rsidR="00405604" w:rsidRPr="00754F3E">
        <w:rPr>
          <w:rFonts w:asciiTheme="majorHAnsi" w:eastAsiaTheme="minorHAnsi" w:hAnsiTheme="majorHAnsi" w:cstheme="majorHAnsi"/>
          <w:color w:val="auto"/>
          <w:sz w:val="22"/>
          <w:szCs w:val="22"/>
          <w:lang w:val="fr-FR" w:eastAsia="en-US"/>
        </w:rPr>
        <w:tab/>
      </w:r>
      <w:r w:rsidR="00EA707E" w:rsidRPr="00754F3E">
        <w:rPr>
          <w:rFonts w:asciiTheme="majorHAnsi" w:eastAsiaTheme="minorHAnsi" w:hAnsiTheme="majorHAnsi" w:cstheme="majorHAnsi"/>
          <w:color w:val="auto"/>
          <w:sz w:val="22"/>
          <w:szCs w:val="22"/>
          <w:lang w:val="fr-FR" w:eastAsia="en-US"/>
        </w:rPr>
        <w:tab/>
      </w:r>
      <w:r w:rsidR="00EA707E" w:rsidRPr="00754F3E">
        <w:rPr>
          <w:rFonts w:asciiTheme="majorHAnsi" w:eastAsiaTheme="minorHAnsi" w:hAnsiTheme="majorHAnsi" w:cstheme="majorHAnsi"/>
          <w:color w:val="auto"/>
          <w:sz w:val="22"/>
          <w:szCs w:val="22"/>
          <w:lang w:val="fr-FR" w:eastAsia="en-US"/>
        </w:rPr>
        <w:tab/>
      </w:r>
      <w:r w:rsidR="00EA707E" w:rsidRPr="00754F3E">
        <w:rPr>
          <w:rFonts w:asciiTheme="majorHAnsi" w:eastAsiaTheme="minorHAnsi" w:hAnsiTheme="majorHAnsi" w:cstheme="majorHAnsi"/>
          <w:color w:val="auto"/>
          <w:sz w:val="22"/>
          <w:szCs w:val="22"/>
          <w:lang w:val="fr-FR" w:eastAsia="en-US"/>
        </w:rPr>
        <w:tab/>
      </w:r>
      <w:r w:rsidR="00EA707E" w:rsidRPr="00754F3E">
        <w:rPr>
          <w:rFonts w:asciiTheme="majorHAnsi" w:eastAsiaTheme="minorHAnsi" w:hAnsiTheme="majorHAnsi" w:cstheme="majorHAnsi"/>
          <w:color w:val="auto"/>
          <w:sz w:val="22"/>
          <w:szCs w:val="22"/>
          <w:lang w:val="fr-FR" w:eastAsia="en-US"/>
        </w:rPr>
        <w:tab/>
      </w:r>
      <w:r w:rsidR="00405604" w:rsidRPr="00754F3E">
        <w:rPr>
          <w:rFonts w:asciiTheme="majorHAnsi" w:eastAsiaTheme="minorHAnsi" w:hAnsiTheme="majorHAnsi" w:cstheme="majorHAnsi"/>
          <w:color w:val="auto"/>
          <w:sz w:val="22"/>
          <w:szCs w:val="22"/>
          <w:lang w:val="fr-FR" w:eastAsia="en-US"/>
        </w:rPr>
        <w:tab/>
        <w:t>2 représentants</w:t>
      </w:r>
    </w:p>
    <w:p w14:paraId="04BC655A" w14:textId="77777777" w:rsidR="00405604" w:rsidRPr="00754F3E" w:rsidRDefault="00405604" w:rsidP="00AD3816">
      <w:pPr>
        <w:pStyle w:val="CM23"/>
        <w:spacing w:line="24" w:lineRule="atLeast"/>
        <w:ind w:right="289"/>
        <w:rPr>
          <w:rFonts w:asciiTheme="majorHAnsi" w:eastAsiaTheme="minorHAnsi" w:hAnsiTheme="majorHAnsi" w:cstheme="majorHAnsi"/>
          <w:sz w:val="22"/>
          <w:szCs w:val="22"/>
          <w:lang w:val="fr-FR" w:eastAsia="en-US"/>
        </w:rPr>
      </w:pPr>
    </w:p>
    <w:p w14:paraId="4A88D81B" w14:textId="7D2A9534" w:rsidR="008D4A11" w:rsidRPr="00754F3E" w:rsidRDefault="008D4A11" w:rsidP="002E0D13">
      <w:pPr>
        <w:pStyle w:val="CM23"/>
        <w:spacing w:line="24" w:lineRule="atLeast"/>
        <w:ind w:right="289"/>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Pour les sociétés du </w:t>
      </w:r>
      <w:r w:rsidR="00F81701" w:rsidRPr="00754F3E">
        <w:rPr>
          <w:rFonts w:asciiTheme="majorHAnsi" w:eastAsiaTheme="minorHAnsi" w:hAnsiTheme="majorHAnsi" w:cstheme="majorHAnsi"/>
          <w:sz w:val="22"/>
          <w:szCs w:val="22"/>
          <w:lang w:val="fr-FR" w:eastAsia="en-US"/>
        </w:rPr>
        <w:t>Groupe EDF</w:t>
      </w:r>
      <w:r w:rsidRPr="00754F3E">
        <w:rPr>
          <w:rFonts w:asciiTheme="majorHAnsi" w:eastAsiaTheme="minorHAnsi" w:hAnsiTheme="majorHAnsi" w:cstheme="majorHAnsi"/>
          <w:sz w:val="22"/>
          <w:szCs w:val="22"/>
          <w:lang w:val="fr-FR" w:eastAsia="en-US"/>
        </w:rPr>
        <w:t xml:space="preserve"> en Asie</w:t>
      </w:r>
      <w:r w:rsidR="00DD102A">
        <w:rPr>
          <w:rFonts w:asciiTheme="majorHAnsi" w:eastAsiaTheme="minorHAnsi" w:hAnsiTheme="majorHAnsi" w:cstheme="majorHAnsi"/>
          <w:sz w:val="22"/>
          <w:szCs w:val="22"/>
          <w:lang w:val="fr-FR" w:eastAsia="en-US"/>
        </w:rPr>
        <w:t>-</w:t>
      </w:r>
      <w:r w:rsidR="00405604" w:rsidRPr="00754F3E">
        <w:rPr>
          <w:rFonts w:asciiTheme="majorHAnsi" w:eastAsiaTheme="minorHAnsi" w:hAnsiTheme="majorHAnsi" w:cstheme="majorHAnsi"/>
          <w:sz w:val="22"/>
          <w:szCs w:val="22"/>
          <w:lang w:val="fr-FR" w:eastAsia="en-US"/>
        </w:rPr>
        <w:t>Pacifique</w:t>
      </w:r>
      <w:r w:rsidRPr="00754F3E">
        <w:rPr>
          <w:rFonts w:asciiTheme="majorHAnsi" w:eastAsiaTheme="minorHAnsi" w:hAnsiTheme="majorHAnsi" w:cstheme="majorHAnsi"/>
          <w:sz w:val="22"/>
          <w:szCs w:val="22"/>
          <w:lang w:val="fr-FR" w:eastAsia="en-US"/>
        </w:rPr>
        <w:t>:</w:t>
      </w:r>
      <w:r w:rsidR="007534A5" w:rsidRPr="00754F3E">
        <w:rPr>
          <w:rFonts w:asciiTheme="majorHAnsi" w:eastAsiaTheme="minorHAnsi" w:hAnsiTheme="majorHAnsi" w:cstheme="majorHAnsi"/>
          <w:sz w:val="22"/>
          <w:szCs w:val="22"/>
          <w:lang w:val="fr-FR" w:eastAsia="en-US"/>
        </w:rPr>
        <w:t xml:space="preserve"> </w:t>
      </w:r>
      <w:r w:rsidR="007534A5" w:rsidRPr="00754F3E">
        <w:rPr>
          <w:rFonts w:asciiTheme="majorHAnsi" w:eastAsiaTheme="minorHAnsi" w:hAnsiTheme="majorHAnsi" w:cstheme="majorHAnsi"/>
          <w:sz w:val="22"/>
          <w:szCs w:val="22"/>
          <w:lang w:val="fr-FR" w:eastAsia="en-US"/>
        </w:rPr>
        <w:tab/>
      </w:r>
      <w:r w:rsidR="007534A5" w:rsidRPr="00754F3E">
        <w:rPr>
          <w:rFonts w:asciiTheme="majorHAnsi" w:eastAsiaTheme="minorHAnsi" w:hAnsiTheme="majorHAnsi" w:cstheme="majorHAnsi"/>
          <w:sz w:val="22"/>
          <w:szCs w:val="22"/>
          <w:lang w:val="fr-FR" w:eastAsia="en-US"/>
        </w:rPr>
        <w:tab/>
      </w:r>
      <w:r w:rsidR="002F124D" w:rsidRPr="00754F3E">
        <w:rPr>
          <w:rFonts w:asciiTheme="majorHAnsi" w:eastAsiaTheme="minorHAnsi" w:hAnsiTheme="majorHAnsi" w:cstheme="majorHAnsi"/>
          <w:sz w:val="22"/>
          <w:szCs w:val="22"/>
          <w:lang w:val="fr-FR" w:eastAsia="en-US"/>
        </w:rPr>
        <w:tab/>
      </w:r>
      <w:r w:rsidRPr="00754F3E">
        <w:rPr>
          <w:rFonts w:asciiTheme="majorHAnsi" w:eastAsiaTheme="minorHAnsi" w:hAnsiTheme="majorHAnsi" w:cstheme="majorHAnsi"/>
          <w:sz w:val="22"/>
          <w:szCs w:val="22"/>
          <w:lang w:val="fr-FR" w:eastAsia="en-US"/>
        </w:rPr>
        <w:tab/>
      </w:r>
      <w:r w:rsidR="003A5969" w:rsidRPr="00754F3E">
        <w:rPr>
          <w:rFonts w:asciiTheme="majorHAnsi" w:eastAsiaTheme="minorHAnsi" w:hAnsiTheme="majorHAnsi" w:cstheme="majorHAnsi"/>
          <w:sz w:val="22"/>
          <w:szCs w:val="22"/>
          <w:lang w:val="fr-FR" w:eastAsia="en-US"/>
        </w:rPr>
        <w:t>1</w:t>
      </w:r>
      <w:r w:rsidR="00405604" w:rsidRPr="00754F3E">
        <w:rPr>
          <w:rFonts w:asciiTheme="majorHAnsi" w:eastAsiaTheme="minorHAnsi" w:hAnsiTheme="majorHAnsi" w:cstheme="majorHAnsi"/>
          <w:sz w:val="22"/>
          <w:szCs w:val="22"/>
          <w:lang w:val="fr-FR" w:eastAsia="en-US"/>
        </w:rPr>
        <w:t xml:space="preserve"> </w:t>
      </w:r>
      <w:r w:rsidRPr="00754F3E">
        <w:rPr>
          <w:rFonts w:asciiTheme="majorHAnsi" w:eastAsiaTheme="minorHAnsi" w:hAnsiTheme="majorHAnsi" w:cstheme="majorHAnsi"/>
          <w:sz w:val="22"/>
          <w:szCs w:val="22"/>
          <w:lang w:val="fr-FR" w:eastAsia="en-US"/>
        </w:rPr>
        <w:t xml:space="preserve">représentant, </w:t>
      </w:r>
    </w:p>
    <w:p w14:paraId="7ED7564D" w14:textId="77777777" w:rsidR="00405604" w:rsidRPr="00754F3E" w:rsidRDefault="00405604" w:rsidP="00405604">
      <w:pPr>
        <w:pStyle w:val="Default"/>
        <w:spacing w:line="24" w:lineRule="atLeast"/>
        <w:rPr>
          <w:rFonts w:asciiTheme="majorHAnsi" w:eastAsiaTheme="minorHAnsi" w:hAnsiTheme="majorHAnsi" w:cstheme="majorHAnsi"/>
          <w:color w:val="auto"/>
          <w:sz w:val="22"/>
          <w:szCs w:val="22"/>
          <w:lang w:val="fr-FR" w:eastAsia="en-US"/>
        </w:rPr>
      </w:pPr>
    </w:p>
    <w:p w14:paraId="5FD32F72" w14:textId="77777777" w:rsidR="007F3D4A" w:rsidRPr="00754F3E" w:rsidRDefault="00781E75" w:rsidP="006C20F5">
      <w:pPr>
        <w:pStyle w:val="Default"/>
        <w:spacing w:line="24" w:lineRule="atLeast"/>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Pour les sociétés du Groupe</w:t>
      </w:r>
      <w:r w:rsidR="00661A3E" w:rsidRPr="00754F3E">
        <w:rPr>
          <w:rFonts w:asciiTheme="majorHAnsi" w:eastAsiaTheme="minorHAnsi" w:hAnsiTheme="majorHAnsi" w:cstheme="majorHAnsi"/>
          <w:color w:val="auto"/>
          <w:sz w:val="22"/>
          <w:szCs w:val="22"/>
          <w:lang w:val="fr-FR" w:eastAsia="en-US"/>
        </w:rPr>
        <w:t xml:space="preserve"> EDF</w:t>
      </w:r>
      <w:r w:rsidRPr="00754F3E">
        <w:rPr>
          <w:rFonts w:asciiTheme="majorHAnsi" w:eastAsiaTheme="minorHAnsi" w:hAnsiTheme="majorHAnsi" w:cstheme="majorHAnsi"/>
          <w:color w:val="auto"/>
          <w:sz w:val="22"/>
          <w:szCs w:val="22"/>
          <w:lang w:val="fr-FR" w:eastAsia="en-US"/>
        </w:rPr>
        <w:t xml:space="preserve"> </w:t>
      </w:r>
      <w:r w:rsidR="003A5969" w:rsidRPr="00754F3E">
        <w:rPr>
          <w:rFonts w:asciiTheme="majorHAnsi" w:eastAsiaTheme="minorHAnsi" w:hAnsiTheme="majorHAnsi" w:cstheme="majorHAnsi"/>
          <w:color w:val="auto"/>
          <w:sz w:val="22"/>
          <w:szCs w:val="22"/>
          <w:lang w:val="fr-FR" w:eastAsia="en-US"/>
        </w:rPr>
        <w:t>sur le continent Américain</w:t>
      </w:r>
      <w:r w:rsidR="00A87035" w:rsidRPr="00754F3E">
        <w:rPr>
          <w:rFonts w:asciiTheme="majorHAnsi" w:eastAsiaTheme="minorHAnsi" w:hAnsiTheme="majorHAnsi" w:cstheme="majorHAnsi"/>
          <w:color w:val="auto"/>
          <w:sz w:val="22"/>
          <w:szCs w:val="22"/>
          <w:lang w:val="fr-FR" w:eastAsia="en-US"/>
        </w:rPr>
        <w:t xml:space="preserve"> </w:t>
      </w:r>
    </w:p>
    <w:p w14:paraId="2616C7A7" w14:textId="607B8EC4" w:rsidR="00781E75" w:rsidRPr="00754F3E" w:rsidRDefault="00A87035" w:rsidP="006C20F5">
      <w:pPr>
        <w:pStyle w:val="Default"/>
        <w:spacing w:line="24" w:lineRule="atLeast"/>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(1 pour l’</w:t>
      </w:r>
      <w:r w:rsidR="006C20F5" w:rsidRPr="00754F3E">
        <w:rPr>
          <w:rFonts w:asciiTheme="majorHAnsi" w:eastAsiaTheme="minorHAnsi" w:hAnsiTheme="majorHAnsi" w:cstheme="majorHAnsi"/>
          <w:color w:val="auto"/>
          <w:sz w:val="22"/>
          <w:szCs w:val="22"/>
          <w:lang w:val="fr-FR" w:eastAsia="en-US"/>
        </w:rPr>
        <w:t xml:space="preserve">Amérique du Nord </w:t>
      </w:r>
      <w:r w:rsidRPr="00754F3E">
        <w:rPr>
          <w:rFonts w:asciiTheme="majorHAnsi" w:eastAsiaTheme="minorHAnsi" w:hAnsiTheme="majorHAnsi" w:cstheme="majorHAnsi"/>
          <w:color w:val="auto"/>
          <w:sz w:val="22"/>
          <w:szCs w:val="22"/>
          <w:lang w:val="fr-FR" w:eastAsia="en-US"/>
        </w:rPr>
        <w:t xml:space="preserve">et 1 pour l’Amérique </w:t>
      </w:r>
      <w:r w:rsidR="006C20F5" w:rsidRPr="00754F3E">
        <w:rPr>
          <w:rFonts w:asciiTheme="majorHAnsi" w:eastAsiaTheme="minorHAnsi" w:hAnsiTheme="majorHAnsi" w:cstheme="majorHAnsi"/>
          <w:color w:val="auto"/>
          <w:sz w:val="22"/>
          <w:szCs w:val="22"/>
          <w:lang w:val="fr-FR" w:eastAsia="en-US"/>
        </w:rPr>
        <w:t>latine</w:t>
      </w:r>
      <w:r w:rsidRPr="00754F3E">
        <w:rPr>
          <w:rFonts w:asciiTheme="majorHAnsi" w:eastAsiaTheme="minorHAnsi" w:hAnsiTheme="majorHAnsi" w:cstheme="majorHAnsi"/>
          <w:color w:val="auto"/>
          <w:sz w:val="22"/>
          <w:szCs w:val="22"/>
          <w:lang w:val="fr-FR" w:eastAsia="en-US"/>
        </w:rPr>
        <w:t>)</w:t>
      </w:r>
      <w:r w:rsidR="00781E75" w:rsidRPr="00754F3E">
        <w:rPr>
          <w:rFonts w:asciiTheme="majorHAnsi" w:eastAsiaTheme="minorHAnsi" w:hAnsiTheme="majorHAnsi" w:cstheme="majorHAnsi"/>
          <w:color w:val="auto"/>
          <w:sz w:val="22"/>
          <w:szCs w:val="22"/>
          <w:lang w:val="fr-FR" w:eastAsia="en-US"/>
        </w:rPr>
        <w:tab/>
      </w:r>
      <w:r w:rsidR="002926C3" w:rsidRPr="00754F3E">
        <w:rPr>
          <w:rFonts w:asciiTheme="majorHAnsi" w:eastAsiaTheme="minorHAnsi" w:hAnsiTheme="majorHAnsi" w:cstheme="majorHAnsi"/>
          <w:color w:val="auto"/>
          <w:sz w:val="22"/>
          <w:szCs w:val="22"/>
          <w:lang w:val="fr-FR" w:eastAsia="en-US"/>
        </w:rPr>
        <w:tab/>
      </w:r>
      <w:r w:rsidR="003A5969" w:rsidRPr="00754F3E">
        <w:rPr>
          <w:rFonts w:asciiTheme="majorHAnsi" w:eastAsiaTheme="minorHAnsi" w:hAnsiTheme="majorHAnsi" w:cstheme="majorHAnsi"/>
          <w:color w:val="auto"/>
          <w:sz w:val="22"/>
          <w:szCs w:val="22"/>
          <w:lang w:val="fr-FR" w:eastAsia="en-US"/>
        </w:rPr>
        <w:tab/>
      </w:r>
      <w:r w:rsidRPr="00754F3E">
        <w:rPr>
          <w:rFonts w:asciiTheme="majorHAnsi" w:eastAsiaTheme="minorHAnsi" w:hAnsiTheme="majorHAnsi" w:cstheme="majorHAnsi"/>
          <w:color w:val="auto"/>
          <w:sz w:val="22"/>
          <w:szCs w:val="22"/>
          <w:lang w:val="fr-FR" w:eastAsia="en-US"/>
        </w:rPr>
        <w:tab/>
      </w:r>
      <w:r w:rsidR="002E0D13" w:rsidRPr="00754F3E">
        <w:rPr>
          <w:rFonts w:asciiTheme="majorHAnsi" w:eastAsiaTheme="minorHAnsi" w:hAnsiTheme="majorHAnsi" w:cstheme="majorHAnsi"/>
          <w:color w:val="auto"/>
          <w:sz w:val="22"/>
          <w:szCs w:val="22"/>
          <w:lang w:val="fr-FR" w:eastAsia="en-US"/>
        </w:rPr>
        <w:t>2</w:t>
      </w:r>
      <w:r w:rsidR="000017A1" w:rsidRPr="00754F3E">
        <w:rPr>
          <w:rFonts w:asciiTheme="majorHAnsi" w:eastAsiaTheme="minorHAnsi" w:hAnsiTheme="majorHAnsi" w:cstheme="majorHAnsi"/>
          <w:color w:val="auto"/>
          <w:sz w:val="22"/>
          <w:szCs w:val="22"/>
          <w:lang w:val="fr-FR" w:eastAsia="en-US"/>
        </w:rPr>
        <w:t xml:space="preserve"> </w:t>
      </w:r>
      <w:r w:rsidR="00781E75" w:rsidRPr="00754F3E">
        <w:rPr>
          <w:rFonts w:asciiTheme="majorHAnsi" w:eastAsiaTheme="minorHAnsi" w:hAnsiTheme="majorHAnsi" w:cstheme="majorHAnsi"/>
          <w:color w:val="auto"/>
          <w:sz w:val="22"/>
          <w:szCs w:val="22"/>
          <w:lang w:val="fr-FR" w:eastAsia="en-US"/>
        </w:rPr>
        <w:t>représentant</w:t>
      </w:r>
      <w:r w:rsidR="002E0D13" w:rsidRPr="00754F3E">
        <w:rPr>
          <w:rFonts w:asciiTheme="majorHAnsi" w:eastAsiaTheme="minorHAnsi" w:hAnsiTheme="majorHAnsi" w:cstheme="majorHAnsi"/>
          <w:color w:val="auto"/>
          <w:sz w:val="22"/>
          <w:szCs w:val="22"/>
          <w:lang w:val="fr-FR" w:eastAsia="en-US"/>
        </w:rPr>
        <w:t>s</w:t>
      </w:r>
    </w:p>
    <w:p w14:paraId="63031B0F" w14:textId="77777777" w:rsidR="00781E75" w:rsidRPr="00754F3E" w:rsidRDefault="00781E75" w:rsidP="00405604">
      <w:pPr>
        <w:pStyle w:val="Default"/>
        <w:spacing w:line="24" w:lineRule="atLeast"/>
        <w:rPr>
          <w:rFonts w:asciiTheme="majorHAnsi" w:eastAsiaTheme="minorHAnsi" w:hAnsiTheme="majorHAnsi" w:cstheme="majorHAnsi"/>
          <w:color w:val="auto"/>
          <w:sz w:val="22"/>
          <w:szCs w:val="22"/>
          <w:lang w:val="fr-FR" w:eastAsia="en-US"/>
        </w:rPr>
      </w:pPr>
    </w:p>
    <w:p w14:paraId="0931F2DB" w14:textId="4CE845A4" w:rsidR="00781E75" w:rsidRPr="00754F3E" w:rsidRDefault="00781E75" w:rsidP="00405604">
      <w:pPr>
        <w:pStyle w:val="Default"/>
        <w:spacing w:line="24" w:lineRule="atLeast"/>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 xml:space="preserve">Pour les sociétés du Groupe </w:t>
      </w:r>
      <w:r w:rsidR="00661A3E" w:rsidRPr="00754F3E">
        <w:rPr>
          <w:rFonts w:asciiTheme="majorHAnsi" w:eastAsiaTheme="minorHAnsi" w:hAnsiTheme="majorHAnsi" w:cstheme="majorHAnsi"/>
          <w:color w:val="auto"/>
          <w:sz w:val="22"/>
          <w:szCs w:val="22"/>
          <w:lang w:val="fr-FR" w:eastAsia="en-US"/>
        </w:rPr>
        <w:t xml:space="preserve">EDF </w:t>
      </w:r>
      <w:r w:rsidRPr="00754F3E">
        <w:rPr>
          <w:rFonts w:asciiTheme="majorHAnsi" w:eastAsiaTheme="minorHAnsi" w:hAnsiTheme="majorHAnsi" w:cstheme="majorHAnsi"/>
          <w:color w:val="auto"/>
          <w:sz w:val="22"/>
          <w:szCs w:val="22"/>
          <w:lang w:val="fr-FR" w:eastAsia="en-US"/>
        </w:rPr>
        <w:t>en Afrique et au Moyen-Orient</w:t>
      </w:r>
      <w:r w:rsidRPr="00754F3E">
        <w:rPr>
          <w:rFonts w:asciiTheme="majorHAnsi" w:eastAsiaTheme="minorHAnsi" w:hAnsiTheme="majorHAnsi" w:cstheme="majorHAnsi"/>
          <w:color w:val="auto"/>
          <w:sz w:val="22"/>
          <w:szCs w:val="22"/>
          <w:lang w:val="fr-FR" w:eastAsia="en-US"/>
        </w:rPr>
        <w:tab/>
      </w:r>
      <w:r w:rsidR="002926C3" w:rsidRPr="00754F3E">
        <w:rPr>
          <w:rFonts w:asciiTheme="majorHAnsi" w:eastAsiaTheme="minorHAnsi" w:hAnsiTheme="majorHAnsi" w:cstheme="majorHAnsi"/>
          <w:color w:val="auto"/>
          <w:sz w:val="22"/>
          <w:szCs w:val="22"/>
          <w:lang w:val="fr-FR" w:eastAsia="en-US"/>
        </w:rPr>
        <w:tab/>
      </w:r>
      <w:r w:rsidR="00EA707E" w:rsidRPr="00754F3E">
        <w:rPr>
          <w:rFonts w:asciiTheme="majorHAnsi" w:eastAsiaTheme="minorHAnsi" w:hAnsiTheme="majorHAnsi" w:cstheme="majorHAnsi"/>
          <w:color w:val="auto"/>
          <w:sz w:val="22"/>
          <w:szCs w:val="22"/>
          <w:lang w:val="fr-FR" w:eastAsia="en-US"/>
        </w:rPr>
        <w:tab/>
      </w:r>
      <w:r w:rsidR="003A5969" w:rsidRPr="00754F3E">
        <w:rPr>
          <w:rFonts w:asciiTheme="majorHAnsi" w:eastAsiaTheme="minorHAnsi" w:hAnsiTheme="majorHAnsi" w:cstheme="majorHAnsi"/>
          <w:color w:val="auto"/>
          <w:sz w:val="22"/>
          <w:szCs w:val="22"/>
          <w:lang w:val="fr-FR" w:eastAsia="en-US"/>
        </w:rPr>
        <w:t>1</w:t>
      </w:r>
      <w:r w:rsidRPr="00754F3E">
        <w:rPr>
          <w:rFonts w:asciiTheme="majorHAnsi" w:eastAsiaTheme="minorHAnsi" w:hAnsiTheme="majorHAnsi" w:cstheme="majorHAnsi"/>
          <w:color w:val="auto"/>
          <w:sz w:val="22"/>
          <w:szCs w:val="22"/>
          <w:lang w:val="fr-FR" w:eastAsia="en-US"/>
        </w:rPr>
        <w:t xml:space="preserve"> représentant</w:t>
      </w:r>
    </w:p>
    <w:p w14:paraId="5C3E7E51" w14:textId="77777777" w:rsidR="008D4A11" w:rsidRPr="00754F3E" w:rsidRDefault="008D4A11" w:rsidP="00AD3816">
      <w:pPr>
        <w:pStyle w:val="Default"/>
        <w:spacing w:line="24" w:lineRule="atLeast"/>
        <w:rPr>
          <w:rFonts w:asciiTheme="majorHAnsi" w:eastAsiaTheme="minorHAnsi" w:hAnsiTheme="majorHAnsi" w:cstheme="majorHAnsi"/>
          <w:color w:val="auto"/>
          <w:sz w:val="22"/>
          <w:szCs w:val="22"/>
          <w:lang w:val="fr-FR" w:eastAsia="en-US"/>
        </w:rPr>
      </w:pPr>
    </w:p>
    <w:p w14:paraId="6480E38F" w14:textId="6F1BD06A" w:rsidR="0090052A" w:rsidRPr="00754F3E" w:rsidRDefault="0090052A" w:rsidP="0090052A">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Les </w:t>
      </w:r>
      <w:r w:rsidR="003A5969" w:rsidRPr="00754F3E">
        <w:rPr>
          <w:rFonts w:asciiTheme="majorHAnsi" w:eastAsiaTheme="minorHAnsi" w:hAnsiTheme="majorHAnsi" w:cstheme="majorHAnsi"/>
          <w:sz w:val="22"/>
          <w:szCs w:val="22"/>
          <w:lang w:val="fr-FR" w:eastAsia="en-US"/>
        </w:rPr>
        <w:t xml:space="preserve">fédérations </w:t>
      </w:r>
      <w:r w:rsidRPr="00754F3E">
        <w:rPr>
          <w:rFonts w:asciiTheme="majorHAnsi" w:eastAsiaTheme="minorHAnsi" w:hAnsiTheme="majorHAnsi" w:cstheme="majorHAnsi"/>
          <w:sz w:val="22"/>
          <w:szCs w:val="22"/>
          <w:lang w:val="fr-FR" w:eastAsia="en-US"/>
        </w:rPr>
        <w:t xml:space="preserve">syndicales mondiales de notre secteur d’activité, signataires de l’accord, sont associées au CDRS et désignent chacune un représentant, soit :  </w:t>
      </w:r>
    </w:p>
    <w:p w14:paraId="3FA6C1A3" w14:textId="77777777" w:rsidR="0090052A" w:rsidRPr="00754F3E" w:rsidRDefault="0090052A" w:rsidP="00C26B93">
      <w:pPr>
        <w:pStyle w:val="Default"/>
        <w:spacing w:line="24" w:lineRule="atLeast"/>
        <w:rPr>
          <w:rFonts w:asciiTheme="majorHAnsi" w:eastAsiaTheme="minorHAnsi" w:hAnsiTheme="majorHAnsi" w:cstheme="majorHAnsi"/>
          <w:color w:val="auto"/>
          <w:sz w:val="22"/>
          <w:szCs w:val="22"/>
          <w:lang w:val="fr-FR" w:eastAsia="en-US"/>
        </w:rPr>
      </w:pPr>
    </w:p>
    <w:p w14:paraId="7B5F5823" w14:textId="7A2E48EF" w:rsidR="0090052A" w:rsidRPr="00754F3E" w:rsidRDefault="0090052A" w:rsidP="0090052A">
      <w:pPr>
        <w:pStyle w:val="CM21"/>
        <w:spacing w:line="24" w:lineRule="atLeast"/>
        <w:rPr>
          <w:rFonts w:asciiTheme="majorHAnsi" w:eastAsiaTheme="minorHAnsi" w:hAnsiTheme="majorHAnsi" w:cstheme="majorHAnsi"/>
          <w:sz w:val="22"/>
          <w:szCs w:val="22"/>
          <w:lang w:val="fr-FR" w:eastAsia="en-US"/>
        </w:rPr>
      </w:pPr>
      <w:proofErr w:type="spellStart"/>
      <w:r w:rsidRPr="00754F3E">
        <w:rPr>
          <w:rFonts w:asciiTheme="majorHAnsi" w:eastAsiaTheme="minorHAnsi" w:hAnsiTheme="majorHAnsi" w:cstheme="majorHAnsi"/>
          <w:sz w:val="22"/>
          <w:szCs w:val="22"/>
          <w:lang w:val="fr-FR" w:eastAsia="en-US"/>
        </w:rPr>
        <w:t>IndustriALL</w:t>
      </w:r>
      <w:proofErr w:type="spellEnd"/>
      <w:r w:rsidRPr="00754F3E">
        <w:rPr>
          <w:rFonts w:asciiTheme="majorHAnsi" w:eastAsiaTheme="minorHAnsi" w:hAnsiTheme="majorHAnsi" w:cstheme="majorHAnsi"/>
          <w:sz w:val="22"/>
          <w:szCs w:val="22"/>
          <w:lang w:val="fr-FR" w:eastAsia="en-US"/>
        </w:rPr>
        <w:t xml:space="preserve"> Global Union</w:t>
      </w:r>
      <w:r w:rsidRPr="00754F3E">
        <w:rPr>
          <w:rFonts w:asciiTheme="majorHAnsi" w:eastAsiaTheme="minorHAnsi" w:hAnsiTheme="majorHAnsi" w:cstheme="majorHAnsi"/>
          <w:sz w:val="22"/>
          <w:szCs w:val="22"/>
          <w:lang w:val="fr-FR" w:eastAsia="en-US"/>
        </w:rPr>
        <w:tab/>
      </w:r>
      <w:r w:rsidRPr="00754F3E">
        <w:rPr>
          <w:rFonts w:asciiTheme="majorHAnsi" w:eastAsiaTheme="minorHAnsi" w:hAnsiTheme="majorHAnsi" w:cstheme="majorHAnsi"/>
          <w:sz w:val="22"/>
          <w:szCs w:val="22"/>
          <w:lang w:val="fr-FR" w:eastAsia="en-US"/>
        </w:rPr>
        <w:tab/>
      </w:r>
      <w:r w:rsidR="00EA707E" w:rsidRPr="00754F3E">
        <w:rPr>
          <w:rFonts w:asciiTheme="majorHAnsi" w:eastAsiaTheme="minorHAnsi" w:hAnsiTheme="majorHAnsi" w:cstheme="majorHAnsi"/>
          <w:sz w:val="22"/>
          <w:szCs w:val="22"/>
          <w:lang w:val="fr-FR" w:eastAsia="en-US"/>
        </w:rPr>
        <w:tab/>
      </w:r>
      <w:r w:rsidR="00EA707E" w:rsidRPr="00754F3E">
        <w:rPr>
          <w:rFonts w:asciiTheme="majorHAnsi" w:eastAsiaTheme="minorHAnsi" w:hAnsiTheme="majorHAnsi" w:cstheme="majorHAnsi"/>
          <w:sz w:val="22"/>
          <w:szCs w:val="22"/>
          <w:lang w:val="fr-FR" w:eastAsia="en-US"/>
        </w:rPr>
        <w:tab/>
      </w:r>
      <w:r w:rsidR="00EA707E" w:rsidRPr="00754F3E">
        <w:rPr>
          <w:rFonts w:asciiTheme="majorHAnsi" w:eastAsiaTheme="minorHAnsi" w:hAnsiTheme="majorHAnsi" w:cstheme="majorHAnsi"/>
          <w:sz w:val="22"/>
          <w:szCs w:val="22"/>
          <w:lang w:val="fr-FR" w:eastAsia="en-US"/>
        </w:rPr>
        <w:tab/>
      </w:r>
      <w:r w:rsidR="00D34DF1" w:rsidRPr="00754F3E">
        <w:rPr>
          <w:rFonts w:asciiTheme="majorHAnsi" w:eastAsiaTheme="minorHAnsi" w:hAnsiTheme="majorHAnsi" w:cstheme="majorHAnsi"/>
          <w:sz w:val="22"/>
          <w:szCs w:val="22"/>
          <w:lang w:val="fr-FR" w:eastAsia="en-US"/>
        </w:rPr>
        <w:tab/>
      </w:r>
      <w:r w:rsidRPr="00754F3E">
        <w:rPr>
          <w:rFonts w:asciiTheme="majorHAnsi" w:eastAsiaTheme="minorHAnsi" w:hAnsiTheme="majorHAnsi" w:cstheme="majorHAnsi"/>
          <w:sz w:val="22"/>
          <w:szCs w:val="22"/>
          <w:lang w:val="fr-FR" w:eastAsia="en-US"/>
        </w:rPr>
        <w:tab/>
        <w:t>1 représentant</w:t>
      </w:r>
    </w:p>
    <w:p w14:paraId="560FD30C" w14:textId="0E005FD7" w:rsidR="00F00FC6" w:rsidRPr="00754F3E" w:rsidRDefault="0090052A" w:rsidP="00F00FC6">
      <w:pPr>
        <w:pStyle w:val="Default"/>
        <w:spacing w:line="24" w:lineRule="atLeast"/>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L’ISP (Internationale des Services Publics)</w:t>
      </w:r>
      <w:r w:rsidRPr="00754F3E">
        <w:rPr>
          <w:rFonts w:asciiTheme="majorHAnsi" w:eastAsiaTheme="minorHAnsi" w:hAnsiTheme="majorHAnsi" w:cstheme="majorHAnsi"/>
          <w:color w:val="auto"/>
          <w:sz w:val="22"/>
          <w:szCs w:val="22"/>
          <w:lang w:val="fr-FR" w:eastAsia="en-US"/>
        </w:rPr>
        <w:tab/>
      </w:r>
      <w:r w:rsidR="00EA707E" w:rsidRPr="00754F3E">
        <w:rPr>
          <w:rFonts w:asciiTheme="majorHAnsi" w:eastAsiaTheme="minorHAnsi" w:hAnsiTheme="majorHAnsi" w:cstheme="majorHAnsi"/>
          <w:color w:val="auto"/>
          <w:sz w:val="22"/>
          <w:szCs w:val="22"/>
          <w:lang w:val="fr-FR" w:eastAsia="en-US"/>
        </w:rPr>
        <w:tab/>
      </w:r>
      <w:r w:rsidR="00EA707E" w:rsidRPr="00754F3E">
        <w:rPr>
          <w:rFonts w:asciiTheme="majorHAnsi" w:eastAsiaTheme="minorHAnsi" w:hAnsiTheme="majorHAnsi" w:cstheme="majorHAnsi"/>
          <w:color w:val="auto"/>
          <w:sz w:val="22"/>
          <w:szCs w:val="22"/>
          <w:lang w:val="fr-FR" w:eastAsia="en-US"/>
        </w:rPr>
        <w:tab/>
      </w:r>
      <w:r w:rsidRPr="00754F3E">
        <w:rPr>
          <w:rFonts w:asciiTheme="majorHAnsi" w:eastAsiaTheme="minorHAnsi" w:hAnsiTheme="majorHAnsi" w:cstheme="majorHAnsi"/>
          <w:color w:val="auto"/>
          <w:sz w:val="22"/>
          <w:szCs w:val="22"/>
          <w:lang w:val="fr-FR" w:eastAsia="en-US"/>
        </w:rPr>
        <w:tab/>
      </w:r>
      <w:r w:rsidR="00AC72EB" w:rsidRPr="00754F3E">
        <w:rPr>
          <w:rFonts w:asciiTheme="majorHAnsi" w:eastAsiaTheme="minorHAnsi" w:hAnsiTheme="majorHAnsi" w:cstheme="majorHAnsi"/>
          <w:color w:val="auto"/>
          <w:sz w:val="22"/>
          <w:szCs w:val="22"/>
          <w:lang w:val="fr-FR" w:eastAsia="en-US"/>
        </w:rPr>
        <w:tab/>
      </w:r>
      <w:r w:rsidRPr="00754F3E">
        <w:rPr>
          <w:rFonts w:asciiTheme="majorHAnsi" w:eastAsiaTheme="minorHAnsi" w:hAnsiTheme="majorHAnsi" w:cstheme="majorHAnsi"/>
          <w:color w:val="auto"/>
          <w:sz w:val="22"/>
          <w:szCs w:val="22"/>
          <w:lang w:val="fr-FR" w:eastAsia="en-US"/>
        </w:rPr>
        <w:t>1 représentant</w:t>
      </w:r>
    </w:p>
    <w:p w14:paraId="03B17E2C" w14:textId="77777777" w:rsidR="00CC4DE6" w:rsidRDefault="00CC4DE6" w:rsidP="00620CE2">
      <w:pPr>
        <w:pStyle w:val="Default"/>
        <w:spacing w:line="24" w:lineRule="atLeast"/>
        <w:ind w:left="4956" w:firstLine="708"/>
        <w:rPr>
          <w:rFonts w:asciiTheme="majorHAnsi" w:eastAsiaTheme="minorHAnsi" w:hAnsiTheme="majorHAnsi" w:cstheme="majorHAnsi"/>
          <w:color w:val="auto"/>
          <w:sz w:val="22"/>
          <w:szCs w:val="22"/>
          <w:lang w:val="fr-FR" w:eastAsia="en-US"/>
        </w:rPr>
      </w:pPr>
    </w:p>
    <w:p w14:paraId="3D72A00B" w14:textId="5A352446" w:rsidR="008D4A11" w:rsidRPr="00754F3E" w:rsidRDefault="00CE7637" w:rsidP="00620CE2">
      <w:pPr>
        <w:pStyle w:val="Default"/>
        <w:spacing w:line="24" w:lineRule="atLeast"/>
        <w:ind w:left="4956" w:firstLine="708"/>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Soit</w:t>
      </w:r>
      <w:r w:rsidR="001E0655" w:rsidRPr="00754F3E">
        <w:rPr>
          <w:rFonts w:asciiTheme="majorHAnsi" w:eastAsiaTheme="minorHAnsi" w:hAnsiTheme="majorHAnsi" w:cstheme="majorHAnsi"/>
          <w:color w:val="auto"/>
          <w:sz w:val="22"/>
          <w:szCs w:val="22"/>
          <w:lang w:val="fr-FR" w:eastAsia="en-US"/>
        </w:rPr>
        <w:t xml:space="preserve"> </w:t>
      </w:r>
      <w:r w:rsidR="00EA707E" w:rsidRPr="00754F3E">
        <w:rPr>
          <w:rFonts w:asciiTheme="majorHAnsi" w:eastAsiaTheme="minorHAnsi" w:hAnsiTheme="majorHAnsi" w:cstheme="majorHAnsi"/>
          <w:color w:val="auto"/>
          <w:sz w:val="22"/>
          <w:szCs w:val="22"/>
          <w:lang w:val="fr-FR" w:eastAsia="en-US"/>
        </w:rPr>
        <w:tab/>
      </w:r>
      <w:r w:rsidR="003140D5" w:rsidRPr="00754F3E">
        <w:rPr>
          <w:rFonts w:asciiTheme="majorHAnsi" w:eastAsiaTheme="minorHAnsi" w:hAnsiTheme="majorHAnsi" w:cstheme="majorHAnsi"/>
          <w:color w:val="auto"/>
          <w:sz w:val="22"/>
          <w:szCs w:val="22"/>
          <w:lang w:val="fr-FR" w:eastAsia="en-US"/>
        </w:rPr>
        <w:tab/>
      </w:r>
      <w:r w:rsidR="00620CE2" w:rsidRPr="00754F3E">
        <w:rPr>
          <w:rFonts w:asciiTheme="majorHAnsi" w:eastAsiaTheme="minorHAnsi" w:hAnsiTheme="majorHAnsi" w:cstheme="majorHAnsi"/>
          <w:color w:val="auto"/>
          <w:sz w:val="22"/>
          <w:szCs w:val="22"/>
          <w:lang w:val="fr-FR" w:eastAsia="en-US"/>
        </w:rPr>
        <w:t>2</w:t>
      </w:r>
      <w:r w:rsidR="00A87035" w:rsidRPr="00754F3E">
        <w:rPr>
          <w:rFonts w:asciiTheme="majorHAnsi" w:eastAsiaTheme="minorHAnsi" w:hAnsiTheme="majorHAnsi" w:cstheme="majorHAnsi"/>
          <w:color w:val="auto"/>
          <w:sz w:val="22"/>
          <w:szCs w:val="22"/>
          <w:lang w:val="fr-FR" w:eastAsia="en-US"/>
        </w:rPr>
        <w:t>4</w:t>
      </w:r>
      <w:r w:rsidR="00C7026A" w:rsidRPr="00754F3E">
        <w:rPr>
          <w:rFonts w:asciiTheme="majorHAnsi" w:eastAsiaTheme="minorHAnsi" w:hAnsiTheme="majorHAnsi" w:cstheme="majorHAnsi"/>
          <w:color w:val="auto"/>
          <w:sz w:val="22"/>
          <w:szCs w:val="22"/>
          <w:lang w:val="fr-FR" w:eastAsia="en-US"/>
        </w:rPr>
        <w:t xml:space="preserve"> </w:t>
      </w:r>
      <w:r w:rsidR="008D4A11" w:rsidRPr="00754F3E">
        <w:rPr>
          <w:rFonts w:asciiTheme="majorHAnsi" w:eastAsiaTheme="minorHAnsi" w:hAnsiTheme="majorHAnsi" w:cstheme="majorHAnsi"/>
          <w:color w:val="auto"/>
          <w:sz w:val="22"/>
          <w:szCs w:val="22"/>
          <w:lang w:val="fr-FR" w:eastAsia="en-US"/>
        </w:rPr>
        <w:t xml:space="preserve">représentants </w:t>
      </w:r>
    </w:p>
    <w:p w14:paraId="7172AC6C" w14:textId="77777777" w:rsidR="008D4A11" w:rsidRPr="00754F3E" w:rsidRDefault="008D4A11" w:rsidP="00AD3816">
      <w:pPr>
        <w:pStyle w:val="CM3"/>
        <w:spacing w:line="24" w:lineRule="atLeast"/>
        <w:rPr>
          <w:rFonts w:asciiTheme="majorHAnsi" w:eastAsiaTheme="minorHAnsi" w:hAnsiTheme="majorHAnsi" w:cstheme="majorHAnsi"/>
          <w:sz w:val="22"/>
          <w:szCs w:val="22"/>
          <w:lang w:val="fr-FR" w:eastAsia="en-US"/>
        </w:rPr>
      </w:pPr>
    </w:p>
    <w:p w14:paraId="574D90B0" w14:textId="77777777" w:rsidR="008D4A11" w:rsidRPr="00754F3E" w:rsidRDefault="007534A5" w:rsidP="00AD3816">
      <w:pPr>
        <w:pStyle w:val="CM22"/>
        <w:spacing w:line="24" w:lineRule="atLeast"/>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lastRenderedPageBreak/>
        <w:t xml:space="preserve">Le secrétaire du Comité d’Entreprise Européen est membre, ès qualité, du CDRS. </w:t>
      </w:r>
    </w:p>
    <w:p w14:paraId="55B487AD" w14:textId="77777777" w:rsidR="00870D8E" w:rsidRPr="00754F3E" w:rsidRDefault="00870D8E" w:rsidP="00AD3816">
      <w:pPr>
        <w:pStyle w:val="Default"/>
        <w:spacing w:line="24" w:lineRule="atLeast"/>
        <w:jc w:val="both"/>
        <w:rPr>
          <w:rFonts w:asciiTheme="majorHAnsi" w:eastAsiaTheme="minorHAnsi" w:hAnsiTheme="majorHAnsi" w:cstheme="majorHAnsi"/>
          <w:color w:val="auto"/>
          <w:sz w:val="22"/>
          <w:szCs w:val="22"/>
          <w:lang w:val="fr-FR" w:eastAsia="en-US"/>
        </w:rPr>
      </w:pPr>
    </w:p>
    <w:p w14:paraId="09C5EC97" w14:textId="4DDFC445" w:rsidR="008D4A11" w:rsidRPr="00754F3E" w:rsidRDefault="00E50F73" w:rsidP="007E6938">
      <w:pPr>
        <w:pStyle w:val="Default"/>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En cas de non disponibilité,</w:t>
      </w:r>
      <w:r w:rsidR="002D6F9E">
        <w:rPr>
          <w:rFonts w:asciiTheme="majorHAnsi" w:eastAsiaTheme="minorHAnsi" w:hAnsiTheme="majorHAnsi" w:cstheme="majorHAnsi"/>
          <w:color w:val="auto"/>
          <w:sz w:val="22"/>
          <w:szCs w:val="22"/>
          <w:lang w:val="fr-FR" w:eastAsia="en-US"/>
        </w:rPr>
        <w:t xml:space="preserve"> </w:t>
      </w:r>
      <w:r w:rsidR="007E6938">
        <w:rPr>
          <w:rFonts w:asciiTheme="majorHAnsi" w:eastAsiaTheme="minorHAnsi" w:hAnsiTheme="majorHAnsi" w:cstheme="majorHAnsi"/>
          <w:color w:val="auto"/>
          <w:sz w:val="22"/>
          <w:szCs w:val="22"/>
          <w:lang w:val="fr-FR" w:eastAsia="en-US"/>
        </w:rPr>
        <w:t>les membres du Comité</w:t>
      </w:r>
      <w:r w:rsidRPr="00754F3E">
        <w:rPr>
          <w:rFonts w:asciiTheme="majorHAnsi" w:eastAsiaTheme="minorHAnsi" w:hAnsiTheme="majorHAnsi" w:cstheme="majorHAnsi"/>
          <w:color w:val="auto"/>
          <w:sz w:val="22"/>
          <w:szCs w:val="22"/>
          <w:lang w:val="fr-FR" w:eastAsia="en-US"/>
        </w:rPr>
        <w:t xml:space="preserve"> peuvent être remplacés.</w:t>
      </w:r>
      <w:r w:rsidR="007D5ECE" w:rsidRPr="00754F3E">
        <w:rPr>
          <w:rFonts w:asciiTheme="majorHAnsi" w:eastAsiaTheme="minorHAnsi" w:hAnsiTheme="majorHAnsi" w:cstheme="majorHAnsi"/>
          <w:color w:val="auto"/>
          <w:sz w:val="22"/>
          <w:szCs w:val="22"/>
          <w:lang w:val="fr-FR" w:eastAsia="en-US"/>
        </w:rPr>
        <w:t xml:space="preserve"> </w:t>
      </w:r>
    </w:p>
    <w:p w14:paraId="0912102F" w14:textId="77777777" w:rsidR="008D4A11" w:rsidRPr="00754F3E" w:rsidRDefault="008D4A11" w:rsidP="00AD3816">
      <w:pPr>
        <w:pStyle w:val="CM23"/>
        <w:spacing w:line="24" w:lineRule="atLeast"/>
        <w:rPr>
          <w:rFonts w:asciiTheme="majorHAnsi" w:eastAsiaTheme="minorHAnsi" w:hAnsiTheme="majorHAnsi" w:cstheme="majorHAnsi"/>
          <w:sz w:val="22"/>
          <w:szCs w:val="22"/>
          <w:lang w:val="fr-FR" w:eastAsia="en-US"/>
        </w:rPr>
      </w:pPr>
    </w:p>
    <w:p w14:paraId="15039ED0" w14:textId="4E71EAFA" w:rsidR="0090052A" w:rsidRPr="00754F3E" w:rsidRDefault="0090052A" w:rsidP="0090052A">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Le Comité peut inviter </w:t>
      </w:r>
      <w:r w:rsidR="004B42AE" w:rsidRPr="00754F3E">
        <w:rPr>
          <w:rFonts w:asciiTheme="majorHAnsi" w:eastAsiaTheme="minorHAnsi" w:hAnsiTheme="majorHAnsi" w:cstheme="majorHAnsi"/>
          <w:sz w:val="22"/>
          <w:szCs w:val="22"/>
          <w:lang w:val="fr-FR" w:eastAsia="en-US"/>
        </w:rPr>
        <w:t xml:space="preserve">des experts </w:t>
      </w:r>
      <w:r w:rsidRPr="00754F3E">
        <w:rPr>
          <w:rFonts w:asciiTheme="majorHAnsi" w:eastAsiaTheme="minorHAnsi" w:hAnsiTheme="majorHAnsi" w:cstheme="majorHAnsi"/>
          <w:sz w:val="22"/>
          <w:szCs w:val="22"/>
          <w:lang w:val="fr-FR" w:eastAsia="en-US"/>
        </w:rPr>
        <w:t>à participer à ses séances, pour les points d’ordre du jour qui le justifient</w:t>
      </w:r>
      <w:r w:rsidR="003A5969" w:rsidRPr="00754F3E">
        <w:rPr>
          <w:rFonts w:asciiTheme="majorHAnsi" w:eastAsiaTheme="minorHAnsi" w:hAnsiTheme="majorHAnsi" w:cstheme="majorHAnsi"/>
          <w:sz w:val="22"/>
          <w:szCs w:val="22"/>
          <w:lang w:val="fr-FR" w:eastAsia="en-US"/>
        </w:rPr>
        <w:t>,</w:t>
      </w:r>
      <w:r w:rsidRPr="00754F3E">
        <w:rPr>
          <w:rFonts w:asciiTheme="majorHAnsi" w:eastAsiaTheme="minorHAnsi" w:hAnsiTheme="majorHAnsi" w:cstheme="majorHAnsi"/>
          <w:sz w:val="22"/>
          <w:szCs w:val="22"/>
          <w:lang w:val="fr-FR" w:eastAsia="en-US"/>
        </w:rPr>
        <w:t xml:space="preserve"> d’un commun accord entre les membres</w:t>
      </w:r>
      <w:r w:rsidR="004B42AE" w:rsidRPr="00754F3E">
        <w:rPr>
          <w:rFonts w:asciiTheme="majorHAnsi" w:eastAsiaTheme="minorHAnsi" w:hAnsiTheme="majorHAnsi" w:cstheme="majorHAnsi"/>
          <w:sz w:val="22"/>
          <w:szCs w:val="22"/>
          <w:lang w:val="fr-FR" w:eastAsia="en-US"/>
        </w:rPr>
        <w:t>.</w:t>
      </w:r>
    </w:p>
    <w:p w14:paraId="46F04CD5" w14:textId="59A5BE3E" w:rsidR="008D4A11" w:rsidRPr="00754F3E" w:rsidRDefault="00F46688" w:rsidP="00AD3816">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Les évolutions du Groupe </w:t>
      </w:r>
      <w:r w:rsidR="008D4A11" w:rsidRPr="00754F3E">
        <w:rPr>
          <w:rFonts w:asciiTheme="majorHAnsi" w:eastAsiaTheme="minorHAnsi" w:hAnsiTheme="majorHAnsi" w:cstheme="majorHAnsi"/>
          <w:sz w:val="22"/>
          <w:szCs w:val="22"/>
          <w:lang w:val="fr-FR" w:eastAsia="en-US"/>
        </w:rPr>
        <w:t xml:space="preserve">peuvent conduire à ce qu’une société </w:t>
      </w:r>
      <w:r w:rsidR="004B42AE" w:rsidRPr="00754F3E">
        <w:rPr>
          <w:rFonts w:asciiTheme="majorHAnsi" w:eastAsiaTheme="minorHAnsi" w:hAnsiTheme="majorHAnsi" w:cstheme="majorHAnsi"/>
          <w:sz w:val="22"/>
          <w:szCs w:val="22"/>
          <w:lang w:val="fr-FR" w:eastAsia="en-US"/>
        </w:rPr>
        <w:t xml:space="preserve">et un syndicat représentatif </w:t>
      </w:r>
      <w:r w:rsidR="008D4A11" w:rsidRPr="00754F3E">
        <w:rPr>
          <w:rFonts w:asciiTheme="majorHAnsi" w:eastAsiaTheme="minorHAnsi" w:hAnsiTheme="majorHAnsi" w:cstheme="majorHAnsi"/>
          <w:sz w:val="22"/>
          <w:szCs w:val="22"/>
          <w:lang w:val="fr-FR" w:eastAsia="en-US"/>
        </w:rPr>
        <w:t>situé</w:t>
      </w:r>
      <w:r w:rsidR="00B34BE6" w:rsidRPr="00754F3E">
        <w:rPr>
          <w:rFonts w:asciiTheme="majorHAnsi" w:eastAsiaTheme="minorHAnsi" w:hAnsiTheme="majorHAnsi" w:cstheme="majorHAnsi"/>
          <w:sz w:val="22"/>
          <w:szCs w:val="22"/>
          <w:lang w:val="fr-FR" w:eastAsia="en-US"/>
        </w:rPr>
        <w:t>s</w:t>
      </w:r>
      <w:r w:rsidR="008D4A11" w:rsidRPr="00754F3E">
        <w:rPr>
          <w:rFonts w:asciiTheme="majorHAnsi" w:eastAsiaTheme="minorHAnsi" w:hAnsiTheme="majorHAnsi" w:cstheme="majorHAnsi"/>
          <w:sz w:val="22"/>
          <w:szCs w:val="22"/>
          <w:lang w:val="fr-FR" w:eastAsia="en-US"/>
        </w:rPr>
        <w:t xml:space="preserve"> dans un pays </w:t>
      </w:r>
      <w:r w:rsidR="004B42AE" w:rsidRPr="00754F3E">
        <w:rPr>
          <w:rFonts w:asciiTheme="majorHAnsi" w:eastAsiaTheme="minorHAnsi" w:hAnsiTheme="majorHAnsi" w:cstheme="majorHAnsi"/>
          <w:sz w:val="22"/>
          <w:szCs w:val="22"/>
          <w:lang w:val="fr-FR" w:eastAsia="en-US"/>
        </w:rPr>
        <w:t xml:space="preserve">ou une zone géographique </w:t>
      </w:r>
      <w:r w:rsidR="008D4A11" w:rsidRPr="00754F3E">
        <w:rPr>
          <w:rFonts w:asciiTheme="majorHAnsi" w:eastAsiaTheme="minorHAnsi" w:hAnsiTheme="majorHAnsi" w:cstheme="majorHAnsi"/>
          <w:sz w:val="22"/>
          <w:szCs w:val="22"/>
          <w:lang w:val="fr-FR" w:eastAsia="en-US"/>
        </w:rPr>
        <w:t>non encore représenté au CDRS entre</w:t>
      </w:r>
      <w:r w:rsidR="002968A2">
        <w:rPr>
          <w:rFonts w:asciiTheme="majorHAnsi" w:eastAsiaTheme="minorHAnsi" w:hAnsiTheme="majorHAnsi" w:cstheme="majorHAnsi"/>
          <w:sz w:val="22"/>
          <w:szCs w:val="22"/>
          <w:lang w:val="fr-FR" w:eastAsia="en-US"/>
        </w:rPr>
        <w:t>nt</w:t>
      </w:r>
      <w:r w:rsidR="008D4A11" w:rsidRPr="00754F3E">
        <w:rPr>
          <w:rFonts w:asciiTheme="majorHAnsi" w:eastAsiaTheme="minorHAnsi" w:hAnsiTheme="majorHAnsi" w:cstheme="majorHAnsi"/>
          <w:sz w:val="22"/>
          <w:szCs w:val="22"/>
          <w:lang w:val="fr-FR" w:eastAsia="en-US"/>
        </w:rPr>
        <w:t xml:space="preserve"> dans le périmètre de l’Accord. </w:t>
      </w:r>
    </w:p>
    <w:p w14:paraId="0BC054DC" w14:textId="77777777" w:rsidR="001E0655" w:rsidRPr="00754F3E" w:rsidRDefault="008D4A11" w:rsidP="00AD3816">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Dans ce cas, la composition du CDRS est revue entre représentants des salariés et</w:t>
      </w:r>
      <w:r w:rsidR="001E0655" w:rsidRPr="00754F3E">
        <w:rPr>
          <w:rFonts w:asciiTheme="majorHAnsi" w:eastAsiaTheme="minorHAnsi" w:hAnsiTheme="majorHAnsi" w:cstheme="majorHAnsi"/>
          <w:sz w:val="22"/>
          <w:szCs w:val="22"/>
          <w:lang w:val="fr-FR" w:eastAsia="en-US"/>
        </w:rPr>
        <w:t xml:space="preserve"> représentants de la direction et devra faire l’objet d’une discussion.</w:t>
      </w:r>
    </w:p>
    <w:p w14:paraId="6C84285A" w14:textId="77777777" w:rsidR="008D4A11" w:rsidRPr="00754F3E" w:rsidRDefault="00F020D3" w:rsidP="00AD3816">
      <w:pPr>
        <w:pStyle w:val="CM23"/>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Pour le bon fonctionnement de l’accord, une stabilité des membres </w:t>
      </w:r>
      <w:r w:rsidR="008F3314" w:rsidRPr="00754F3E">
        <w:rPr>
          <w:rFonts w:asciiTheme="majorHAnsi" w:eastAsiaTheme="minorHAnsi" w:hAnsiTheme="majorHAnsi" w:cstheme="majorHAnsi"/>
          <w:sz w:val="22"/>
          <w:szCs w:val="22"/>
          <w:lang w:val="fr-FR" w:eastAsia="en-US"/>
        </w:rPr>
        <w:t>est</w:t>
      </w:r>
      <w:r w:rsidRPr="00754F3E">
        <w:rPr>
          <w:rFonts w:asciiTheme="majorHAnsi" w:eastAsiaTheme="minorHAnsi" w:hAnsiTheme="majorHAnsi" w:cstheme="majorHAnsi"/>
          <w:sz w:val="22"/>
          <w:szCs w:val="22"/>
          <w:lang w:val="fr-FR" w:eastAsia="en-US"/>
        </w:rPr>
        <w:t xml:space="preserve"> privilégiée.</w:t>
      </w:r>
    </w:p>
    <w:p w14:paraId="250CF9E3" w14:textId="6DD374C5" w:rsidR="008D4A11" w:rsidRPr="00754F3E" w:rsidRDefault="008D4A11" w:rsidP="00AD3816">
      <w:pPr>
        <w:pStyle w:val="CM27"/>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L’application de l’ensemble de ces règles de composition du CDRS doit être compatible avec une taille raisonnable de l’instance, de telle manière qu’elle préserve son efficacité. Aussi, si cette taille devait atteindre </w:t>
      </w:r>
      <w:r w:rsidR="003140D5" w:rsidRPr="00754F3E">
        <w:rPr>
          <w:rFonts w:asciiTheme="majorHAnsi" w:eastAsiaTheme="minorHAnsi" w:hAnsiTheme="majorHAnsi" w:cstheme="majorHAnsi"/>
          <w:sz w:val="22"/>
          <w:szCs w:val="22"/>
          <w:lang w:val="fr-FR" w:eastAsia="en-US"/>
        </w:rPr>
        <w:t xml:space="preserve">30 </w:t>
      </w:r>
      <w:r w:rsidRPr="00754F3E">
        <w:rPr>
          <w:rFonts w:asciiTheme="majorHAnsi" w:eastAsiaTheme="minorHAnsi" w:hAnsiTheme="majorHAnsi" w:cstheme="majorHAnsi"/>
          <w:sz w:val="22"/>
          <w:szCs w:val="22"/>
          <w:lang w:val="fr-FR" w:eastAsia="en-US"/>
        </w:rPr>
        <w:t xml:space="preserve"> membres, une redéfinition des règles de composition du CDRS, permettant de garder le même nombre de membres, </w:t>
      </w:r>
      <w:r w:rsidR="008F3314" w:rsidRPr="00754F3E">
        <w:rPr>
          <w:rFonts w:asciiTheme="majorHAnsi" w:eastAsiaTheme="minorHAnsi" w:hAnsiTheme="majorHAnsi" w:cstheme="majorHAnsi"/>
          <w:sz w:val="22"/>
          <w:szCs w:val="22"/>
          <w:lang w:val="fr-FR" w:eastAsia="en-US"/>
        </w:rPr>
        <w:t>doit</w:t>
      </w:r>
      <w:r w:rsidRPr="00754F3E">
        <w:rPr>
          <w:rFonts w:asciiTheme="majorHAnsi" w:eastAsiaTheme="minorHAnsi" w:hAnsiTheme="majorHAnsi" w:cstheme="majorHAnsi"/>
          <w:sz w:val="22"/>
          <w:szCs w:val="22"/>
          <w:lang w:val="fr-FR" w:eastAsia="en-US"/>
        </w:rPr>
        <w:t xml:space="preserve"> obligatoirement intervenir par voie d’avenant de révision. </w:t>
      </w:r>
    </w:p>
    <w:p w14:paraId="7DDB303C" w14:textId="77777777" w:rsidR="005B0B7F" w:rsidRPr="00754F3E" w:rsidRDefault="005B0B7F" w:rsidP="00AD3816">
      <w:pPr>
        <w:pStyle w:val="Default"/>
        <w:spacing w:line="24" w:lineRule="atLeast"/>
        <w:rPr>
          <w:rFonts w:asciiTheme="majorHAnsi" w:eastAsiaTheme="minorHAnsi" w:hAnsiTheme="majorHAnsi" w:cstheme="majorHAnsi"/>
          <w:color w:val="auto"/>
          <w:sz w:val="22"/>
          <w:szCs w:val="22"/>
          <w:lang w:val="fr-FR" w:eastAsia="en-US"/>
        </w:rPr>
      </w:pPr>
    </w:p>
    <w:p w14:paraId="5CD66588" w14:textId="77777777" w:rsidR="008D4A11" w:rsidRPr="00754F3E" w:rsidRDefault="005B0B7F" w:rsidP="00AD3816">
      <w:pPr>
        <w:pStyle w:val="Default"/>
        <w:spacing w:line="24" w:lineRule="atLeast"/>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 xml:space="preserve">Il fonctionne selon les principes suivants : </w:t>
      </w:r>
    </w:p>
    <w:p w14:paraId="2801F670" w14:textId="77777777" w:rsidR="005B0B7F" w:rsidRPr="00F007B3" w:rsidRDefault="005B0B7F" w:rsidP="00B30C9E">
      <w:pPr>
        <w:pStyle w:val="Default"/>
        <w:spacing w:line="24" w:lineRule="atLeast"/>
        <w:rPr>
          <w:rFonts w:asciiTheme="majorHAnsi" w:eastAsiaTheme="minorHAnsi" w:hAnsiTheme="majorHAnsi" w:cstheme="majorHAnsi"/>
          <w:color w:val="auto"/>
          <w:sz w:val="22"/>
          <w:szCs w:val="22"/>
          <w:lang w:val="fr-FR" w:eastAsia="en-US"/>
        </w:rPr>
      </w:pPr>
    </w:p>
    <w:p w14:paraId="6E57ECF8" w14:textId="64338CFF" w:rsidR="00CE7637" w:rsidRPr="00754F3E" w:rsidRDefault="005B0B7F" w:rsidP="00B30C9E">
      <w:pPr>
        <w:pStyle w:val="Default"/>
        <w:spacing w:line="24" w:lineRule="atLeast"/>
        <w:rPr>
          <w:rFonts w:asciiTheme="majorHAnsi" w:eastAsiaTheme="minorHAnsi" w:hAnsiTheme="majorHAnsi" w:cstheme="majorHAnsi"/>
          <w:b/>
          <w:color w:val="auto"/>
          <w:sz w:val="22"/>
          <w:szCs w:val="22"/>
          <w:lang w:val="fr-FR" w:eastAsia="en-US"/>
        </w:rPr>
      </w:pPr>
      <w:r w:rsidRPr="00754F3E">
        <w:rPr>
          <w:rFonts w:asciiTheme="majorHAnsi" w:eastAsiaTheme="minorHAnsi" w:hAnsiTheme="majorHAnsi" w:cstheme="majorHAnsi"/>
          <w:b/>
          <w:color w:val="auto"/>
          <w:sz w:val="22"/>
          <w:szCs w:val="22"/>
          <w:lang w:val="fr-FR" w:eastAsia="en-US"/>
        </w:rPr>
        <w:t xml:space="preserve">- </w:t>
      </w:r>
      <w:r w:rsidR="003E64B6" w:rsidRPr="00754F3E">
        <w:rPr>
          <w:rFonts w:asciiTheme="majorHAnsi" w:eastAsiaTheme="minorHAnsi" w:hAnsiTheme="majorHAnsi" w:cstheme="majorHAnsi"/>
          <w:b/>
          <w:color w:val="auto"/>
          <w:sz w:val="22"/>
          <w:szCs w:val="22"/>
          <w:lang w:val="fr-FR" w:eastAsia="en-US"/>
        </w:rPr>
        <w:t>Réunion</w:t>
      </w:r>
      <w:r w:rsidR="007534A5" w:rsidRPr="00754F3E">
        <w:rPr>
          <w:rFonts w:asciiTheme="majorHAnsi" w:eastAsiaTheme="minorHAnsi" w:hAnsiTheme="majorHAnsi" w:cstheme="majorHAnsi"/>
          <w:b/>
          <w:color w:val="auto"/>
          <w:sz w:val="22"/>
          <w:szCs w:val="22"/>
          <w:lang w:val="fr-FR" w:eastAsia="en-US"/>
        </w:rPr>
        <w:t>s</w:t>
      </w:r>
      <w:r w:rsidR="003E64B6" w:rsidRPr="00754F3E">
        <w:rPr>
          <w:rFonts w:asciiTheme="majorHAnsi" w:eastAsiaTheme="minorHAnsi" w:hAnsiTheme="majorHAnsi" w:cstheme="majorHAnsi"/>
          <w:b/>
          <w:color w:val="auto"/>
          <w:sz w:val="22"/>
          <w:szCs w:val="22"/>
          <w:lang w:val="fr-FR" w:eastAsia="en-US"/>
        </w:rPr>
        <w:t xml:space="preserve"> </w:t>
      </w:r>
      <w:r w:rsidR="005E6378" w:rsidRPr="00754F3E">
        <w:rPr>
          <w:rFonts w:asciiTheme="majorHAnsi" w:eastAsiaTheme="minorHAnsi" w:hAnsiTheme="majorHAnsi" w:cstheme="majorHAnsi"/>
          <w:b/>
          <w:color w:val="auto"/>
          <w:sz w:val="22"/>
          <w:szCs w:val="22"/>
          <w:lang w:val="fr-FR" w:eastAsia="en-US"/>
        </w:rPr>
        <w:t xml:space="preserve">plénières </w:t>
      </w:r>
    </w:p>
    <w:p w14:paraId="3E2ACE78" w14:textId="41402CD9" w:rsidR="001242D6" w:rsidRPr="00754F3E" w:rsidRDefault="008D4A11" w:rsidP="005E6378">
      <w:pPr>
        <w:pStyle w:val="Default"/>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 xml:space="preserve">Le CDRS se réunit </w:t>
      </w:r>
      <w:r w:rsidR="005E6378" w:rsidRPr="00754F3E">
        <w:rPr>
          <w:rFonts w:asciiTheme="majorHAnsi" w:eastAsiaTheme="minorHAnsi" w:hAnsiTheme="majorHAnsi" w:cstheme="majorHAnsi"/>
          <w:color w:val="auto"/>
          <w:sz w:val="22"/>
          <w:szCs w:val="22"/>
          <w:lang w:val="fr-FR" w:eastAsia="en-US"/>
        </w:rPr>
        <w:t xml:space="preserve">au moins </w:t>
      </w:r>
      <w:r w:rsidRPr="00754F3E">
        <w:rPr>
          <w:rFonts w:asciiTheme="majorHAnsi" w:eastAsiaTheme="minorHAnsi" w:hAnsiTheme="majorHAnsi" w:cstheme="majorHAnsi"/>
          <w:color w:val="auto"/>
          <w:sz w:val="22"/>
          <w:szCs w:val="22"/>
          <w:lang w:val="fr-FR" w:eastAsia="en-US"/>
        </w:rPr>
        <w:t>une fois par an</w:t>
      </w:r>
      <w:r w:rsidR="00F020D3" w:rsidRPr="00754F3E">
        <w:rPr>
          <w:rFonts w:asciiTheme="majorHAnsi" w:eastAsiaTheme="minorHAnsi" w:hAnsiTheme="majorHAnsi" w:cstheme="majorHAnsi"/>
          <w:color w:val="auto"/>
          <w:sz w:val="22"/>
          <w:szCs w:val="22"/>
          <w:lang w:val="fr-FR" w:eastAsia="en-US"/>
        </w:rPr>
        <w:t xml:space="preserve"> en réunion plénière d’une journée</w:t>
      </w:r>
      <w:r w:rsidRPr="00754F3E">
        <w:rPr>
          <w:rFonts w:asciiTheme="majorHAnsi" w:eastAsiaTheme="minorHAnsi" w:hAnsiTheme="majorHAnsi" w:cstheme="majorHAnsi"/>
          <w:color w:val="auto"/>
          <w:sz w:val="22"/>
          <w:szCs w:val="22"/>
          <w:lang w:val="fr-FR" w:eastAsia="en-US"/>
        </w:rPr>
        <w:t xml:space="preserve">. </w:t>
      </w:r>
      <w:r w:rsidR="00F020D3" w:rsidRPr="00754F3E">
        <w:rPr>
          <w:rFonts w:asciiTheme="majorHAnsi" w:eastAsiaTheme="minorHAnsi" w:hAnsiTheme="majorHAnsi" w:cstheme="majorHAnsi"/>
          <w:color w:val="auto"/>
          <w:sz w:val="22"/>
          <w:szCs w:val="22"/>
          <w:lang w:val="fr-FR" w:eastAsia="en-US"/>
        </w:rPr>
        <w:t xml:space="preserve">Cette réunion plénière est précédée </w:t>
      </w:r>
      <w:r w:rsidRPr="00754F3E">
        <w:rPr>
          <w:rFonts w:asciiTheme="majorHAnsi" w:eastAsiaTheme="minorHAnsi" w:hAnsiTheme="majorHAnsi" w:cstheme="majorHAnsi"/>
          <w:color w:val="auto"/>
          <w:sz w:val="22"/>
          <w:szCs w:val="22"/>
          <w:lang w:val="fr-FR" w:eastAsia="en-US"/>
        </w:rPr>
        <w:t>d’une réunion de préparation</w:t>
      </w:r>
      <w:r w:rsidR="00F020D3" w:rsidRPr="00754F3E">
        <w:rPr>
          <w:rFonts w:asciiTheme="majorHAnsi" w:eastAsiaTheme="minorHAnsi" w:hAnsiTheme="majorHAnsi" w:cstheme="majorHAnsi"/>
          <w:color w:val="auto"/>
          <w:sz w:val="22"/>
          <w:szCs w:val="22"/>
          <w:lang w:val="fr-FR" w:eastAsia="en-US"/>
        </w:rPr>
        <w:t xml:space="preserve"> d’une journée</w:t>
      </w:r>
      <w:r w:rsidRPr="00754F3E">
        <w:rPr>
          <w:rFonts w:asciiTheme="majorHAnsi" w:eastAsiaTheme="minorHAnsi" w:hAnsiTheme="majorHAnsi" w:cstheme="majorHAnsi"/>
          <w:color w:val="auto"/>
          <w:sz w:val="22"/>
          <w:szCs w:val="22"/>
          <w:lang w:val="fr-FR" w:eastAsia="en-US"/>
        </w:rPr>
        <w:t xml:space="preserve">. </w:t>
      </w:r>
      <w:r w:rsidR="00415519" w:rsidRPr="00754F3E">
        <w:rPr>
          <w:rFonts w:asciiTheme="majorHAnsi" w:eastAsiaTheme="minorHAnsi" w:hAnsiTheme="majorHAnsi" w:cstheme="majorHAnsi"/>
          <w:color w:val="auto"/>
          <w:sz w:val="22"/>
          <w:szCs w:val="22"/>
          <w:lang w:val="fr-FR" w:eastAsia="en-US"/>
        </w:rPr>
        <w:t xml:space="preserve">Une séance de </w:t>
      </w:r>
      <w:proofErr w:type="spellStart"/>
      <w:r w:rsidR="00415519" w:rsidRPr="00754F3E">
        <w:rPr>
          <w:rFonts w:asciiTheme="majorHAnsi" w:eastAsiaTheme="minorHAnsi" w:hAnsiTheme="majorHAnsi" w:cstheme="majorHAnsi"/>
          <w:color w:val="auto"/>
          <w:sz w:val="22"/>
          <w:szCs w:val="22"/>
          <w:lang w:val="fr-FR" w:eastAsia="en-US"/>
        </w:rPr>
        <w:t>debrief</w:t>
      </w:r>
      <w:proofErr w:type="spellEnd"/>
      <w:r w:rsidR="00415519" w:rsidRPr="00754F3E">
        <w:rPr>
          <w:rFonts w:asciiTheme="majorHAnsi" w:eastAsiaTheme="minorHAnsi" w:hAnsiTheme="majorHAnsi" w:cstheme="majorHAnsi"/>
          <w:color w:val="auto"/>
          <w:sz w:val="22"/>
          <w:szCs w:val="22"/>
          <w:lang w:val="fr-FR" w:eastAsia="en-US"/>
        </w:rPr>
        <w:t xml:space="preserve"> </w:t>
      </w:r>
      <w:r w:rsidR="000F3F3B" w:rsidRPr="00754F3E">
        <w:rPr>
          <w:rFonts w:asciiTheme="majorHAnsi" w:eastAsiaTheme="minorHAnsi" w:hAnsiTheme="majorHAnsi" w:cstheme="majorHAnsi"/>
          <w:color w:val="auto"/>
          <w:sz w:val="22"/>
          <w:szCs w:val="22"/>
          <w:lang w:val="fr-FR" w:eastAsia="en-US"/>
        </w:rPr>
        <w:t>pourra être</w:t>
      </w:r>
      <w:r w:rsidR="00415519" w:rsidRPr="00754F3E">
        <w:rPr>
          <w:rFonts w:asciiTheme="majorHAnsi" w:eastAsiaTheme="minorHAnsi" w:hAnsiTheme="majorHAnsi" w:cstheme="majorHAnsi"/>
          <w:color w:val="auto"/>
          <w:sz w:val="22"/>
          <w:szCs w:val="22"/>
          <w:lang w:val="fr-FR" w:eastAsia="en-US"/>
        </w:rPr>
        <w:t xml:space="preserve"> organisée</w:t>
      </w:r>
      <w:r w:rsidR="000F3F3B" w:rsidRPr="00754F3E">
        <w:rPr>
          <w:rFonts w:asciiTheme="majorHAnsi" w:eastAsiaTheme="minorHAnsi" w:hAnsiTheme="majorHAnsi" w:cstheme="majorHAnsi"/>
          <w:color w:val="auto"/>
          <w:sz w:val="22"/>
          <w:szCs w:val="22"/>
          <w:lang w:val="fr-FR" w:eastAsia="en-US"/>
        </w:rPr>
        <w:t xml:space="preserve">. </w:t>
      </w:r>
      <w:r w:rsidRPr="00754F3E">
        <w:rPr>
          <w:rFonts w:asciiTheme="majorHAnsi" w:eastAsiaTheme="minorHAnsi" w:hAnsiTheme="majorHAnsi" w:cstheme="majorHAnsi"/>
          <w:color w:val="auto"/>
          <w:sz w:val="22"/>
          <w:szCs w:val="22"/>
          <w:lang w:val="fr-FR" w:eastAsia="en-US"/>
        </w:rPr>
        <w:t>Dans le cas d’une demande émanant de la majorité des membres, et avec l’accord du Président, une séance exceptionnelle pourra se tenir</w:t>
      </w:r>
      <w:r w:rsidR="00E2017A" w:rsidRPr="00754F3E">
        <w:rPr>
          <w:rFonts w:asciiTheme="majorHAnsi" w:eastAsiaTheme="minorHAnsi" w:hAnsiTheme="majorHAnsi" w:cstheme="majorHAnsi"/>
          <w:color w:val="auto"/>
          <w:sz w:val="22"/>
          <w:szCs w:val="22"/>
          <w:lang w:val="fr-FR" w:eastAsia="en-US"/>
        </w:rPr>
        <w:t>.</w:t>
      </w:r>
    </w:p>
    <w:p w14:paraId="0B3FAC7C" w14:textId="77777777" w:rsidR="001242D6" w:rsidRPr="00754F3E" w:rsidRDefault="001242D6" w:rsidP="005E6378">
      <w:pPr>
        <w:pStyle w:val="Default"/>
        <w:spacing w:line="24" w:lineRule="atLeast"/>
        <w:jc w:val="both"/>
        <w:rPr>
          <w:rFonts w:asciiTheme="majorHAnsi" w:eastAsiaTheme="minorHAnsi" w:hAnsiTheme="majorHAnsi" w:cstheme="majorHAnsi"/>
          <w:color w:val="auto"/>
          <w:sz w:val="22"/>
          <w:szCs w:val="22"/>
          <w:lang w:val="fr-FR" w:eastAsia="en-US"/>
        </w:rPr>
      </w:pPr>
    </w:p>
    <w:p w14:paraId="24C8D130" w14:textId="25EDCCCE" w:rsidR="00A41BB5" w:rsidRPr="00754F3E" w:rsidRDefault="005E6378" w:rsidP="00B30C9E">
      <w:pPr>
        <w:pStyle w:val="Default"/>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 xml:space="preserve">Le </w:t>
      </w:r>
      <w:r w:rsidR="003A5969" w:rsidRPr="00754F3E">
        <w:rPr>
          <w:rFonts w:asciiTheme="majorHAnsi" w:eastAsiaTheme="minorHAnsi" w:hAnsiTheme="majorHAnsi" w:cstheme="majorHAnsi"/>
          <w:color w:val="auto"/>
          <w:sz w:val="22"/>
          <w:szCs w:val="22"/>
          <w:lang w:val="fr-FR" w:eastAsia="en-US"/>
        </w:rPr>
        <w:t xml:space="preserve">comité de pilotage </w:t>
      </w:r>
      <w:r w:rsidRPr="00754F3E">
        <w:rPr>
          <w:rFonts w:asciiTheme="majorHAnsi" w:eastAsiaTheme="minorHAnsi" w:hAnsiTheme="majorHAnsi" w:cstheme="majorHAnsi"/>
          <w:color w:val="auto"/>
          <w:sz w:val="22"/>
          <w:szCs w:val="22"/>
          <w:lang w:val="fr-FR" w:eastAsia="en-US"/>
        </w:rPr>
        <w:t xml:space="preserve">et la Direction établiront conjointement l’ordre du jour des plénières en consultation avec les membres du CDRS. </w:t>
      </w:r>
    </w:p>
    <w:p w14:paraId="470DE47F" w14:textId="77777777" w:rsidR="005B0B7F" w:rsidRPr="00754F3E" w:rsidRDefault="005B0B7F" w:rsidP="00B30C9E">
      <w:pPr>
        <w:pStyle w:val="Default"/>
        <w:spacing w:line="24" w:lineRule="atLeast"/>
        <w:jc w:val="both"/>
        <w:rPr>
          <w:rFonts w:asciiTheme="majorHAnsi" w:eastAsiaTheme="minorHAnsi" w:hAnsiTheme="majorHAnsi" w:cstheme="majorHAnsi"/>
          <w:color w:val="auto"/>
          <w:sz w:val="22"/>
          <w:szCs w:val="22"/>
          <w:lang w:val="fr-FR" w:eastAsia="en-US"/>
        </w:rPr>
      </w:pPr>
    </w:p>
    <w:p w14:paraId="7B03AF9B" w14:textId="780FAABA" w:rsidR="006035DA" w:rsidRPr="00754F3E" w:rsidRDefault="006F12A9" w:rsidP="00B30C9E">
      <w:pPr>
        <w:pStyle w:val="Default"/>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 xml:space="preserve">Par ailleurs, </w:t>
      </w:r>
      <w:r w:rsidR="00F020D3" w:rsidRPr="00754F3E">
        <w:rPr>
          <w:rFonts w:asciiTheme="majorHAnsi" w:eastAsiaTheme="minorHAnsi" w:hAnsiTheme="majorHAnsi" w:cstheme="majorHAnsi"/>
          <w:color w:val="auto"/>
          <w:sz w:val="22"/>
          <w:szCs w:val="22"/>
          <w:lang w:val="fr-FR" w:eastAsia="en-US"/>
        </w:rPr>
        <w:t xml:space="preserve">à l’initiative de </w:t>
      </w:r>
      <w:r w:rsidR="00BE30C6" w:rsidRPr="00754F3E">
        <w:rPr>
          <w:rFonts w:asciiTheme="majorHAnsi" w:eastAsiaTheme="minorHAnsi" w:hAnsiTheme="majorHAnsi" w:cstheme="majorHAnsi"/>
          <w:color w:val="auto"/>
          <w:sz w:val="22"/>
          <w:szCs w:val="22"/>
          <w:lang w:val="fr-FR" w:eastAsia="en-US"/>
        </w:rPr>
        <w:t>l’une des parties,</w:t>
      </w:r>
      <w:r w:rsidR="00C43CB1" w:rsidRPr="00754F3E">
        <w:rPr>
          <w:rFonts w:asciiTheme="majorHAnsi" w:eastAsiaTheme="minorHAnsi" w:hAnsiTheme="majorHAnsi" w:cstheme="majorHAnsi"/>
          <w:color w:val="auto"/>
          <w:sz w:val="22"/>
          <w:szCs w:val="22"/>
          <w:lang w:val="fr-FR" w:eastAsia="en-US"/>
        </w:rPr>
        <w:t xml:space="preserve"> </w:t>
      </w:r>
      <w:r w:rsidRPr="00754F3E">
        <w:rPr>
          <w:rFonts w:asciiTheme="majorHAnsi" w:eastAsiaTheme="minorHAnsi" w:hAnsiTheme="majorHAnsi" w:cstheme="majorHAnsi"/>
          <w:color w:val="auto"/>
          <w:sz w:val="22"/>
          <w:szCs w:val="22"/>
          <w:lang w:val="fr-FR" w:eastAsia="en-US"/>
        </w:rPr>
        <w:t>d</w:t>
      </w:r>
      <w:r w:rsidR="007534A5" w:rsidRPr="00754F3E">
        <w:rPr>
          <w:rFonts w:asciiTheme="majorHAnsi" w:eastAsiaTheme="minorHAnsi" w:hAnsiTheme="majorHAnsi" w:cstheme="majorHAnsi"/>
          <w:color w:val="auto"/>
          <w:sz w:val="22"/>
          <w:szCs w:val="22"/>
          <w:lang w:val="fr-FR" w:eastAsia="en-US"/>
        </w:rPr>
        <w:t xml:space="preserve">es réunions à distance </w:t>
      </w:r>
      <w:r w:rsidR="00BE30C6" w:rsidRPr="00754F3E">
        <w:rPr>
          <w:rFonts w:asciiTheme="majorHAnsi" w:eastAsiaTheme="minorHAnsi" w:hAnsiTheme="majorHAnsi" w:cstheme="majorHAnsi"/>
          <w:color w:val="auto"/>
          <w:sz w:val="22"/>
          <w:szCs w:val="22"/>
          <w:lang w:val="fr-FR" w:eastAsia="en-US"/>
        </w:rPr>
        <w:t>peuvent également être</w:t>
      </w:r>
      <w:r w:rsidR="00C43CB1" w:rsidRPr="00754F3E">
        <w:rPr>
          <w:rFonts w:asciiTheme="majorHAnsi" w:eastAsiaTheme="minorHAnsi" w:hAnsiTheme="majorHAnsi" w:cstheme="majorHAnsi"/>
          <w:color w:val="auto"/>
          <w:sz w:val="22"/>
          <w:szCs w:val="22"/>
          <w:lang w:val="fr-FR" w:eastAsia="en-US"/>
        </w:rPr>
        <w:t xml:space="preserve"> </w:t>
      </w:r>
      <w:r w:rsidR="007534A5" w:rsidRPr="00754F3E">
        <w:rPr>
          <w:rFonts w:asciiTheme="majorHAnsi" w:eastAsiaTheme="minorHAnsi" w:hAnsiTheme="majorHAnsi" w:cstheme="majorHAnsi"/>
          <w:color w:val="auto"/>
          <w:sz w:val="22"/>
          <w:szCs w:val="22"/>
          <w:lang w:val="fr-FR" w:eastAsia="en-US"/>
        </w:rPr>
        <w:t xml:space="preserve"> organisées  en format </w:t>
      </w:r>
      <w:r w:rsidR="00A37715" w:rsidRPr="00754F3E">
        <w:rPr>
          <w:rFonts w:asciiTheme="majorHAnsi" w:eastAsiaTheme="minorHAnsi" w:hAnsiTheme="majorHAnsi" w:cstheme="majorHAnsi"/>
          <w:color w:val="auto"/>
          <w:sz w:val="22"/>
          <w:szCs w:val="22"/>
          <w:lang w:val="fr-FR" w:eastAsia="en-US"/>
        </w:rPr>
        <w:t xml:space="preserve">conférences téléphoniques et/ou </w:t>
      </w:r>
      <w:proofErr w:type="spellStart"/>
      <w:r w:rsidR="002D6F9E">
        <w:rPr>
          <w:rFonts w:asciiTheme="majorHAnsi" w:eastAsiaTheme="minorHAnsi" w:hAnsiTheme="majorHAnsi" w:cstheme="majorHAnsi"/>
          <w:color w:val="auto"/>
          <w:sz w:val="22"/>
          <w:szCs w:val="22"/>
          <w:lang w:val="fr-FR" w:eastAsia="en-US"/>
        </w:rPr>
        <w:t>w</w:t>
      </w:r>
      <w:r w:rsidR="007534A5" w:rsidRPr="00754F3E">
        <w:rPr>
          <w:rFonts w:asciiTheme="majorHAnsi" w:eastAsiaTheme="minorHAnsi" w:hAnsiTheme="majorHAnsi" w:cstheme="majorHAnsi"/>
          <w:color w:val="auto"/>
          <w:sz w:val="22"/>
          <w:szCs w:val="22"/>
          <w:lang w:val="fr-FR" w:eastAsia="en-US"/>
        </w:rPr>
        <w:t>ebinar</w:t>
      </w:r>
      <w:proofErr w:type="spellEnd"/>
      <w:r w:rsidR="008D5926" w:rsidRPr="00754F3E">
        <w:rPr>
          <w:rFonts w:asciiTheme="majorHAnsi" w:eastAsiaTheme="minorHAnsi" w:hAnsiTheme="majorHAnsi" w:cstheme="majorHAnsi"/>
          <w:color w:val="auto"/>
          <w:sz w:val="22"/>
          <w:szCs w:val="22"/>
          <w:lang w:val="fr-FR" w:eastAsia="en-US"/>
        </w:rPr>
        <w:t> :</w:t>
      </w:r>
      <w:r w:rsidR="007534A5" w:rsidRPr="00754F3E">
        <w:rPr>
          <w:rFonts w:asciiTheme="majorHAnsi" w:eastAsiaTheme="minorHAnsi" w:hAnsiTheme="majorHAnsi" w:cstheme="majorHAnsi"/>
          <w:color w:val="auto"/>
          <w:sz w:val="22"/>
          <w:szCs w:val="22"/>
          <w:lang w:val="fr-FR" w:eastAsia="en-US"/>
        </w:rPr>
        <w:t xml:space="preserve"> elles ont vocation à proposer une conférence en lien avec les thèmes de l’accord</w:t>
      </w:r>
      <w:r w:rsidRPr="00754F3E">
        <w:rPr>
          <w:rFonts w:asciiTheme="majorHAnsi" w:eastAsiaTheme="minorHAnsi" w:hAnsiTheme="majorHAnsi" w:cstheme="majorHAnsi"/>
          <w:color w:val="auto"/>
          <w:sz w:val="22"/>
          <w:szCs w:val="22"/>
          <w:lang w:val="fr-FR" w:eastAsia="en-US"/>
        </w:rPr>
        <w:t xml:space="preserve"> et à permettre des remontées du terrain par les représentants du personnel.</w:t>
      </w:r>
      <w:r w:rsidR="00364262" w:rsidRPr="00754F3E">
        <w:rPr>
          <w:rFonts w:asciiTheme="majorHAnsi" w:eastAsiaTheme="minorHAnsi" w:hAnsiTheme="majorHAnsi" w:cstheme="majorHAnsi"/>
          <w:color w:val="auto"/>
          <w:sz w:val="22"/>
          <w:szCs w:val="22"/>
          <w:lang w:val="fr-FR" w:eastAsia="en-US"/>
        </w:rPr>
        <w:t xml:space="preserve"> Une information régulière </w:t>
      </w:r>
      <w:r w:rsidR="008F3314" w:rsidRPr="00754F3E">
        <w:rPr>
          <w:rFonts w:asciiTheme="majorHAnsi" w:eastAsiaTheme="minorHAnsi" w:hAnsiTheme="majorHAnsi" w:cstheme="majorHAnsi"/>
          <w:color w:val="auto"/>
          <w:sz w:val="22"/>
          <w:szCs w:val="22"/>
          <w:lang w:val="fr-FR" w:eastAsia="en-US"/>
        </w:rPr>
        <w:t>est</w:t>
      </w:r>
      <w:r w:rsidR="00364262" w:rsidRPr="00754F3E">
        <w:rPr>
          <w:rFonts w:asciiTheme="majorHAnsi" w:eastAsiaTheme="minorHAnsi" w:hAnsiTheme="majorHAnsi" w:cstheme="majorHAnsi"/>
          <w:color w:val="auto"/>
          <w:sz w:val="22"/>
          <w:szCs w:val="22"/>
          <w:lang w:val="fr-FR" w:eastAsia="en-US"/>
        </w:rPr>
        <w:t xml:space="preserve"> transmise en cas d’événement relatif aux thèmes de l’accord. </w:t>
      </w:r>
    </w:p>
    <w:p w14:paraId="5774B47C" w14:textId="77777777" w:rsidR="001F7E1E" w:rsidRPr="00754F3E" w:rsidRDefault="001F7E1E" w:rsidP="00B30C9E">
      <w:pPr>
        <w:pStyle w:val="Default"/>
        <w:spacing w:line="24" w:lineRule="atLeast"/>
        <w:jc w:val="both"/>
        <w:rPr>
          <w:rFonts w:asciiTheme="majorHAnsi" w:eastAsiaTheme="minorHAnsi" w:hAnsiTheme="majorHAnsi" w:cstheme="majorHAnsi"/>
          <w:color w:val="auto"/>
          <w:sz w:val="22"/>
          <w:szCs w:val="22"/>
          <w:lang w:val="fr-FR" w:eastAsia="en-US"/>
        </w:rPr>
      </w:pPr>
    </w:p>
    <w:p w14:paraId="333CD788" w14:textId="43789F8F" w:rsidR="001F7E1E" w:rsidRPr="00754F3E" w:rsidRDefault="00702935" w:rsidP="00702935">
      <w:pPr>
        <w:pStyle w:val="Default"/>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 xml:space="preserve">- </w:t>
      </w:r>
      <w:r w:rsidR="00262152" w:rsidRPr="00754F3E">
        <w:rPr>
          <w:rFonts w:asciiTheme="majorHAnsi" w:eastAsiaTheme="minorHAnsi" w:hAnsiTheme="majorHAnsi" w:cstheme="majorHAnsi"/>
          <w:b/>
          <w:bCs/>
          <w:color w:val="auto"/>
          <w:sz w:val="22"/>
          <w:szCs w:val="22"/>
          <w:lang w:val="fr-FR" w:eastAsia="en-US"/>
        </w:rPr>
        <w:t>Comité de pilotage</w:t>
      </w:r>
    </w:p>
    <w:p w14:paraId="2DB8603E" w14:textId="013A4775" w:rsidR="00313C43" w:rsidRPr="00754F3E" w:rsidRDefault="00313C43" w:rsidP="00060155">
      <w:pPr>
        <w:pStyle w:val="Default"/>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 xml:space="preserve">A l’image de la composition du Groupe, il est composé </w:t>
      </w:r>
      <w:r w:rsidR="00385E04" w:rsidRPr="00754F3E">
        <w:rPr>
          <w:rFonts w:asciiTheme="majorHAnsi" w:eastAsiaTheme="minorHAnsi" w:hAnsiTheme="majorHAnsi" w:cstheme="majorHAnsi"/>
          <w:color w:val="auto"/>
          <w:sz w:val="22"/>
          <w:szCs w:val="22"/>
          <w:lang w:val="fr-FR" w:eastAsia="en-US"/>
        </w:rPr>
        <w:t xml:space="preserve">initialement </w:t>
      </w:r>
      <w:r w:rsidRPr="00754F3E">
        <w:rPr>
          <w:rFonts w:asciiTheme="majorHAnsi" w:eastAsiaTheme="minorHAnsi" w:hAnsiTheme="majorHAnsi" w:cstheme="majorHAnsi"/>
          <w:color w:val="auto"/>
          <w:sz w:val="22"/>
          <w:szCs w:val="22"/>
          <w:lang w:val="fr-FR" w:eastAsia="en-US"/>
        </w:rPr>
        <w:t xml:space="preserve">de </w:t>
      </w:r>
      <w:r w:rsidR="00A2798B" w:rsidRPr="00754F3E">
        <w:rPr>
          <w:rFonts w:asciiTheme="majorHAnsi" w:eastAsiaTheme="minorHAnsi" w:hAnsiTheme="majorHAnsi" w:cstheme="majorHAnsi"/>
          <w:color w:val="auto"/>
          <w:sz w:val="22"/>
          <w:szCs w:val="22"/>
          <w:lang w:val="fr-FR" w:eastAsia="en-US"/>
        </w:rPr>
        <w:t xml:space="preserve">11 </w:t>
      </w:r>
      <w:r w:rsidRPr="00754F3E">
        <w:rPr>
          <w:rFonts w:asciiTheme="majorHAnsi" w:eastAsiaTheme="minorHAnsi" w:hAnsiTheme="majorHAnsi" w:cstheme="majorHAnsi"/>
          <w:color w:val="auto"/>
          <w:sz w:val="22"/>
          <w:szCs w:val="22"/>
          <w:lang w:val="fr-FR" w:eastAsia="en-US"/>
        </w:rPr>
        <w:t xml:space="preserve"> </w:t>
      </w:r>
      <w:r w:rsidR="00E06818" w:rsidRPr="00754F3E">
        <w:rPr>
          <w:rFonts w:asciiTheme="majorHAnsi" w:eastAsiaTheme="minorHAnsi" w:hAnsiTheme="majorHAnsi" w:cstheme="majorHAnsi"/>
          <w:color w:val="auto"/>
          <w:sz w:val="22"/>
          <w:szCs w:val="22"/>
          <w:lang w:val="fr-FR" w:eastAsia="en-US"/>
        </w:rPr>
        <w:t>représentants :</w:t>
      </w:r>
      <w:r w:rsidR="000F3657" w:rsidRPr="00754F3E">
        <w:rPr>
          <w:rFonts w:asciiTheme="majorHAnsi" w:eastAsiaTheme="minorHAnsi" w:hAnsiTheme="majorHAnsi" w:cstheme="majorHAnsi"/>
          <w:color w:val="auto"/>
          <w:sz w:val="22"/>
          <w:szCs w:val="22"/>
          <w:lang w:val="fr-FR" w:eastAsia="en-US"/>
        </w:rPr>
        <w:t xml:space="preserve"> </w:t>
      </w:r>
      <w:r w:rsidR="00060155" w:rsidRPr="00754F3E">
        <w:rPr>
          <w:rFonts w:asciiTheme="majorHAnsi" w:eastAsiaTheme="minorHAnsi" w:hAnsiTheme="majorHAnsi" w:cstheme="majorHAnsi"/>
          <w:color w:val="auto"/>
          <w:sz w:val="22"/>
          <w:szCs w:val="22"/>
          <w:lang w:val="fr-FR" w:eastAsia="en-US"/>
        </w:rPr>
        <w:t>4 pour la France, 1 pour la Belgique, 1 pour le Royaume-Uni, 1 pour l’</w:t>
      </w:r>
      <w:r w:rsidR="00EA17EA" w:rsidRPr="00754F3E">
        <w:rPr>
          <w:rFonts w:asciiTheme="majorHAnsi" w:eastAsiaTheme="minorHAnsi" w:hAnsiTheme="majorHAnsi" w:cstheme="majorHAnsi"/>
          <w:color w:val="auto"/>
          <w:sz w:val="22"/>
          <w:szCs w:val="22"/>
          <w:lang w:val="fr-FR" w:eastAsia="en-US"/>
        </w:rPr>
        <w:t xml:space="preserve">Italie, </w:t>
      </w:r>
      <w:r w:rsidR="00060155" w:rsidRPr="00754F3E">
        <w:rPr>
          <w:rFonts w:asciiTheme="majorHAnsi" w:eastAsiaTheme="minorHAnsi" w:hAnsiTheme="majorHAnsi" w:cstheme="majorHAnsi"/>
          <w:color w:val="auto"/>
          <w:sz w:val="22"/>
          <w:szCs w:val="22"/>
          <w:lang w:val="fr-FR" w:eastAsia="en-US"/>
        </w:rPr>
        <w:t>1 pour l’Allemagne</w:t>
      </w:r>
      <w:r w:rsidRPr="00754F3E">
        <w:rPr>
          <w:rFonts w:asciiTheme="majorHAnsi" w:eastAsiaTheme="minorHAnsi" w:hAnsiTheme="majorHAnsi" w:cstheme="majorHAnsi"/>
          <w:color w:val="auto"/>
          <w:sz w:val="22"/>
          <w:szCs w:val="22"/>
          <w:lang w:val="fr-FR" w:eastAsia="en-US"/>
        </w:rPr>
        <w:t xml:space="preserve">, </w:t>
      </w:r>
      <w:r w:rsidR="00A2798B" w:rsidRPr="00754F3E">
        <w:rPr>
          <w:rFonts w:asciiTheme="majorHAnsi" w:eastAsiaTheme="minorHAnsi" w:hAnsiTheme="majorHAnsi" w:cstheme="majorHAnsi"/>
          <w:color w:val="auto"/>
          <w:sz w:val="22"/>
          <w:szCs w:val="22"/>
          <w:lang w:val="fr-FR" w:eastAsia="en-US"/>
        </w:rPr>
        <w:t xml:space="preserve">du Secrétaire du CDRS </w:t>
      </w:r>
      <w:r w:rsidRPr="00754F3E">
        <w:rPr>
          <w:rFonts w:asciiTheme="majorHAnsi" w:eastAsiaTheme="minorHAnsi" w:hAnsiTheme="majorHAnsi" w:cstheme="majorHAnsi"/>
          <w:color w:val="auto"/>
          <w:sz w:val="22"/>
          <w:szCs w:val="22"/>
          <w:lang w:val="fr-FR" w:eastAsia="en-US"/>
        </w:rPr>
        <w:t xml:space="preserve">et </w:t>
      </w:r>
      <w:r w:rsidR="00F70A0C" w:rsidRPr="00754F3E">
        <w:rPr>
          <w:rFonts w:asciiTheme="majorHAnsi" w:eastAsiaTheme="minorHAnsi" w:hAnsiTheme="majorHAnsi" w:cstheme="majorHAnsi"/>
          <w:color w:val="auto"/>
          <w:sz w:val="22"/>
          <w:szCs w:val="22"/>
          <w:lang w:val="fr-FR" w:eastAsia="en-US"/>
        </w:rPr>
        <w:t>de</w:t>
      </w:r>
      <w:r w:rsidRPr="00754F3E">
        <w:rPr>
          <w:rFonts w:asciiTheme="majorHAnsi" w:eastAsiaTheme="minorHAnsi" w:hAnsiTheme="majorHAnsi" w:cstheme="majorHAnsi"/>
          <w:color w:val="auto"/>
          <w:sz w:val="22"/>
          <w:szCs w:val="22"/>
          <w:lang w:val="fr-FR" w:eastAsia="en-US"/>
        </w:rPr>
        <w:t xml:space="preserve"> 2 représentants des fédérations </w:t>
      </w:r>
      <w:r w:rsidR="00ED26C9" w:rsidRPr="00754F3E">
        <w:rPr>
          <w:rFonts w:asciiTheme="majorHAnsi" w:eastAsiaTheme="minorHAnsi" w:hAnsiTheme="majorHAnsi" w:cstheme="majorHAnsi"/>
          <w:color w:val="auto"/>
          <w:sz w:val="22"/>
          <w:szCs w:val="22"/>
          <w:lang w:val="fr-FR" w:eastAsia="en-US"/>
        </w:rPr>
        <w:t xml:space="preserve">syndicales </w:t>
      </w:r>
      <w:r w:rsidRPr="00754F3E">
        <w:rPr>
          <w:rFonts w:asciiTheme="majorHAnsi" w:eastAsiaTheme="minorHAnsi" w:hAnsiTheme="majorHAnsi" w:cstheme="majorHAnsi"/>
          <w:color w:val="auto"/>
          <w:sz w:val="22"/>
          <w:szCs w:val="22"/>
          <w:lang w:val="fr-FR" w:eastAsia="en-US"/>
        </w:rPr>
        <w:t xml:space="preserve">mondiales. Ce comité se réunira physiquement au moins </w:t>
      </w:r>
      <w:r w:rsidR="001E0A5D" w:rsidRPr="00754F3E">
        <w:rPr>
          <w:rFonts w:asciiTheme="majorHAnsi" w:eastAsiaTheme="minorHAnsi" w:hAnsiTheme="majorHAnsi" w:cstheme="majorHAnsi"/>
          <w:color w:val="auto"/>
          <w:sz w:val="22"/>
          <w:szCs w:val="22"/>
          <w:lang w:val="fr-FR" w:eastAsia="en-US"/>
        </w:rPr>
        <w:t xml:space="preserve">2 </w:t>
      </w:r>
      <w:r w:rsidRPr="00754F3E">
        <w:rPr>
          <w:rFonts w:asciiTheme="majorHAnsi" w:eastAsiaTheme="minorHAnsi" w:hAnsiTheme="majorHAnsi" w:cstheme="majorHAnsi"/>
          <w:color w:val="auto"/>
          <w:sz w:val="22"/>
          <w:szCs w:val="22"/>
          <w:lang w:val="fr-FR" w:eastAsia="en-US"/>
        </w:rPr>
        <w:t xml:space="preserve">fois par an afin de préparer la réunion plénière. Des réunions à distance sont organisées autant que de besoin en format conférence téléphonique ou </w:t>
      </w:r>
      <w:proofErr w:type="spellStart"/>
      <w:r w:rsidRPr="00754F3E">
        <w:rPr>
          <w:rFonts w:asciiTheme="majorHAnsi" w:eastAsiaTheme="minorHAnsi" w:hAnsiTheme="majorHAnsi" w:cstheme="majorHAnsi"/>
          <w:color w:val="auto"/>
          <w:sz w:val="22"/>
          <w:szCs w:val="22"/>
          <w:lang w:val="fr-FR" w:eastAsia="en-US"/>
        </w:rPr>
        <w:t>webinar</w:t>
      </w:r>
      <w:proofErr w:type="spellEnd"/>
      <w:r w:rsidRPr="00754F3E">
        <w:rPr>
          <w:rFonts w:asciiTheme="majorHAnsi" w:eastAsiaTheme="minorHAnsi" w:hAnsiTheme="majorHAnsi" w:cstheme="majorHAnsi"/>
          <w:color w:val="auto"/>
          <w:sz w:val="22"/>
          <w:szCs w:val="22"/>
          <w:lang w:val="fr-FR" w:eastAsia="en-US"/>
        </w:rPr>
        <w:t xml:space="preserve">. </w:t>
      </w:r>
      <w:r w:rsidR="00A2798B" w:rsidRPr="00754F3E">
        <w:rPr>
          <w:rFonts w:asciiTheme="majorHAnsi" w:eastAsiaTheme="minorHAnsi" w:hAnsiTheme="majorHAnsi" w:cstheme="majorHAnsi"/>
          <w:color w:val="auto"/>
          <w:sz w:val="22"/>
          <w:szCs w:val="22"/>
          <w:lang w:val="fr-FR" w:eastAsia="en-US"/>
        </w:rPr>
        <w:t xml:space="preserve"> </w:t>
      </w:r>
    </w:p>
    <w:p w14:paraId="1550E951" w14:textId="77777777" w:rsidR="00313C43" w:rsidRPr="00754F3E" w:rsidRDefault="00313C43" w:rsidP="00313C43">
      <w:pPr>
        <w:pStyle w:val="Default"/>
        <w:spacing w:line="24" w:lineRule="atLeast"/>
        <w:jc w:val="both"/>
        <w:rPr>
          <w:rFonts w:asciiTheme="majorHAnsi" w:eastAsiaTheme="minorHAnsi" w:hAnsiTheme="majorHAnsi" w:cstheme="majorHAnsi"/>
          <w:sz w:val="22"/>
          <w:szCs w:val="22"/>
          <w:lang w:val="fr-FR" w:eastAsia="en-US"/>
        </w:rPr>
      </w:pPr>
    </w:p>
    <w:p w14:paraId="1CB31E9C" w14:textId="28AB4BAD" w:rsidR="0018716B" w:rsidRPr="00754F3E" w:rsidRDefault="0018716B" w:rsidP="00B30C9E">
      <w:pPr>
        <w:pStyle w:val="Default"/>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Le </w:t>
      </w:r>
      <w:r w:rsidR="00262152" w:rsidRPr="00754F3E">
        <w:rPr>
          <w:rFonts w:asciiTheme="majorHAnsi" w:eastAsiaTheme="minorHAnsi" w:hAnsiTheme="majorHAnsi" w:cstheme="majorHAnsi"/>
          <w:sz w:val="22"/>
          <w:szCs w:val="22"/>
          <w:lang w:val="fr-FR" w:eastAsia="en-US"/>
        </w:rPr>
        <w:t xml:space="preserve">comité de pilotage </w:t>
      </w:r>
      <w:r w:rsidRPr="00754F3E">
        <w:rPr>
          <w:rFonts w:asciiTheme="majorHAnsi" w:eastAsiaTheme="minorHAnsi" w:hAnsiTheme="majorHAnsi" w:cstheme="majorHAnsi"/>
          <w:sz w:val="22"/>
          <w:szCs w:val="22"/>
          <w:lang w:val="fr-FR" w:eastAsia="en-US"/>
        </w:rPr>
        <w:t xml:space="preserve">tiendra les membres du CDRS informés en temps utile des réunions à venir. Il </w:t>
      </w:r>
      <w:r w:rsidR="00B419D3" w:rsidRPr="00754F3E">
        <w:rPr>
          <w:rFonts w:asciiTheme="majorHAnsi" w:eastAsiaTheme="minorHAnsi" w:hAnsiTheme="majorHAnsi" w:cstheme="majorHAnsi"/>
          <w:sz w:val="22"/>
          <w:szCs w:val="22"/>
          <w:lang w:val="fr-FR" w:eastAsia="en-US"/>
        </w:rPr>
        <w:t>traitera</w:t>
      </w:r>
      <w:r w:rsidRPr="00754F3E">
        <w:rPr>
          <w:rFonts w:asciiTheme="majorHAnsi" w:eastAsiaTheme="minorHAnsi" w:hAnsiTheme="majorHAnsi" w:cstheme="majorHAnsi"/>
          <w:sz w:val="22"/>
          <w:szCs w:val="22"/>
          <w:lang w:val="fr-FR" w:eastAsia="en-US"/>
        </w:rPr>
        <w:t xml:space="preserve"> des questions soulevées par les membres du CDRS dans so</w:t>
      </w:r>
      <w:r w:rsidR="00A83A0A" w:rsidRPr="00754F3E">
        <w:rPr>
          <w:rFonts w:asciiTheme="majorHAnsi" w:eastAsiaTheme="minorHAnsi" w:hAnsiTheme="majorHAnsi" w:cstheme="majorHAnsi"/>
          <w:sz w:val="22"/>
          <w:szCs w:val="22"/>
          <w:lang w:val="fr-FR" w:eastAsia="en-US"/>
        </w:rPr>
        <w:t xml:space="preserve">n ordre du jour. </w:t>
      </w:r>
    </w:p>
    <w:p w14:paraId="33273F3B" w14:textId="77777777" w:rsidR="00CC4DE6" w:rsidRDefault="00CC4DE6" w:rsidP="00B30C9E">
      <w:pPr>
        <w:pStyle w:val="Default"/>
        <w:spacing w:line="24" w:lineRule="atLeast"/>
        <w:jc w:val="both"/>
        <w:rPr>
          <w:rFonts w:asciiTheme="majorHAnsi" w:eastAsiaTheme="minorHAnsi" w:hAnsiTheme="majorHAnsi" w:cstheme="majorHAnsi"/>
          <w:sz w:val="22"/>
          <w:szCs w:val="22"/>
          <w:lang w:val="fr-FR" w:eastAsia="en-US"/>
        </w:rPr>
      </w:pPr>
    </w:p>
    <w:p w14:paraId="6D5332BF" w14:textId="193D2A58" w:rsidR="00E9253E" w:rsidRPr="00754F3E" w:rsidRDefault="009252FB" w:rsidP="00B30C9E">
      <w:pPr>
        <w:pStyle w:val="Default"/>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Les missions des membres du</w:t>
      </w:r>
      <w:r w:rsidR="00824283" w:rsidRPr="00754F3E">
        <w:rPr>
          <w:rFonts w:asciiTheme="majorHAnsi" w:eastAsiaTheme="minorHAnsi" w:hAnsiTheme="majorHAnsi" w:cstheme="majorHAnsi"/>
          <w:sz w:val="22"/>
          <w:szCs w:val="22"/>
          <w:lang w:val="fr-FR" w:eastAsia="en-US"/>
        </w:rPr>
        <w:t xml:space="preserve"> comité de pilotage sont : </w:t>
      </w:r>
    </w:p>
    <w:p w14:paraId="02CA254D" w14:textId="5F478A3C" w:rsidR="00824283" w:rsidRPr="00754F3E" w:rsidRDefault="00824283" w:rsidP="00091070">
      <w:pPr>
        <w:pStyle w:val="Default"/>
        <w:numPr>
          <w:ilvl w:val="0"/>
          <w:numId w:val="10"/>
        </w:numPr>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Travailler des questions de fond</w:t>
      </w:r>
    </w:p>
    <w:p w14:paraId="40D98D87" w14:textId="6DA5B93C" w:rsidR="00255F00" w:rsidRPr="00754F3E" w:rsidRDefault="00255F00" w:rsidP="00091070">
      <w:pPr>
        <w:pStyle w:val="Default"/>
        <w:numPr>
          <w:ilvl w:val="0"/>
          <w:numId w:val="10"/>
        </w:numPr>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Partager avec les membres de la Direction entre les réunions pour approfondir les thèmes (bonnes pratiques ou problématiques)</w:t>
      </w:r>
    </w:p>
    <w:p w14:paraId="3F986EC7" w14:textId="7FDC21C7" w:rsidR="009252FB" w:rsidRPr="00754F3E" w:rsidRDefault="009252FB" w:rsidP="00091070">
      <w:pPr>
        <w:pStyle w:val="Default"/>
        <w:numPr>
          <w:ilvl w:val="0"/>
          <w:numId w:val="10"/>
        </w:numPr>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Préparer  les travaux de la plénière</w:t>
      </w:r>
    </w:p>
    <w:p w14:paraId="5ACB67BD" w14:textId="4857A3F0" w:rsidR="00B71111" w:rsidRPr="00754F3E" w:rsidRDefault="00B71111" w:rsidP="00091070">
      <w:pPr>
        <w:pStyle w:val="Default"/>
        <w:numPr>
          <w:ilvl w:val="0"/>
          <w:numId w:val="10"/>
        </w:numPr>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Préparer des actions ou des initiatives qui seraient réalisées par le CDRS</w:t>
      </w:r>
    </w:p>
    <w:p w14:paraId="5A8E260B" w14:textId="77777777" w:rsidR="009252FB" w:rsidRPr="00754F3E" w:rsidRDefault="009252FB" w:rsidP="009252FB">
      <w:pPr>
        <w:pStyle w:val="Default"/>
        <w:spacing w:line="24" w:lineRule="atLeast"/>
        <w:jc w:val="both"/>
        <w:rPr>
          <w:rFonts w:asciiTheme="majorHAnsi" w:eastAsiaTheme="minorHAnsi" w:hAnsiTheme="majorHAnsi" w:cstheme="majorHAnsi"/>
          <w:sz w:val="22"/>
          <w:szCs w:val="22"/>
          <w:lang w:val="fr-FR" w:eastAsia="en-US"/>
        </w:rPr>
      </w:pPr>
    </w:p>
    <w:p w14:paraId="7D566C81" w14:textId="70DEDA07" w:rsidR="009252FB" w:rsidRPr="00754F3E" w:rsidRDefault="009252FB" w:rsidP="009252FB">
      <w:pPr>
        <w:pStyle w:val="Default"/>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Les membres du comité de pilotage </w:t>
      </w:r>
      <w:r w:rsidR="009A3186" w:rsidRPr="00754F3E">
        <w:rPr>
          <w:rFonts w:asciiTheme="majorHAnsi" w:eastAsiaTheme="minorHAnsi" w:hAnsiTheme="majorHAnsi" w:cstheme="majorHAnsi"/>
          <w:sz w:val="22"/>
          <w:szCs w:val="22"/>
          <w:lang w:val="fr-FR" w:eastAsia="en-US"/>
        </w:rPr>
        <w:t>et la Direction travailleront</w:t>
      </w:r>
      <w:r w:rsidRPr="00754F3E">
        <w:rPr>
          <w:rFonts w:asciiTheme="majorHAnsi" w:eastAsiaTheme="minorHAnsi" w:hAnsiTheme="majorHAnsi" w:cstheme="majorHAnsi"/>
          <w:sz w:val="22"/>
          <w:szCs w:val="22"/>
          <w:lang w:val="fr-FR" w:eastAsia="en-US"/>
        </w:rPr>
        <w:t xml:space="preserve"> </w:t>
      </w:r>
      <w:r w:rsidR="009A3186" w:rsidRPr="00754F3E">
        <w:rPr>
          <w:rFonts w:asciiTheme="majorHAnsi" w:eastAsiaTheme="minorHAnsi" w:hAnsiTheme="majorHAnsi" w:cstheme="majorHAnsi"/>
          <w:sz w:val="22"/>
          <w:szCs w:val="22"/>
          <w:lang w:val="fr-FR" w:eastAsia="en-US"/>
        </w:rPr>
        <w:t xml:space="preserve">de façon </w:t>
      </w:r>
      <w:r w:rsidRPr="00754F3E">
        <w:rPr>
          <w:rFonts w:asciiTheme="majorHAnsi" w:eastAsiaTheme="minorHAnsi" w:hAnsiTheme="majorHAnsi" w:cstheme="majorHAnsi"/>
          <w:sz w:val="22"/>
          <w:szCs w:val="22"/>
          <w:lang w:val="fr-FR" w:eastAsia="en-US"/>
        </w:rPr>
        <w:t>proacti</w:t>
      </w:r>
      <w:r w:rsidR="009A3186" w:rsidRPr="00754F3E">
        <w:rPr>
          <w:rFonts w:asciiTheme="majorHAnsi" w:eastAsiaTheme="minorHAnsi" w:hAnsiTheme="majorHAnsi" w:cstheme="majorHAnsi"/>
          <w:sz w:val="22"/>
          <w:szCs w:val="22"/>
          <w:lang w:val="fr-FR" w:eastAsia="en-US"/>
        </w:rPr>
        <w:t>ve</w:t>
      </w:r>
      <w:r w:rsidRPr="00754F3E">
        <w:rPr>
          <w:rFonts w:asciiTheme="majorHAnsi" w:eastAsiaTheme="minorHAnsi" w:hAnsiTheme="majorHAnsi" w:cstheme="majorHAnsi"/>
          <w:sz w:val="22"/>
          <w:szCs w:val="22"/>
          <w:lang w:val="fr-FR" w:eastAsia="en-US"/>
        </w:rPr>
        <w:t xml:space="preserve"> </w:t>
      </w:r>
      <w:r w:rsidR="004B7259" w:rsidRPr="00754F3E">
        <w:rPr>
          <w:rFonts w:asciiTheme="majorHAnsi" w:eastAsiaTheme="minorHAnsi" w:hAnsiTheme="majorHAnsi" w:cstheme="majorHAnsi"/>
          <w:sz w:val="22"/>
          <w:szCs w:val="22"/>
          <w:lang w:val="fr-FR" w:eastAsia="en-US"/>
        </w:rPr>
        <w:t xml:space="preserve">pour organiser </w:t>
      </w:r>
      <w:r w:rsidR="004B7259" w:rsidRPr="00754F3E">
        <w:rPr>
          <w:rFonts w:asciiTheme="majorHAnsi" w:eastAsiaTheme="minorHAnsi" w:hAnsiTheme="majorHAnsi" w:cstheme="majorHAnsi"/>
          <w:sz w:val="22"/>
          <w:szCs w:val="22"/>
          <w:lang w:val="fr-FR" w:eastAsia="en-US"/>
        </w:rPr>
        <w:lastRenderedPageBreak/>
        <w:t xml:space="preserve">conjointement les activités. </w:t>
      </w:r>
      <w:r w:rsidRPr="00754F3E">
        <w:rPr>
          <w:rFonts w:asciiTheme="majorHAnsi" w:eastAsiaTheme="minorHAnsi" w:hAnsiTheme="majorHAnsi" w:cstheme="majorHAnsi"/>
          <w:sz w:val="22"/>
          <w:szCs w:val="22"/>
          <w:lang w:val="fr-FR" w:eastAsia="en-US"/>
        </w:rPr>
        <w:t xml:space="preserve"> </w:t>
      </w:r>
    </w:p>
    <w:p w14:paraId="1EA9F80D" w14:textId="77777777" w:rsidR="00A77C9D" w:rsidRPr="00754F3E" w:rsidRDefault="00A77C9D" w:rsidP="00B30C9E">
      <w:pPr>
        <w:pStyle w:val="Default"/>
        <w:spacing w:line="24" w:lineRule="atLeast"/>
        <w:jc w:val="both"/>
        <w:rPr>
          <w:rFonts w:asciiTheme="majorHAnsi" w:eastAsiaTheme="minorHAnsi" w:hAnsiTheme="majorHAnsi" w:cstheme="majorHAnsi"/>
          <w:sz w:val="22"/>
          <w:szCs w:val="22"/>
          <w:lang w:val="fr-FR" w:eastAsia="en-US"/>
        </w:rPr>
      </w:pPr>
    </w:p>
    <w:p w14:paraId="799DD918" w14:textId="77777777" w:rsidR="005B0B7F" w:rsidRPr="00754F3E" w:rsidRDefault="005B0B7F" w:rsidP="00B30C9E">
      <w:pPr>
        <w:pStyle w:val="Default"/>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 </w:t>
      </w:r>
      <w:r w:rsidR="00F020D3" w:rsidRPr="00754F3E">
        <w:rPr>
          <w:rFonts w:asciiTheme="majorHAnsi" w:eastAsiaTheme="minorHAnsi" w:hAnsiTheme="majorHAnsi" w:cstheme="majorHAnsi"/>
          <w:b/>
          <w:color w:val="auto"/>
          <w:sz w:val="22"/>
          <w:szCs w:val="22"/>
          <w:lang w:val="fr-FR" w:eastAsia="en-US"/>
        </w:rPr>
        <w:t>Secrétaire</w:t>
      </w:r>
    </w:p>
    <w:p w14:paraId="379E6DC6" w14:textId="476DB414" w:rsidR="00DA1B11" w:rsidRPr="00754F3E" w:rsidRDefault="00C67A9B" w:rsidP="00262368">
      <w:pPr>
        <w:pStyle w:val="Default"/>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Le Secrétaire du CDRS</w:t>
      </w:r>
      <w:r w:rsidR="008D4A11" w:rsidRPr="00754F3E">
        <w:rPr>
          <w:rFonts w:asciiTheme="majorHAnsi" w:eastAsiaTheme="minorHAnsi" w:hAnsiTheme="majorHAnsi" w:cstheme="majorHAnsi"/>
          <w:color w:val="auto"/>
          <w:sz w:val="22"/>
          <w:szCs w:val="22"/>
          <w:lang w:val="fr-FR" w:eastAsia="en-US"/>
        </w:rPr>
        <w:t xml:space="preserve">, élu tous les deux ans lors de la réunion </w:t>
      </w:r>
      <w:r w:rsidR="00262368" w:rsidRPr="00754F3E">
        <w:rPr>
          <w:rFonts w:asciiTheme="majorHAnsi" w:eastAsiaTheme="minorHAnsi" w:hAnsiTheme="majorHAnsi" w:cstheme="majorHAnsi"/>
          <w:color w:val="auto"/>
          <w:sz w:val="22"/>
          <w:szCs w:val="22"/>
          <w:lang w:val="fr-FR" w:eastAsia="en-US"/>
        </w:rPr>
        <w:t xml:space="preserve">plénière </w:t>
      </w:r>
      <w:r w:rsidR="008D4A11" w:rsidRPr="00754F3E">
        <w:rPr>
          <w:rFonts w:asciiTheme="majorHAnsi" w:eastAsiaTheme="minorHAnsi" w:hAnsiTheme="majorHAnsi" w:cstheme="majorHAnsi"/>
          <w:color w:val="auto"/>
          <w:sz w:val="22"/>
          <w:szCs w:val="22"/>
          <w:lang w:val="fr-FR" w:eastAsia="en-US"/>
        </w:rPr>
        <w:t xml:space="preserve">de l’instance, </w:t>
      </w:r>
      <w:r w:rsidR="008F3314" w:rsidRPr="00754F3E">
        <w:rPr>
          <w:rFonts w:asciiTheme="majorHAnsi" w:eastAsiaTheme="minorHAnsi" w:hAnsiTheme="majorHAnsi" w:cstheme="majorHAnsi"/>
          <w:color w:val="auto"/>
          <w:sz w:val="22"/>
          <w:szCs w:val="22"/>
          <w:lang w:val="fr-FR" w:eastAsia="en-US"/>
        </w:rPr>
        <w:t>est</w:t>
      </w:r>
      <w:r w:rsidR="008D4A11" w:rsidRPr="00754F3E">
        <w:rPr>
          <w:rFonts w:asciiTheme="majorHAnsi" w:eastAsiaTheme="minorHAnsi" w:hAnsiTheme="majorHAnsi" w:cstheme="majorHAnsi"/>
          <w:color w:val="auto"/>
          <w:sz w:val="22"/>
          <w:szCs w:val="22"/>
          <w:lang w:val="fr-FR" w:eastAsia="en-US"/>
        </w:rPr>
        <w:t xml:space="preserve"> chargé de coordonner le</w:t>
      </w:r>
      <w:r w:rsidR="00CE7637" w:rsidRPr="00754F3E">
        <w:rPr>
          <w:rFonts w:asciiTheme="majorHAnsi" w:eastAsiaTheme="minorHAnsi" w:hAnsiTheme="majorHAnsi" w:cstheme="majorHAnsi"/>
          <w:color w:val="auto"/>
          <w:sz w:val="22"/>
          <w:szCs w:val="22"/>
          <w:lang w:val="fr-FR" w:eastAsia="en-US"/>
        </w:rPr>
        <w:t>s travaux des membres du CDRS.</w:t>
      </w:r>
      <w:r w:rsidR="00B30C9E" w:rsidRPr="00754F3E">
        <w:rPr>
          <w:rFonts w:asciiTheme="majorHAnsi" w:eastAsiaTheme="minorHAnsi" w:hAnsiTheme="majorHAnsi" w:cstheme="majorHAnsi"/>
          <w:color w:val="auto"/>
          <w:sz w:val="22"/>
          <w:szCs w:val="22"/>
          <w:lang w:val="fr-FR" w:eastAsia="en-US"/>
        </w:rPr>
        <w:t xml:space="preserve"> Seuls les membres présents peuvent voter. L’élection se fait à la majorité des votes.</w:t>
      </w:r>
      <w:r w:rsidR="006E2716" w:rsidRPr="00754F3E">
        <w:rPr>
          <w:rFonts w:asciiTheme="majorHAnsi" w:eastAsiaTheme="minorHAnsi" w:hAnsiTheme="majorHAnsi" w:cstheme="majorHAnsi"/>
          <w:color w:val="auto"/>
          <w:sz w:val="22"/>
          <w:szCs w:val="22"/>
          <w:lang w:val="fr-FR" w:eastAsia="en-US"/>
        </w:rPr>
        <w:t xml:space="preserve"> En cas d’égalité des voix, </w:t>
      </w:r>
      <w:r w:rsidR="007D2A84" w:rsidRPr="00754F3E">
        <w:rPr>
          <w:rFonts w:asciiTheme="majorHAnsi" w:eastAsiaTheme="minorHAnsi" w:hAnsiTheme="majorHAnsi" w:cstheme="majorHAnsi"/>
          <w:color w:val="auto"/>
          <w:sz w:val="22"/>
          <w:szCs w:val="22"/>
          <w:lang w:val="fr-FR" w:eastAsia="en-US"/>
        </w:rPr>
        <w:t xml:space="preserve">il y aura un second tour.  En cas de nouvelle égalité, </w:t>
      </w:r>
      <w:r w:rsidR="006E2716" w:rsidRPr="00754F3E">
        <w:rPr>
          <w:rFonts w:asciiTheme="majorHAnsi" w:eastAsiaTheme="minorHAnsi" w:hAnsiTheme="majorHAnsi" w:cstheme="majorHAnsi"/>
          <w:color w:val="auto"/>
          <w:sz w:val="22"/>
          <w:szCs w:val="22"/>
          <w:lang w:val="fr-FR" w:eastAsia="en-US"/>
        </w:rPr>
        <w:t>un tirage au sort est organisé.</w:t>
      </w:r>
    </w:p>
    <w:p w14:paraId="53E608BD" w14:textId="77777777" w:rsidR="005B0B7F" w:rsidRPr="00754F3E" w:rsidRDefault="005B0B7F" w:rsidP="00B30C9E">
      <w:pPr>
        <w:pStyle w:val="Default"/>
        <w:spacing w:line="24" w:lineRule="atLeast"/>
        <w:jc w:val="both"/>
        <w:rPr>
          <w:rFonts w:asciiTheme="majorHAnsi" w:eastAsiaTheme="minorHAnsi" w:hAnsiTheme="majorHAnsi" w:cstheme="majorHAnsi"/>
          <w:sz w:val="22"/>
          <w:szCs w:val="22"/>
          <w:lang w:val="fr-FR" w:eastAsia="en-US"/>
        </w:rPr>
      </w:pPr>
    </w:p>
    <w:p w14:paraId="3AEA2343" w14:textId="77777777" w:rsidR="005B0B7F" w:rsidRPr="00754F3E" w:rsidRDefault="005B0B7F" w:rsidP="00B30C9E">
      <w:pPr>
        <w:pStyle w:val="Default"/>
        <w:spacing w:line="24" w:lineRule="atLeast"/>
        <w:jc w:val="both"/>
        <w:rPr>
          <w:rFonts w:asciiTheme="majorHAnsi" w:eastAsiaTheme="minorHAnsi" w:hAnsiTheme="majorHAnsi" w:cstheme="majorHAnsi"/>
          <w:b/>
          <w:sz w:val="22"/>
          <w:szCs w:val="22"/>
          <w:lang w:val="fr-FR" w:eastAsia="en-US"/>
        </w:rPr>
      </w:pPr>
      <w:r w:rsidRPr="00754F3E">
        <w:rPr>
          <w:rFonts w:asciiTheme="majorHAnsi" w:eastAsiaTheme="minorHAnsi" w:hAnsiTheme="majorHAnsi" w:cstheme="majorHAnsi"/>
          <w:sz w:val="22"/>
          <w:szCs w:val="22"/>
          <w:lang w:val="fr-FR" w:eastAsia="en-US"/>
        </w:rPr>
        <w:t xml:space="preserve">- </w:t>
      </w:r>
      <w:r w:rsidR="00CE7637" w:rsidRPr="00754F3E">
        <w:rPr>
          <w:rFonts w:asciiTheme="majorHAnsi" w:hAnsiTheme="majorHAnsi" w:cstheme="majorHAnsi"/>
          <w:b/>
          <w:color w:val="auto"/>
          <w:sz w:val="22"/>
          <w:szCs w:val="22"/>
          <w:lang w:val="fr-FR"/>
        </w:rPr>
        <w:t xml:space="preserve">Temps alloué </w:t>
      </w:r>
    </w:p>
    <w:p w14:paraId="43578AB2" w14:textId="0764E45C" w:rsidR="005B0B7F" w:rsidRPr="00754F3E" w:rsidRDefault="008D4A11" w:rsidP="002968A2">
      <w:pPr>
        <w:pStyle w:val="Default"/>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Les représentants des salariés désignés pour participer aux séances du CDRS </w:t>
      </w:r>
      <w:r w:rsidR="008F3314" w:rsidRPr="00754F3E">
        <w:rPr>
          <w:rFonts w:asciiTheme="majorHAnsi" w:eastAsiaTheme="minorHAnsi" w:hAnsiTheme="majorHAnsi" w:cstheme="majorHAnsi"/>
          <w:sz w:val="22"/>
          <w:szCs w:val="22"/>
          <w:lang w:val="fr-FR" w:eastAsia="en-US"/>
        </w:rPr>
        <w:t>bénéficient</w:t>
      </w:r>
      <w:r w:rsidRPr="00754F3E">
        <w:rPr>
          <w:rFonts w:asciiTheme="majorHAnsi" w:eastAsiaTheme="minorHAnsi" w:hAnsiTheme="majorHAnsi" w:cstheme="majorHAnsi"/>
          <w:sz w:val="22"/>
          <w:szCs w:val="22"/>
          <w:lang w:val="fr-FR" w:eastAsia="en-US"/>
        </w:rPr>
        <w:t xml:space="preserve"> </w:t>
      </w:r>
      <w:r w:rsidR="006523AB" w:rsidRPr="00754F3E">
        <w:rPr>
          <w:rFonts w:asciiTheme="majorHAnsi" w:eastAsiaTheme="minorHAnsi" w:hAnsiTheme="majorHAnsi" w:cstheme="majorHAnsi"/>
          <w:sz w:val="22"/>
          <w:szCs w:val="22"/>
          <w:lang w:val="fr-FR" w:eastAsia="en-US"/>
        </w:rPr>
        <w:t xml:space="preserve">de 2 </w:t>
      </w:r>
      <w:r w:rsidR="00CD45B3" w:rsidRPr="00754F3E">
        <w:rPr>
          <w:rFonts w:asciiTheme="majorHAnsi" w:eastAsiaTheme="minorHAnsi" w:hAnsiTheme="majorHAnsi" w:cstheme="majorHAnsi"/>
          <w:sz w:val="22"/>
          <w:szCs w:val="22"/>
          <w:lang w:val="fr-FR" w:eastAsia="en-US"/>
        </w:rPr>
        <w:t>jour</w:t>
      </w:r>
      <w:r w:rsidR="006523AB" w:rsidRPr="00754F3E">
        <w:rPr>
          <w:rFonts w:asciiTheme="majorHAnsi" w:eastAsiaTheme="minorHAnsi" w:hAnsiTheme="majorHAnsi" w:cstheme="majorHAnsi"/>
          <w:sz w:val="22"/>
          <w:szCs w:val="22"/>
          <w:lang w:val="fr-FR" w:eastAsia="en-US"/>
        </w:rPr>
        <w:t>s</w:t>
      </w:r>
      <w:r w:rsidRPr="00754F3E">
        <w:rPr>
          <w:rFonts w:asciiTheme="majorHAnsi" w:eastAsiaTheme="minorHAnsi" w:hAnsiTheme="majorHAnsi" w:cstheme="majorHAnsi"/>
          <w:sz w:val="22"/>
          <w:szCs w:val="22"/>
          <w:lang w:val="fr-FR" w:eastAsia="en-US"/>
        </w:rPr>
        <w:t xml:space="preserve"> </w:t>
      </w:r>
      <w:r w:rsidR="006523AB" w:rsidRPr="00754F3E">
        <w:rPr>
          <w:rFonts w:asciiTheme="majorHAnsi" w:eastAsiaTheme="minorHAnsi" w:hAnsiTheme="majorHAnsi" w:cstheme="majorHAnsi"/>
          <w:sz w:val="22"/>
          <w:szCs w:val="22"/>
          <w:lang w:val="fr-FR" w:eastAsia="en-US"/>
        </w:rPr>
        <w:t>pour</w:t>
      </w:r>
      <w:r w:rsidRPr="00754F3E">
        <w:rPr>
          <w:rFonts w:asciiTheme="majorHAnsi" w:eastAsiaTheme="minorHAnsi" w:hAnsiTheme="majorHAnsi" w:cstheme="majorHAnsi"/>
          <w:sz w:val="22"/>
          <w:szCs w:val="22"/>
          <w:lang w:val="fr-FR" w:eastAsia="en-US"/>
        </w:rPr>
        <w:t xml:space="preserve"> préparer </w:t>
      </w:r>
      <w:r w:rsidR="006523AB" w:rsidRPr="00754F3E">
        <w:rPr>
          <w:rFonts w:asciiTheme="majorHAnsi" w:eastAsiaTheme="minorHAnsi" w:hAnsiTheme="majorHAnsi" w:cstheme="majorHAnsi"/>
          <w:sz w:val="22"/>
          <w:szCs w:val="22"/>
          <w:lang w:val="fr-FR" w:eastAsia="en-US"/>
        </w:rPr>
        <w:t xml:space="preserve">chaque </w:t>
      </w:r>
      <w:r w:rsidR="00CD45B3" w:rsidRPr="00754F3E">
        <w:rPr>
          <w:rFonts w:asciiTheme="majorHAnsi" w:eastAsiaTheme="minorHAnsi" w:hAnsiTheme="majorHAnsi" w:cstheme="majorHAnsi"/>
          <w:sz w:val="22"/>
          <w:szCs w:val="22"/>
          <w:lang w:val="fr-FR" w:eastAsia="en-US"/>
        </w:rPr>
        <w:t xml:space="preserve">réunion </w:t>
      </w:r>
      <w:r w:rsidR="00093FD2" w:rsidRPr="00754F3E">
        <w:rPr>
          <w:rFonts w:asciiTheme="majorHAnsi" w:eastAsiaTheme="minorHAnsi" w:hAnsiTheme="majorHAnsi" w:cstheme="majorHAnsi"/>
          <w:sz w:val="22"/>
          <w:szCs w:val="22"/>
          <w:lang w:val="fr-FR" w:eastAsia="en-US"/>
        </w:rPr>
        <w:t xml:space="preserve">plénière </w:t>
      </w:r>
      <w:r w:rsidR="00CD45B3" w:rsidRPr="00754F3E">
        <w:rPr>
          <w:rFonts w:asciiTheme="majorHAnsi" w:eastAsiaTheme="minorHAnsi" w:hAnsiTheme="majorHAnsi" w:cstheme="majorHAnsi"/>
          <w:sz w:val="22"/>
          <w:szCs w:val="22"/>
          <w:lang w:val="fr-FR" w:eastAsia="en-US"/>
        </w:rPr>
        <w:t xml:space="preserve">du CDRS. </w:t>
      </w:r>
      <w:r w:rsidR="00364262" w:rsidRPr="00754F3E">
        <w:rPr>
          <w:rFonts w:asciiTheme="majorHAnsi" w:eastAsiaTheme="minorHAnsi" w:hAnsiTheme="majorHAnsi" w:cstheme="majorHAnsi"/>
          <w:sz w:val="22"/>
          <w:szCs w:val="22"/>
          <w:lang w:val="fr-FR" w:eastAsia="en-US"/>
        </w:rPr>
        <w:t>Ils bénéficient également de temps pour participer</w:t>
      </w:r>
      <w:r w:rsidR="00CD45B3" w:rsidRPr="00754F3E">
        <w:rPr>
          <w:rFonts w:asciiTheme="majorHAnsi" w:eastAsiaTheme="minorHAnsi" w:hAnsiTheme="majorHAnsi" w:cstheme="majorHAnsi"/>
          <w:sz w:val="22"/>
          <w:szCs w:val="22"/>
          <w:lang w:val="fr-FR" w:eastAsia="en-US"/>
        </w:rPr>
        <w:t xml:space="preserve"> à la plénière (</w:t>
      </w:r>
      <w:r w:rsidR="00CC3F3C" w:rsidRPr="00754F3E">
        <w:rPr>
          <w:rFonts w:asciiTheme="majorHAnsi" w:eastAsiaTheme="minorHAnsi" w:hAnsiTheme="majorHAnsi" w:cstheme="majorHAnsi"/>
          <w:sz w:val="22"/>
          <w:szCs w:val="22"/>
          <w:lang w:val="fr-FR" w:eastAsia="en-US"/>
        </w:rPr>
        <w:t xml:space="preserve">2 </w:t>
      </w:r>
      <w:r w:rsidR="00CD45B3" w:rsidRPr="00754F3E">
        <w:rPr>
          <w:rFonts w:asciiTheme="majorHAnsi" w:eastAsiaTheme="minorHAnsi" w:hAnsiTheme="majorHAnsi" w:cstheme="majorHAnsi"/>
          <w:sz w:val="22"/>
          <w:szCs w:val="22"/>
          <w:lang w:val="fr-FR" w:eastAsia="en-US"/>
        </w:rPr>
        <w:t>jours</w:t>
      </w:r>
      <w:r w:rsidR="00093FD2" w:rsidRPr="00754F3E">
        <w:rPr>
          <w:rFonts w:asciiTheme="majorHAnsi" w:eastAsiaTheme="minorHAnsi" w:hAnsiTheme="majorHAnsi" w:cstheme="majorHAnsi"/>
          <w:sz w:val="22"/>
          <w:szCs w:val="22"/>
          <w:lang w:val="fr-FR" w:eastAsia="en-US"/>
        </w:rPr>
        <w:t>/</w:t>
      </w:r>
      <w:r w:rsidR="00C70BB3" w:rsidRPr="00754F3E">
        <w:rPr>
          <w:rFonts w:asciiTheme="majorHAnsi" w:eastAsiaTheme="minorHAnsi" w:hAnsiTheme="majorHAnsi" w:cstheme="majorHAnsi"/>
          <w:sz w:val="22"/>
          <w:szCs w:val="22"/>
          <w:lang w:val="fr-FR" w:eastAsia="en-US"/>
        </w:rPr>
        <w:t>par plénière</w:t>
      </w:r>
      <w:r w:rsidR="00CD45B3" w:rsidRPr="00754F3E">
        <w:rPr>
          <w:rFonts w:asciiTheme="majorHAnsi" w:eastAsiaTheme="minorHAnsi" w:hAnsiTheme="majorHAnsi" w:cstheme="majorHAnsi"/>
          <w:sz w:val="22"/>
          <w:szCs w:val="22"/>
          <w:lang w:val="fr-FR" w:eastAsia="en-US"/>
        </w:rPr>
        <w:t>)</w:t>
      </w:r>
      <w:r w:rsidR="00CC3F3C" w:rsidRPr="00754F3E">
        <w:rPr>
          <w:rFonts w:asciiTheme="majorHAnsi" w:eastAsiaTheme="minorHAnsi" w:hAnsiTheme="majorHAnsi" w:cstheme="majorHAnsi"/>
          <w:sz w:val="22"/>
          <w:szCs w:val="22"/>
          <w:lang w:val="fr-FR" w:eastAsia="en-US"/>
        </w:rPr>
        <w:t>, au suivi de l</w:t>
      </w:r>
      <w:r w:rsidR="00626253" w:rsidRPr="00754F3E">
        <w:rPr>
          <w:rFonts w:asciiTheme="majorHAnsi" w:eastAsiaTheme="minorHAnsi" w:hAnsiTheme="majorHAnsi" w:cstheme="majorHAnsi"/>
          <w:sz w:val="22"/>
          <w:szCs w:val="22"/>
          <w:lang w:val="fr-FR" w:eastAsia="en-US"/>
        </w:rPr>
        <w:t>’accord (</w:t>
      </w:r>
      <w:r w:rsidR="0067242C" w:rsidRPr="00754F3E">
        <w:rPr>
          <w:rFonts w:asciiTheme="majorHAnsi" w:eastAsiaTheme="minorHAnsi" w:hAnsiTheme="majorHAnsi" w:cstheme="majorHAnsi"/>
          <w:sz w:val="22"/>
          <w:szCs w:val="22"/>
          <w:lang w:val="fr-FR" w:eastAsia="en-US"/>
        </w:rPr>
        <w:t>1</w:t>
      </w:r>
      <w:r w:rsidR="00626253" w:rsidRPr="00754F3E">
        <w:rPr>
          <w:rFonts w:asciiTheme="majorHAnsi" w:eastAsiaTheme="minorHAnsi" w:hAnsiTheme="majorHAnsi" w:cstheme="majorHAnsi"/>
          <w:sz w:val="22"/>
          <w:szCs w:val="22"/>
          <w:lang w:val="fr-FR" w:eastAsia="en-US"/>
        </w:rPr>
        <w:t xml:space="preserve"> jour</w:t>
      </w:r>
      <w:r w:rsidR="00CC3F3C" w:rsidRPr="00754F3E">
        <w:rPr>
          <w:rFonts w:asciiTheme="majorHAnsi" w:eastAsiaTheme="minorHAnsi" w:hAnsiTheme="majorHAnsi" w:cstheme="majorHAnsi"/>
          <w:sz w:val="22"/>
          <w:szCs w:val="22"/>
          <w:lang w:val="fr-FR" w:eastAsia="en-US"/>
        </w:rPr>
        <w:t>/an)</w:t>
      </w:r>
      <w:r w:rsidR="00CD45B3" w:rsidRPr="00754F3E">
        <w:rPr>
          <w:rFonts w:asciiTheme="majorHAnsi" w:eastAsiaTheme="minorHAnsi" w:hAnsiTheme="majorHAnsi" w:cstheme="majorHAnsi"/>
          <w:sz w:val="22"/>
          <w:szCs w:val="22"/>
          <w:lang w:val="fr-FR" w:eastAsia="en-US"/>
        </w:rPr>
        <w:t xml:space="preserve"> et </w:t>
      </w:r>
      <w:r w:rsidR="00364262" w:rsidRPr="00754F3E">
        <w:rPr>
          <w:rFonts w:asciiTheme="majorHAnsi" w:eastAsiaTheme="minorHAnsi" w:hAnsiTheme="majorHAnsi" w:cstheme="majorHAnsi"/>
          <w:sz w:val="22"/>
          <w:szCs w:val="22"/>
          <w:lang w:val="fr-FR" w:eastAsia="en-US"/>
        </w:rPr>
        <w:t xml:space="preserve">aux </w:t>
      </w:r>
      <w:r w:rsidR="004257B0" w:rsidRPr="00754F3E">
        <w:rPr>
          <w:rFonts w:asciiTheme="majorHAnsi" w:eastAsiaTheme="minorHAnsi" w:hAnsiTheme="majorHAnsi" w:cstheme="majorHAnsi"/>
          <w:sz w:val="22"/>
          <w:szCs w:val="22"/>
          <w:lang w:val="fr-FR" w:eastAsia="en-US"/>
        </w:rPr>
        <w:t>conférences téléphoniques thématiques</w:t>
      </w:r>
      <w:r w:rsidR="00093FD2" w:rsidRPr="00754F3E">
        <w:rPr>
          <w:rFonts w:asciiTheme="majorHAnsi" w:eastAsiaTheme="minorHAnsi" w:hAnsiTheme="majorHAnsi" w:cstheme="majorHAnsi"/>
          <w:sz w:val="22"/>
          <w:szCs w:val="22"/>
          <w:lang w:val="fr-FR" w:eastAsia="en-US"/>
        </w:rPr>
        <w:t xml:space="preserve"> </w:t>
      </w:r>
      <w:r w:rsidR="00CD45B3" w:rsidRPr="00754F3E">
        <w:rPr>
          <w:rFonts w:asciiTheme="majorHAnsi" w:eastAsiaTheme="minorHAnsi" w:hAnsiTheme="majorHAnsi" w:cstheme="majorHAnsi"/>
          <w:sz w:val="22"/>
          <w:szCs w:val="22"/>
          <w:lang w:val="fr-FR" w:eastAsia="en-US"/>
        </w:rPr>
        <w:t>(2 jours/an)</w:t>
      </w:r>
      <w:r w:rsidR="00364262" w:rsidRPr="00754F3E">
        <w:rPr>
          <w:rFonts w:asciiTheme="majorHAnsi" w:eastAsiaTheme="minorHAnsi" w:hAnsiTheme="majorHAnsi" w:cstheme="majorHAnsi"/>
          <w:sz w:val="22"/>
          <w:szCs w:val="22"/>
          <w:lang w:val="fr-FR" w:eastAsia="en-US"/>
        </w:rPr>
        <w:t>.</w:t>
      </w:r>
    </w:p>
    <w:p w14:paraId="7E221EC9" w14:textId="72D10B36" w:rsidR="00267908" w:rsidRPr="00754F3E" w:rsidRDefault="00CC3F3C" w:rsidP="00B30C9E">
      <w:pPr>
        <w:pStyle w:val="Default"/>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A titre complémentaire, l</w:t>
      </w:r>
      <w:r w:rsidR="00267908" w:rsidRPr="00754F3E">
        <w:rPr>
          <w:rFonts w:asciiTheme="majorHAnsi" w:eastAsiaTheme="minorHAnsi" w:hAnsiTheme="majorHAnsi" w:cstheme="majorHAnsi"/>
          <w:sz w:val="22"/>
          <w:szCs w:val="22"/>
          <w:lang w:val="fr-FR" w:eastAsia="en-US"/>
        </w:rPr>
        <w:t xml:space="preserve">es membres du comité de pilotage bénéficient de 1,5 </w:t>
      </w:r>
      <w:proofErr w:type="gramStart"/>
      <w:r w:rsidR="00267908" w:rsidRPr="00754F3E">
        <w:rPr>
          <w:rFonts w:asciiTheme="majorHAnsi" w:eastAsiaTheme="minorHAnsi" w:hAnsiTheme="majorHAnsi" w:cstheme="majorHAnsi"/>
          <w:sz w:val="22"/>
          <w:szCs w:val="22"/>
          <w:lang w:val="fr-FR" w:eastAsia="en-US"/>
        </w:rPr>
        <w:t>jours</w:t>
      </w:r>
      <w:proofErr w:type="gramEnd"/>
      <w:r w:rsidR="00267908" w:rsidRPr="00754F3E">
        <w:rPr>
          <w:rFonts w:asciiTheme="majorHAnsi" w:eastAsiaTheme="minorHAnsi" w:hAnsiTheme="majorHAnsi" w:cstheme="majorHAnsi"/>
          <w:sz w:val="22"/>
          <w:szCs w:val="22"/>
          <w:lang w:val="fr-FR" w:eastAsia="en-US"/>
        </w:rPr>
        <w:t xml:space="preserve"> pour participer </w:t>
      </w:r>
      <w:r w:rsidR="00A17952" w:rsidRPr="00754F3E">
        <w:rPr>
          <w:rFonts w:asciiTheme="majorHAnsi" w:eastAsiaTheme="minorHAnsi" w:hAnsiTheme="majorHAnsi" w:cstheme="majorHAnsi"/>
          <w:sz w:val="22"/>
          <w:szCs w:val="22"/>
          <w:lang w:val="fr-FR" w:eastAsia="en-US"/>
        </w:rPr>
        <w:t>à chaque réunion d</w:t>
      </w:r>
      <w:r w:rsidR="00267908" w:rsidRPr="00754F3E">
        <w:rPr>
          <w:rFonts w:asciiTheme="majorHAnsi" w:eastAsiaTheme="minorHAnsi" w:hAnsiTheme="majorHAnsi" w:cstheme="majorHAnsi"/>
          <w:sz w:val="22"/>
          <w:szCs w:val="22"/>
          <w:lang w:val="fr-FR" w:eastAsia="en-US"/>
        </w:rPr>
        <w:t>u comité et d’1 jour/mois au titre de leur activité.</w:t>
      </w:r>
    </w:p>
    <w:p w14:paraId="4BFD5A0B" w14:textId="40A06925" w:rsidR="005B0B7F" w:rsidRPr="00754F3E" w:rsidRDefault="005B0B7F" w:rsidP="00B30C9E">
      <w:pPr>
        <w:pStyle w:val="Default"/>
        <w:spacing w:line="24" w:lineRule="atLeast"/>
        <w:jc w:val="both"/>
        <w:rPr>
          <w:rFonts w:asciiTheme="majorHAnsi" w:eastAsiaTheme="minorHAnsi" w:hAnsiTheme="majorHAnsi" w:cstheme="majorHAnsi"/>
          <w:sz w:val="22"/>
          <w:szCs w:val="22"/>
          <w:lang w:val="fr-FR" w:eastAsia="en-US"/>
        </w:rPr>
      </w:pPr>
    </w:p>
    <w:p w14:paraId="4BA5F41C" w14:textId="7B0F4903" w:rsidR="00CC3F3C" w:rsidRPr="00754F3E" w:rsidRDefault="006A226B" w:rsidP="002968A2">
      <w:pPr>
        <w:pStyle w:val="Default"/>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A titre complémentaire, </w:t>
      </w:r>
      <w:r w:rsidR="00CC3F3C" w:rsidRPr="00754F3E">
        <w:rPr>
          <w:rFonts w:asciiTheme="majorHAnsi" w:eastAsiaTheme="minorHAnsi" w:hAnsiTheme="majorHAnsi" w:cstheme="majorHAnsi"/>
          <w:sz w:val="22"/>
          <w:szCs w:val="22"/>
          <w:lang w:val="fr-FR" w:eastAsia="en-US"/>
        </w:rPr>
        <w:t xml:space="preserve"> </w:t>
      </w:r>
      <w:r w:rsidRPr="00754F3E">
        <w:rPr>
          <w:rFonts w:asciiTheme="majorHAnsi" w:eastAsiaTheme="minorHAnsi" w:hAnsiTheme="majorHAnsi" w:cstheme="majorHAnsi"/>
          <w:sz w:val="22"/>
          <w:szCs w:val="22"/>
          <w:lang w:val="fr-FR" w:eastAsia="en-US"/>
        </w:rPr>
        <w:t xml:space="preserve">le </w:t>
      </w:r>
      <w:r w:rsidR="00CC3F3C" w:rsidRPr="00754F3E">
        <w:rPr>
          <w:rFonts w:asciiTheme="majorHAnsi" w:eastAsiaTheme="minorHAnsi" w:hAnsiTheme="majorHAnsi" w:cstheme="majorHAnsi"/>
          <w:sz w:val="22"/>
          <w:szCs w:val="22"/>
          <w:lang w:val="fr-FR" w:eastAsia="en-US"/>
        </w:rPr>
        <w:t>Secrétaire </w:t>
      </w:r>
      <w:r w:rsidR="001C143E" w:rsidRPr="00754F3E">
        <w:rPr>
          <w:rFonts w:asciiTheme="majorHAnsi" w:eastAsiaTheme="minorHAnsi" w:hAnsiTheme="majorHAnsi" w:cstheme="majorHAnsi"/>
          <w:sz w:val="22"/>
          <w:szCs w:val="22"/>
          <w:lang w:val="fr-FR" w:eastAsia="en-US"/>
        </w:rPr>
        <w:t xml:space="preserve"> </w:t>
      </w:r>
      <w:r w:rsidRPr="00754F3E">
        <w:rPr>
          <w:rFonts w:asciiTheme="majorHAnsi" w:eastAsiaTheme="minorHAnsi" w:hAnsiTheme="majorHAnsi" w:cstheme="majorHAnsi"/>
          <w:sz w:val="22"/>
          <w:szCs w:val="22"/>
          <w:lang w:val="fr-FR" w:eastAsia="en-US"/>
        </w:rPr>
        <w:t>bénéficie d’un</w:t>
      </w:r>
      <w:r w:rsidR="00CC3F3C" w:rsidRPr="00754F3E">
        <w:rPr>
          <w:rFonts w:asciiTheme="majorHAnsi" w:eastAsiaTheme="minorHAnsi" w:hAnsiTheme="majorHAnsi" w:cstheme="majorHAnsi"/>
          <w:sz w:val="22"/>
          <w:szCs w:val="22"/>
          <w:lang w:val="fr-FR" w:eastAsia="en-US"/>
        </w:rPr>
        <w:t xml:space="preserve"> 1 jour par mois </w:t>
      </w:r>
      <w:r w:rsidRPr="00754F3E">
        <w:rPr>
          <w:rFonts w:asciiTheme="majorHAnsi" w:eastAsiaTheme="minorHAnsi" w:hAnsiTheme="majorHAnsi" w:cstheme="majorHAnsi"/>
          <w:sz w:val="22"/>
          <w:szCs w:val="22"/>
          <w:lang w:val="fr-FR" w:eastAsia="en-US"/>
        </w:rPr>
        <w:t xml:space="preserve">au titre du </w:t>
      </w:r>
      <w:r w:rsidR="00CC3F3C" w:rsidRPr="00754F3E">
        <w:rPr>
          <w:rFonts w:asciiTheme="majorHAnsi" w:eastAsiaTheme="minorHAnsi" w:hAnsiTheme="majorHAnsi" w:cstheme="majorHAnsi"/>
          <w:sz w:val="22"/>
          <w:szCs w:val="22"/>
          <w:lang w:val="fr-FR" w:eastAsia="en-US"/>
        </w:rPr>
        <w:t>suivi</w:t>
      </w:r>
      <w:r w:rsidR="00050D82" w:rsidRPr="00754F3E">
        <w:rPr>
          <w:rFonts w:asciiTheme="majorHAnsi" w:eastAsiaTheme="minorHAnsi" w:hAnsiTheme="majorHAnsi" w:cstheme="majorHAnsi"/>
          <w:sz w:val="22"/>
          <w:szCs w:val="22"/>
          <w:lang w:val="fr-FR" w:eastAsia="en-US"/>
        </w:rPr>
        <w:t xml:space="preserve"> de l’accord</w:t>
      </w:r>
      <w:r w:rsidR="00CC3F3C" w:rsidRPr="00754F3E">
        <w:rPr>
          <w:rFonts w:asciiTheme="majorHAnsi" w:eastAsiaTheme="minorHAnsi" w:hAnsiTheme="majorHAnsi" w:cstheme="majorHAnsi"/>
          <w:sz w:val="22"/>
          <w:szCs w:val="22"/>
          <w:lang w:val="fr-FR" w:eastAsia="en-US"/>
        </w:rPr>
        <w:t xml:space="preserve">, </w:t>
      </w:r>
      <w:r w:rsidR="00A17952" w:rsidRPr="00754F3E">
        <w:rPr>
          <w:rFonts w:asciiTheme="majorHAnsi" w:eastAsiaTheme="minorHAnsi" w:hAnsiTheme="majorHAnsi" w:cstheme="majorHAnsi"/>
          <w:sz w:val="22"/>
          <w:szCs w:val="22"/>
          <w:lang w:val="fr-FR" w:eastAsia="en-US"/>
        </w:rPr>
        <w:t xml:space="preserve">et </w:t>
      </w:r>
      <w:r w:rsidRPr="00754F3E">
        <w:rPr>
          <w:rFonts w:asciiTheme="majorHAnsi" w:eastAsiaTheme="minorHAnsi" w:hAnsiTheme="majorHAnsi" w:cstheme="majorHAnsi"/>
          <w:sz w:val="22"/>
          <w:szCs w:val="22"/>
          <w:lang w:val="fr-FR" w:eastAsia="en-US"/>
        </w:rPr>
        <w:t xml:space="preserve">de </w:t>
      </w:r>
      <w:r w:rsidR="009600DD" w:rsidRPr="00754F3E">
        <w:rPr>
          <w:rFonts w:asciiTheme="majorHAnsi" w:eastAsiaTheme="minorHAnsi" w:hAnsiTheme="majorHAnsi" w:cstheme="majorHAnsi"/>
          <w:sz w:val="22"/>
          <w:szCs w:val="22"/>
          <w:lang w:val="fr-FR" w:eastAsia="en-US"/>
        </w:rPr>
        <w:t xml:space="preserve"> </w:t>
      </w:r>
      <w:r w:rsidR="0067242C" w:rsidRPr="00754F3E">
        <w:rPr>
          <w:rFonts w:asciiTheme="majorHAnsi" w:eastAsiaTheme="minorHAnsi" w:hAnsiTheme="majorHAnsi" w:cstheme="majorHAnsi"/>
          <w:sz w:val="22"/>
          <w:szCs w:val="22"/>
          <w:lang w:val="fr-FR" w:eastAsia="en-US"/>
        </w:rPr>
        <w:t>2 </w:t>
      </w:r>
      <w:r w:rsidR="00CC3F3C" w:rsidRPr="00754F3E">
        <w:rPr>
          <w:rFonts w:asciiTheme="majorHAnsi" w:eastAsiaTheme="minorHAnsi" w:hAnsiTheme="majorHAnsi" w:cstheme="majorHAnsi"/>
          <w:sz w:val="22"/>
          <w:szCs w:val="22"/>
          <w:lang w:val="fr-FR" w:eastAsia="en-US"/>
        </w:rPr>
        <w:t xml:space="preserve"> jours pour préparer </w:t>
      </w:r>
      <w:r w:rsidRPr="00754F3E">
        <w:rPr>
          <w:rFonts w:asciiTheme="majorHAnsi" w:eastAsiaTheme="minorHAnsi" w:hAnsiTheme="majorHAnsi" w:cstheme="majorHAnsi"/>
          <w:sz w:val="22"/>
          <w:szCs w:val="22"/>
          <w:lang w:val="fr-FR" w:eastAsia="en-US"/>
        </w:rPr>
        <w:t xml:space="preserve">chaque réunion </w:t>
      </w:r>
      <w:r w:rsidR="00CC3F3C" w:rsidRPr="00754F3E">
        <w:rPr>
          <w:rFonts w:asciiTheme="majorHAnsi" w:eastAsiaTheme="minorHAnsi" w:hAnsiTheme="majorHAnsi" w:cstheme="majorHAnsi"/>
          <w:sz w:val="22"/>
          <w:szCs w:val="22"/>
          <w:lang w:val="fr-FR" w:eastAsia="en-US"/>
        </w:rPr>
        <w:t>du CDRS</w:t>
      </w:r>
      <w:r w:rsidR="009600DD" w:rsidRPr="00754F3E">
        <w:rPr>
          <w:rFonts w:asciiTheme="majorHAnsi" w:eastAsiaTheme="minorHAnsi" w:hAnsiTheme="majorHAnsi" w:cstheme="majorHAnsi"/>
          <w:sz w:val="22"/>
          <w:szCs w:val="22"/>
          <w:lang w:val="fr-FR" w:eastAsia="en-US"/>
        </w:rPr>
        <w:t xml:space="preserve">.  </w:t>
      </w:r>
    </w:p>
    <w:p w14:paraId="35918FD4" w14:textId="77777777" w:rsidR="009600DD" w:rsidRPr="00754F3E" w:rsidRDefault="009600DD" w:rsidP="00B30C9E">
      <w:pPr>
        <w:pStyle w:val="Default"/>
        <w:spacing w:line="24" w:lineRule="atLeast"/>
        <w:jc w:val="both"/>
        <w:rPr>
          <w:rFonts w:asciiTheme="majorHAnsi" w:eastAsiaTheme="minorHAnsi" w:hAnsiTheme="majorHAnsi" w:cstheme="majorHAnsi"/>
          <w:sz w:val="22"/>
          <w:szCs w:val="22"/>
          <w:lang w:val="fr-FR" w:eastAsia="en-US"/>
        </w:rPr>
      </w:pPr>
    </w:p>
    <w:p w14:paraId="7C9FC27F" w14:textId="3C008F36" w:rsidR="00CC3F3C" w:rsidRPr="00754F3E" w:rsidRDefault="001C143E" w:rsidP="00B30C9E">
      <w:pPr>
        <w:pStyle w:val="Default"/>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A cela s’ajoutent les délais de route en tant que de besoin</w:t>
      </w:r>
      <w:r w:rsidR="00CB54EC">
        <w:rPr>
          <w:rFonts w:asciiTheme="majorHAnsi" w:eastAsiaTheme="minorHAnsi" w:hAnsiTheme="majorHAnsi" w:cstheme="majorHAnsi"/>
          <w:sz w:val="22"/>
          <w:szCs w:val="22"/>
          <w:lang w:val="fr-FR" w:eastAsia="en-US"/>
        </w:rPr>
        <w:t>.</w:t>
      </w:r>
    </w:p>
    <w:p w14:paraId="0B22942A" w14:textId="77777777" w:rsidR="001C143E" w:rsidRPr="00754F3E" w:rsidRDefault="001C143E" w:rsidP="00B30C9E">
      <w:pPr>
        <w:pStyle w:val="Default"/>
        <w:spacing w:line="24" w:lineRule="atLeast"/>
        <w:jc w:val="both"/>
        <w:rPr>
          <w:rFonts w:asciiTheme="majorHAnsi" w:eastAsiaTheme="minorHAnsi" w:hAnsiTheme="majorHAnsi" w:cstheme="majorHAnsi"/>
          <w:sz w:val="22"/>
          <w:szCs w:val="22"/>
          <w:lang w:val="fr-FR" w:eastAsia="en-US"/>
        </w:rPr>
      </w:pPr>
    </w:p>
    <w:p w14:paraId="517446E4" w14:textId="1470E8B6" w:rsidR="005B0B7F" w:rsidRPr="00754F3E" w:rsidRDefault="008D4A11" w:rsidP="00FC7450">
      <w:pPr>
        <w:pStyle w:val="Default"/>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 xml:space="preserve">Afin de réaliser des actions ponctuelles liées à l’accord </w:t>
      </w:r>
      <w:r w:rsidR="00364262" w:rsidRPr="00754F3E">
        <w:rPr>
          <w:rFonts w:asciiTheme="majorHAnsi" w:eastAsiaTheme="minorHAnsi" w:hAnsiTheme="majorHAnsi" w:cstheme="majorHAnsi"/>
          <w:sz w:val="22"/>
          <w:szCs w:val="22"/>
          <w:lang w:val="fr-FR" w:eastAsia="en-US"/>
        </w:rPr>
        <w:t>responsabilité sociale</w:t>
      </w:r>
      <w:r w:rsidRPr="00754F3E">
        <w:rPr>
          <w:rFonts w:asciiTheme="majorHAnsi" w:eastAsiaTheme="minorHAnsi" w:hAnsiTheme="majorHAnsi" w:cstheme="majorHAnsi"/>
          <w:sz w:val="22"/>
          <w:szCs w:val="22"/>
          <w:lang w:val="fr-FR" w:eastAsia="en-US"/>
        </w:rPr>
        <w:t xml:space="preserve"> (communication interne et visites terrain</w:t>
      </w:r>
      <w:r w:rsidR="00364262" w:rsidRPr="00754F3E">
        <w:rPr>
          <w:rFonts w:asciiTheme="majorHAnsi" w:eastAsiaTheme="minorHAnsi" w:hAnsiTheme="majorHAnsi" w:cstheme="majorHAnsi"/>
          <w:sz w:val="22"/>
          <w:szCs w:val="22"/>
          <w:lang w:val="fr-FR" w:eastAsia="en-US"/>
        </w:rPr>
        <w:t xml:space="preserve"> liées à l'accord responsabilité sociale</w:t>
      </w:r>
      <w:r w:rsidRPr="00754F3E">
        <w:rPr>
          <w:rFonts w:asciiTheme="majorHAnsi" w:eastAsiaTheme="minorHAnsi" w:hAnsiTheme="majorHAnsi" w:cstheme="majorHAnsi"/>
          <w:sz w:val="22"/>
          <w:szCs w:val="22"/>
          <w:lang w:val="fr-FR" w:eastAsia="en-US"/>
        </w:rPr>
        <w:t>) décidé</w:t>
      </w:r>
      <w:r w:rsidR="00364262" w:rsidRPr="00754F3E">
        <w:rPr>
          <w:rFonts w:asciiTheme="majorHAnsi" w:eastAsiaTheme="minorHAnsi" w:hAnsiTheme="majorHAnsi" w:cstheme="majorHAnsi"/>
          <w:sz w:val="22"/>
          <w:szCs w:val="22"/>
          <w:lang w:val="fr-FR" w:eastAsia="en-US"/>
        </w:rPr>
        <w:t xml:space="preserve">es par </w:t>
      </w:r>
      <w:r w:rsidR="00CD45B3" w:rsidRPr="00754F3E">
        <w:rPr>
          <w:rFonts w:asciiTheme="majorHAnsi" w:eastAsiaTheme="minorHAnsi" w:hAnsiTheme="majorHAnsi" w:cstheme="majorHAnsi"/>
          <w:sz w:val="22"/>
          <w:szCs w:val="22"/>
          <w:lang w:val="fr-FR" w:eastAsia="en-US"/>
        </w:rPr>
        <w:t>les membres</w:t>
      </w:r>
      <w:r w:rsidR="00364262" w:rsidRPr="00754F3E">
        <w:rPr>
          <w:rFonts w:asciiTheme="majorHAnsi" w:eastAsiaTheme="minorHAnsi" w:hAnsiTheme="majorHAnsi" w:cstheme="majorHAnsi"/>
          <w:sz w:val="22"/>
          <w:szCs w:val="22"/>
          <w:lang w:val="fr-FR" w:eastAsia="en-US"/>
        </w:rPr>
        <w:t xml:space="preserve">, un crédit </w:t>
      </w:r>
      <w:r w:rsidR="00CD45B3" w:rsidRPr="00754F3E">
        <w:rPr>
          <w:rFonts w:asciiTheme="majorHAnsi" w:eastAsiaTheme="minorHAnsi" w:hAnsiTheme="majorHAnsi" w:cstheme="majorHAnsi"/>
          <w:sz w:val="22"/>
          <w:szCs w:val="22"/>
          <w:lang w:val="fr-FR" w:eastAsia="en-US"/>
        </w:rPr>
        <w:t xml:space="preserve">total </w:t>
      </w:r>
      <w:r w:rsidR="00364262" w:rsidRPr="00754F3E">
        <w:rPr>
          <w:rFonts w:asciiTheme="majorHAnsi" w:eastAsiaTheme="minorHAnsi" w:hAnsiTheme="majorHAnsi" w:cstheme="majorHAnsi"/>
          <w:sz w:val="22"/>
          <w:szCs w:val="22"/>
          <w:lang w:val="fr-FR" w:eastAsia="en-US"/>
        </w:rPr>
        <w:t xml:space="preserve">de </w:t>
      </w:r>
      <w:r w:rsidR="00FC7450">
        <w:rPr>
          <w:rFonts w:asciiTheme="majorHAnsi" w:eastAsiaTheme="minorHAnsi" w:hAnsiTheme="majorHAnsi" w:cstheme="majorHAnsi"/>
          <w:sz w:val="22"/>
          <w:szCs w:val="22"/>
          <w:lang w:val="fr-FR" w:eastAsia="en-US"/>
        </w:rPr>
        <w:t>20</w:t>
      </w:r>
      <w:r w:rsidR="00267908" w:rsidRPr="00754F3E">
        <w:rPr>
          <w:rFonts w:asciiTheme="majorHAnsi" w:eastAsiaTheme="minorHAnsi" w:hAnsiTheme="majorHAnsi" w:cstheme="majorHAnsi"/>
          <w:sz w:val="22"/>
          <w:szCs w:val="22"/>
          <w:lang w:val="fr-FR" w:eastAsia="en-US"/>
        </w:rPr>
        <w:t xml:space="preserve"> </w:t>
      </w:r>
      <w:r w:rsidRPr="00754F3E">
        <w:rPr>
          <w:rFonts w:asciiTheme="majorHAnsi" w:eastAsiaTheme="minorHAnsi" w:hAnsiTheme="majorHAnsi" w:cstheme="majorHAnsi"/>
          <w:sz w:val="22"/>
          <w:szCs w:val="22"/>
          <w:lang w:val="fr-FR" w:eastAsia="en-US"/>
        </w:rPr>
        <w:t xml:space="preserve">jours de temps </w:t>
      </w:r>
      <w:r w:rsidR="00CD45B3" w:rsidRPr="00754F3E">
        <w:rPr>
          <w:rFonts w:asciiTheme="majorHAnsi" w:eastAsiaTheme="minorHAnsi" w:hAnsiTheme="majorHAnsi" w:cstheme="majorHAnsi"/>
          <w:sz w:val="22"/>
          <w:szCs w:val="22"/>
          <w:lang w:val="fr-FR" w:eastAsia="en-US"/>
        </w:rPr>
        <w:t xml:space="preserve">est </w:t>
      </w:r>
      <w:r w:rsidRPr="00754F3E">
        <w:rPr>
          <w:rFonts w:asciiTheme="majorHAnsi" w:eastAsiaTheme="minorHAnsi" w:hAnsiTheme="majorHAnsi" w:cstheme="majorHAnsi"/>
          <w:sz w:val="22"/>
          <w:szCs w:val="22"/>
          <w:lang w:val="fr-FR" w:eastAsia="en-US"/>
        </w:rPr>
        <w:t xml:space="preserve">alloué </w:t>
      </w:r>
      <w:r w:rsidR="00CD45B3" w:rsidRPr="00754F3E">
        <w:rPr>
          <w:rFonts w:asciiTheme="majorHAnsi" w:eastAsiaTheme="minorHAnsi" w:hAnsiTheme="majorHAnsi" w:cstheme="majorHAnsi"/>
          <w:sz w:val="22"/>
          <w:szCs w:val="22"/>
          <w:lang w:val="fr-FR" w:eastAsia="en-US"/>
        </w:rPr>
        <w:t xml:space="preserve">pour </w:t>
      </w:r>
      <w:r w:rsidR="009252FB" w:rsidRPr="00754F3E">
        <w:rPr>
          <w:rFonts w:asciiTheme="majorHAnsi" w:eastAsiaTheme="minorHAnsi" w:hAnsiTheme="majorHAnsi" w:cstheme="majorHAnsi"/>
          <w:sz w:val="22"/>
          <w:szCs w:val="22"/>
          <w:lang w:val="fr-FR" w:eastAsia="en-US"/>
        </w:rPr>
        <w:t xml:space="preserve">l’ensemble </w:t>
      </w:r>
      <w:r w:rsidR="00364262" w:rsidRPr="00754F3E">
        <w:rPr>
          <w:rFonts w:asciiTheme="majorHAnsi" w:eastAsiaTheme="minorHAnsi" w:hAnsiTheme="majorHAnsi" w:cstheme="majorHAnsi"/>
          <w:sz w:val="22"/>
          <w:szCs w:val="22"/>
          <w:lang w:val="fr-FR" w:eastAsia="en-US"/>
        </w:rPr>
        <w:t>des membres du CDRS</w:t>
      </w:r>
      <w:r w:rsidRPr="00754F3E">
        <w:rPr>
          <w:rFonts w:asciiTheme="majorHAnsi" w:eastAsiaTheme="minorHAnsi" w:hAnsiTheme="majorHAnsi" w:cstheme="majorHAnsi"/>
          <w:sz w:val="22"/>
          <w:szCs w:val="22"/>
          <w:lang w:val="fr-FR" w:eastAsia="en-US"/>
        </w:rPr>
        <w:t xml:space="preserve"> (</w:t>
      </w:r>
      <w:r w:rsidR="00621517" w:rsidRPr="00754F3E">
        <w:rPr>
          <w:rFonts w:asciiTheme="majorHAnsi" w:eastAsiaTheme="minorHAnsi" w:hAnsiTheme="majorHAnsi" w:cstheme="majorHAnsi"/>
          <w:sz w:val="22"/>
          <w:szCs w:val="22"/>
          <w:lang w:val="fr-FR" w:eastAsia="en-US"/>
        </w:rPr>
        <w:t xml:space="preserve">excluant les </w:t>
      </w:r>
      <w:r w:rsidRPr="00754F3E">
        <w:rPr>
          <w:rFonts w:asciiTheme="majorHAnsi" w:eastAsiaTheme="minorHAnsi" w:hAnsiTheme="majorHAnsi" w:cstheme="majorHAnsi"/>
          <w:sz w:val="22"/>
          <w:szCs w:val="22"/>
          <w:lang w:val="fr-FR" w:eastAsia="en-US"/>
        </w:rPr>
        <w:t xml:space="preserve"> délais de route au cas où les actions le nécessitent</w:t>
      </w:r>
      <w:r w:rsidR="00364262" w:rsidRPr="00754F3E">
        <w:rPr>
          <w:rFonts w:asciiTheme="majorHAnsi" w:eastAsiaTheme="minorHAnsi" w:hAnsiTheme="majorHAnsi" w:cstheme="majorHAnsi"/>
          <w:sz w:val="22"/>
          <w:szCs w:val="22"/>
          <w:lang w:val="fr-FR" w:eastAsia="en-US"/>
        </w:rPr>
        <w:t xml:space="preserve">). Il peut être utilisé par </w:t>
      </w:r>
      <w:r w:rsidRPr="00754F3E">
        <w:rPr>
          <w:rFonts w:asciiTheme="majorHAnsi" w:eastAsiaTheme="minorHAnsi" w:hAnsiTheme="majorHAnsi" w:cstheme="majorHAnsi"/>
          <w:sz w:val="22"/>
          <w:szCs w:val="22"/>
          <w:lang w:val="fr-FR" w:eastAsia="en-US"/>
        </w:rPr>
        <w:t xml:space="preserve">des membres du CDRS dûment désignés, pour </w:t>
      </w:r>
      <w:r w:rsidR="00A6629B" w:rsidRPr="00754F3E">
        <w:rPr>
          <w:rFonts w:asciiTheme="majorHAnsi" w:eastAsiaTheme="minorHAnsi" w:hAnsiTheme="majorHAnsi" w:cstheme="majorHAnsi"/>
          <w:sz w:val="22"/>
          <w:szCs w:val="22"/>
          <w:lang w:val="fr-FR" w:eastAsia="en-US"/>
        </w:rPr>
        <w:t xml:space="preserve">consulter les </w:t>
      </w:r>
      <w:r w:rsidR="00637E5E" w:rsidRPr="00754F3E">
        <w:rPr>
          <w:rFonts w:asciiTheme="majorHAnsi" w:eastAsiaTheme="minorHAnsi" w:hAnsiTheme="majorHAnsi" w:cstheme="majorHAnsi"/>
          <w:sz w:val="22"/>
          <w:szCs w:val="22"/>
          <w:lang w:val="fr-FR" w:eastAsia="en-US"/>
        </w:rPr>
        <w:t xml:space="preserve">salariés et leurs représentants, </w:t>
      </w:r>
      <w:r w:rsidR="00A6629B" w:rsidRPr="00754F3E">
        <w:rPr>
          <w:rFonts w:asciiTheme="majorHAnsi" w:eastAsiaTheme="minorHAnsi" w:hAnsiTheme="majorHAnsi" w:cstheme="majorHAnsi"/>
          <w:sz w:val="22"/>
          <w:szCs w:val="22"/>
          <w:lang w:val="fr-FR" w:eastAsia="en-US"/>
        </w:rPr>
        <w:t xml:space="preserve">et </w:t>
      </w:r>
      <w:r w:rsidRPr="00754F3E">
        <w:rPr>
          <w:rFonts w:asciiTheme="majorHAnsi" w:eastAsiaTheme="minorHAnsi" w:hAnsiTheme="majorHAnsi" w:cstheme="majorHAnsi"/>
          <w:sz w:val="22"/>
          <w:szCs w:val="22"/>
          <w:lang w:val="fr-FR" w:eastAsia="en-US"/>
        </w:rPr>
        <w:t xml:space="preserve">mener à bien des </w:t>
      </w:r>
      <w:r w:rsidR="00EE7136" w:rsidRPr="00754F3E">
        <w:rPr>
          <w:rFonts w:asciiTheme="majorHAnsi" w:eastAsiaTheme="minorHAnsi" w:hAnsiTheme="majorHAnsi" w:cstheme="majorHAnsi"/>
          <w:sz w:val="22"/>
          <w:szCs w:val="22"/>
          <w:lang w:val="fr-FR" w:eastAsia="en-US"/>
        </w:rPr>
        <w:t xml:space="preserve">entretiens de DRH de sociétés du Groupe et des </w:t>
      </w:r>
      <w:r w:rsidRPr="00754F3E">
        <w:rPr>
          <w:rFonts w:asciiTheme="majorHAnsi" w:eastAsiaTheme="minorHAnsi" w:hAnsiTheme="majorHAnsi" w:cstheme="majorHAnsi"/>
          <w:sz w:val="22"/>
          <w:szCs w:val="22"/>
          <w:lang w:val="fr-FR" w:eastAsia="en-US"/>
        </w:rPr>
        <w:t xml:space="preserve">projets </w:t>
      </w:r>
      <w:r w:rsidR="005B0B7F" w:rsidRPr="00754F3E">
        <w:rPr>
          <w:rFonts w:asciiTheme="majorHAnsi" w:eastAsiaTheme="minorHAnsi" w:hAnsiTheme="majorHAnsi" w:cstheme="majorHAnsi"/>
          <w:sz w:val="22"/>
          <w:szCs w:val="22"/>
          <w:lang w:val="fr-FR" w:eastAsia="en-US"/>
        </w:rPr>
        <w:t>de responsabilité sociale</w:t>
      </w:r>
      <w:r w:rsidRPr="00754F3E">
        <w:rPr>
          <w:rFonts w:asciiTheme="majorHAnsi" w:eastAsiaTheme="minorHAnsi" w:hAnsiTheme="majorHAnsi" w:cstheme="majorHAnsi"/>
          <w:sz w:val="22"/>
          <w:szCs w:val="22"/>
          <w:lang w:val="fr-FR" w:eastAsia="en-US"/>
        </w:rPr>
        <w:t xml:space="preserve"> concrets sur la base d'un ca</w:t>
      </w:r>
      <w:r w:rsidR="00364262" w:rsidRPr="00754F3E">
        <w:rPr>
          <w:rFonts w:asciiTheme="majorHAnsi" w:eastAsiaTheme="minorHAnsi" w:hAnsiTheme="majorHAnsi" w:cstheme="majorHAnsi"/>
          <w:sz w:val="22"/>
          <w:szCs w:val="22"/>
          <w:lang w:val="fr-FR" w:eastAsia="en-US"/>
        </w:rPr>
        <w:t xml:space="preserve">hier des charges proposé par les membres </w:t>
      </w:r>
      <w:r w:rsidRPr="00754F3E">
        <w:rPr>
          <w:rFonts w:asciiTheme="majorHAnsi" w:eastAsiaTheme="minorHAnsi" w:hAnsiTheme="majorHAnsi" w:cstheme="majorHAnsi"/>
          <w:sz w:val="22"/>
          <w:szCs w:val="22"/>
          <w:lang w:val="fr-FR" w:eastAsia="en-US"/>
        </w:rPr>
        <w:t>et validé par la direction</w:t>
      </w:r>
      <w:r w:rsidR="00637E5E" w:rsidRPr="00754F3E">
        <w:rPr>
          <w:rFonts w:asciiTheme="majorHAnsi" w:eastAsiaTheme="minorHAnsi" w:hAnsiTheme="majorHAnsi" w:cstheme="majorHAnsi"/>
          <w:sz w:val="22"/>
          <w:szCs w:val="22"/>
          <w:lang w:val="fr-FR" w:eastAsia="en-US"/>
        </w:rPr>
        <w:t xml:space="preserve">, ou pour tout déplacement dans des sociétés du Groupe afin </w:t>
      </w:r>
      <w:r w:rsidR="009252FB" w:rsidRPr="00754F3E">
        <w:rPr>
          <w:rFonts w:asciiTheme="majorHAnsi" w:eastAsiaTheme="minorHAnsi" w:hAnsiTheme="majorHAnsi" w:cstheme="majorHAnsi"/>
          <w:sz w:val="22"/>
          <w:szCs w:val="22"/>
          <w:lang w:val="fr-FR" w:eastAsia="en-US"/>
        </w:rPr>
        <w:t>d’observer les pratiques RSE mises en œuvre par le Groupe</w:t>
      </w:r>
      <w:r w:rsidRPr="00754F3E">
        <w:rPr>
          <w:rFonts w:asciiTheme="majorHAnsi" w:eastAsiaTheme="minorHAnsi" w:hAnsiTheme="majorHAnsi" w:cstheme="majorHAnsi"/>
          <w:sz w:val="22"/>
          <w:szCs w:val="22"/>
          <w:lang w:val="fr-FR" w:eastAsia="en-US"/>
        </w:rPr>
        <w:t xml:space="preserve">. </w:t>
      </w:r>
    </w:p>
    <w:p w14:paraId="1FBE8102" w14:textId="77777777" w:rsidR="00E969EE" w:rsidRPr="00754F3E" w:rsidRDefault="00E969EE" w:rsidP="00B30C9E">
      <w:pPr>
        <w:pStyle w:val="Default"/>
        <w:spacing w:line="24" w:lineRule="atLeast"/>
        <w:rPr>
          <w:rFonts w:asciiTheme="majorHAnsi" w:eastAsiaTheme="minorHAnsi" w:hAnsiTheme="majorHAnsi" w:cstheme="majorHAnsi"/>
          <w:sz w:val="22"/>
          <w:szCs w:val="22"/>
          <w:lang w:val="fr-FR" w:eastAsia="en-US"/>
        </w:rPr>
      </w:pPr>
    </w:p>
    <w:p w14:paraId="74D06C12" w14:textId="4BE6C401" w:rsidR="005B0B7F" w:rsidRPr="00754F3E" w:rsidRDefault="005B0B7F" w:rsidP="00B30C9E">
      <w:pPr>
        <w:pStyle w:val="Default"/>
        <w:spacing w:line="24" w:lineRule="atLeast"/>
        <w:rPr>
          <w:rFonts w:asciiTheme="majorHAnsi" w:eastAsiaTheme="minorHAnsi" w:hAnsiTheme="majorHAnsi" w:cstheme="majorHAnsi"/>
          <w:sz w:val="22"/>
          <w:szCs w:val="22"/>
          <w:lang w:val="fr-FR" w:eastAsia="en-US"/>
        </w:rPr>
      </w:pPr>
    </w:p>
    <w:tbl>
      <w:tblPr>
        <w:tblpPr w:leftFromText="141" w:rightFromText="141" w:bottomFromText="115" w:vertAnchor="text"/>
        <w:tblW w:w="0" w:type="auto"/>
        <w:tblCellMar>
          <w:left w:w="0" w:type="dxa"/>
          <w:right w:w="0" w:type="dxa"/>
        </w:tblCellMar>
        <w:tblLook w:val="04A0" w:firstRow="1" w:lastRow="0" w:firstColumn="1" w:lastColumn="0" w:noHBand="0" w:noVBand="1"/>
      </w:tblPr>
      <w:tblGrid>
        <w:gridCol w:w="2704"/>
        <w:gridCol w:w="2907"/>
        <w:gridCol w:w="3432"/>
      </w:tblGrid>
      <w:tr w:rsidR="00E969EE" w:rsidRPr="00754F3E" w14:paraId="5054575D" w14:textId="77777777" w:rsidTr="00F27396">
        <w:tc>
          <w:tcPr>
            <w:tcW w:w="2699"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tcPr>
          <w:p w14:paraId="2E069896" w14:textId="77777777" w:rsidR="00E969EE" w:rsidRPr="00754F3E" w:rsidRDefault="00E969EE">
            <w:pPr>
              <w:spacing w:after="0" w:line="240" w:lineRule="auto"/>
              <w:rPr>
                <w:rFonts w:asciiTheme="majorHAnsi" w:hAnsiTheme="majorHAnsi" w:cstheme="majorHAnsi"/>
              </w:rPr>
            </w:pPr>
          </w:p>
        </w:tc>
        <w:tc>
          <w:tcPr>
            <w:tcW w:w="2909"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4E188FED" w14:textId="77777777" w:rsidR="00E969EE" w:rsidRPr="00754F3E" w:rsidRDefault="00E969EE">
            <w:pPr>
              <w:spacing w:after="0" w:line="240" w:lineRule="auto"/>
              <w:rPr>
                <w:rFonts w:asciiTheme="majorHAnsi" w:hAnsiTheme="majorHAnsi" w:cstheme="majorHAnsi"/>
                <w:b/>
                <w:bCs/>
              </w:rPr>
            </w:pPr>
            <w:r w:rsidRPr="00754F3E">
              <w:rPr>
                <w:rFonts w:asciiTheme="majorHAnsi" w:hAnsiTheme="majorHAnsi" w:cstheme="majorHAnsi"/>
                <w:b/>
                <w:bCs/>
              </w:rPr>
              <w:t>Circonstances</w:t>
            </w:r>
          </w:p>
        </w:tc>
        <w:tc>
          <w:tcPr>
            <w:tcW w:w="3435"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1F566458" w14:textId="77777777" w:rsidR="00E969EE" w:rsidRPr="00754F3E" w:rsidRDefault="00E969EE">
            <w:pPr>
              <w:spacing w:after="0" w:line="240" w:lineRule="auto"/>
              <w:rPr>
                <w:rFonts w:asciiTheme="majorHAnsi" w:hAnsiTheme="majorHAnsi" w:cstheme="majorHAnsi"/>
                <w:b/>
                <w:bCs/>
              </w:rPr>
            </w:pPr>
            <w:r w:rsidRPr="00754F3E">
              <w:rPr>
                <w:rFonts w:asciiTheme="majorHAnsi" w:hAnsiTheme="majorHAnsi" w:cstheme="majorHAnsi"/>
                <w:b/>
                <w:bCs/>
              </w:rPr>
              <w:t>Jours alloués</w:t>
            </w:r>
          </w:p>
        </w:tc>
      </w:tr>
      <w:tr w:rsidR="00E969EE" w:rsidRPr="00754F3E" w14:paraId="764AD3F5" w14:textId="77777777" w:rsidTr="00F27396">
        <w:tc>
          <w:tcPr>
            <w:tcW w:w="2699" w:type="dxa"/>
            <w:vMerge w:val="restart"/>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4EA86AFE" w14:textId="77777777" w:rsidR="00E969EE" w:rsidRPr="00754F3E" w:rsidRDefault="00E969EE">
            <w:pPr>
              <w:spacing w:after="0" w:line="240" w:lineRule="auto"/>
              <w:rPr>
                <w:rFonts w:asciiTheme="majorHAnsi" w:hAnsiTheme="majorHAnsi" w:cstheme="majorHAnsi"/>
              </w:rPr>
            </w:pPr>
            <w:r w:rsidRPr="00754F3E">
              <w:rPr>
                <w:rFonts w:asciiTheme="majorHAnsi" w:hAnsiTheme="majorHAnsi" w:cstheme="majorHAnsi"/>
              </w:rPr>
              <w:t>Membre du CDRS</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2E1D74CE" w14:textId="0EA62C98" w:rsidR="00E969EE" w:rsidRPr="00754F3E" w:rsidRDefault="00B3424C">
            <w:pPr>
              <w:spacing w:after="0" w:line="240" w:lineRule="auto"/>
              <w:rPr>
                <w:rFonts w:asciiTheme="majorHAnsi" w:hAnsiTheme="majorHAnsi" w:cstheme="majorHAnsi"/>
              </w:rPr>
            </w:pPr>
            <w:r w:rsidRPr="00754F3E">
              <w:rPr>
                <w:rFonts w:asciiTheme="majorHAnsi" w:hAnsiTheme="majorHAnsi" w:cstheme="majorHAnsi"/>
              </w:rPr>
              <w:t>P</w:t>
            </w:r>
            <w:r w:rsidR="00420018" w:rsidRPr="00754F3E">
              <w:rPr>
                <w:rFonts w:asciiTheme="majorHAnsi" w:hAnsiTheme="majorHAnsi" w:cstheme="majorHAnsi"/>
              </w:rPr>
              <w:t>réparation</w:t>
            </w:r>
            <w:r w:rsidR="00E969EE" w:rsidRPr="00754F3E">
              <w:rPr>
                <w:rFonts w:asciiTheme="majorHAnsi" w:hAnsiTheme="majorHAnsi" w:cstheme="majorHAnsi"/>
              </w:rPr>
              <w:t xml:space="preserve"> de </w:t>
            </w:r>
            <w:r w:rsidRPr="00754F3E">
              <w:rPr>
                <w:rFonts w:asciiTheme="majorHAnsi" w:hAnsiTheme="majorHAnsi" w:cstheme="majorHAnsi"/>
              </w:rPr>
              <w:t>chaque plénière</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3B16D735" w14:textId="6BF205B9" w:rsidR="00E969EE" w:rsidRPr="00754F3E" w:rsidRDefault="00E969EE" w:rsidP="00892322">
            <w:pPr>
              <w:spacing w:after="0" w:line="240" w:lineRule="auto"/>
              <w:rPr>
                <w:rFonts w:asciiTheme="majorHAnsi" w:hAnsiTheme="majorHAnsi" w:cstheme="majorHAnsi"/>
              </w:rPr>
            </w:pPr>
            <w:r w:rsidRPr="00754F3E">
              <w:rPr>
                <w:rFonts w:asciiTheme="majorHAnsi" w:hAnsiTheme="majorHAnsi" w:cstheme="majorHAnsi"/>
              </w:rPr>
              <w:t>2 jour</w:t>
            </w:r>
            <w:r w:rsidR="00F27396">
              <w:rPr>
                <w:rFonts w:asciiTheme="majorHAnsi" w:hAnsiTheme="majorHAnsi" w:cstheme="majorHAnsi"/>
              </w:rPr>
              <w:t xml:space="preserve">s </w:t>
            </w:r>
            <w:r w:rsidRPr="00754F3E">
              <w:rPr>
                <w:rFonts w:asciiTheme="majorHAnsi" w:hAnsiTheme="majorHAnsi" w:cstheme="majorHAnsi"/>
              </w:rPr>
              <w:t xml:space="preserve">/ </w:t>
            </w:r>
            <w:r w:rsidR="00B3424C" w:rsidRPr="00754F3E">
              <w:rPr>
                <w:rFonts w:asciiTheme="majorHAnsi" w:hAnsiTheme="majorHAnsi" w:cstheme="majorHAnsi"/>
              </w:rPr>
              <w:t>plénière</w:t>
            </w:r>
          </w:p>
        </w:tc>
      </w:tr>
      <w:tr w:rsidR="00E969EE" w:rsidRPr="00754F3E" w14:paraId="210238FF" w14:textId="77777777" w:rsidTr="00F27396">
        <w:tc>
          <w:tcPr>
            <w:tcW w:w="0" w:type="auto"/>
            <w:vMerge/>
            <w:tcBorders>
              <w:top w:val="nil"/>
              <w:left w:val="single" w:sz="12" w:space="0" w:color="auto"/>
              <w:bottom w:val="single" w:sz="12" w:space="0" w:color="auto"/>
              <w:right w:val="single" w:sz="8" w:space="0" w:color="auto"/>
            </w:tcBorders>
            <w:vAlign w:val="center"/>
            <w:hideMark/>
          </w:tcPr>
          <w:p w14:paraId="2FB257B0" w14:textId="77777777" w:rsidR="00E969EE" w:rsidRPr="00754F3E" w:rsidRDefault="00E969EE">
            <w:pPr>
              <w:spacing w:after="0" w:line="240" w:lineRule="auto"/>
              <w:rPr>
                <w:rFonts w:asciiTheme="majorHAnsi" w:hAnsiTheme="majorHAnsi" w:cstheme="majorHAnsi"/>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7DAD42D" w14:textId="77777777" w:rsidR="00E969EE" w:rsidRPr="00754F3E" w:rsidRDefault="00E969EE">
            <w:pPr>
              <w:spacing w:after="0" w:line="240" w:lineRule="auto"/>
              <w:rPr>
                <w:rFonts w:asciiTheme="majorHAnsi" w:hAnsiTheme="majorHAnsi" w:cstheme="majorHAnsi"/>
              </w:rPr>
            </w:pPr>
            <w:r w:rsidRPr="00754F3E">
              <w:rPr>
                <w:rFonts w:asciiTheme="majorHAnsi" w:hAnsiTheme="majorHAnsi" w:cstheme="majorHAnsi"/>
              </w:rPr>
              <w:t>Plénière du CDRS</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510AA900" w14:textId="1C4CB279" w:rsidR="00E969EE" w:rsidRPr="00754F3E" w:rsidRDefault="00420018">
            <w:pPr>
              <w:spacing w:after="0" w:line="240" w:lineRule="auto"/>
              <w:rPr>
                <w:rFonts w:asciiTheme="majorHAnsi" w:hAnsiTheme="majorHAnsi" w:cstheme="majorHAnsi"/>
              </w:rPr>
            </w:pPr>
            <w:r w:rsidRPr="00754F3E">
              <w:rPr>
                <w:rFonts w:asciiTheme="majorHAnsi" w:hAnsiTheme="majorHAnsi" w:cstheme="majorHAnsi"/>
              </w:rPr>
              <w:t>2</w:t>
            </w:r>
            <w:r w:rsidR="00E969EE" w:rsidRPr="00754F3E">
              <w:rPr>
                <w:rFonts w:asciiTheme="majorHAnsi" w:hAnsiTheme="majorHAnsi" w:cstheme="majorHAnsi"/>
              </w:rPr>
              <w:t xml:space="preserve"> jour</w:t>
            </w:r>
            <w:r w:rsidR="00F27396">
              <w:rPr>
                <w:rFonts w:asciiTheme="majorHAnsi" w:hAnsiTheme="majorHAnsi" w:cstheme="majorHAnsi"/>
              </w:rPr>
              <w:t xml:space="preserve">s </w:t>
            </w:r>
            <w:r w:rsidR="00E969EE" w:rsidRPr="00754F3E">
              <w:rPr>
                <w:rFonts w:asciiTheme="majorHAnsi" w:hAnsiTheme="majorHAnsi" w:cstheme="majorHAnsi"/>
              </w:rPr>
              <w:t>/</w:t>
            </w:r>
            <w:r w:rsidR="00F27396">
              <w:rPr>
                <w:rFonts w:asciiTheme="majorHAnsi" w:hAnsiTheme="majorHAnsi" w:cstheme="majorHAnsi"/>
              </w:rPr>
              <w:t xml:space="preserve"> </w:t>
            </w:r>
            <w:r w:rsidRPr="00754F3E">
              <w:rPr>
                <w:rFonts w:asciiTheme="majorHAnsi" w:hAnsiTheme="majorHAnsi" w:cstheme="majorHAnsi"/>
              </w:rPr>
              <w:t>plénière</w:t>
            </w:r>
          </w:p>
        </w:tc>
      </w:tr>
      <w:tr w:rsidR="00B02A53" w:rsidRPr="00754F3E" w14:paraId="291907D1" w14:textId="77777777" w:rsidTr="00F27396">
        <w:tc>
          <w:tcPr>
            <w:tcW w:w="0" w:type="auto"/>
            <w:vMerge/>
            <w:tcBorders>
              <w:top w:val="nil"/>
              <w:left w:val="single" w:sz="12" w:space="0" w:color="auto"/>
              <w:bottom w:val="single" w:sz="12" w:space="0" w:color="auto"/>
              <w:right w:val="single" w:sz="8" w:space="0" w:color="auto"/>
            </w:tcBorders>
            <w:vAlign w:val="center"/>
          </w:tcPr>
          <w:p w14:paraId="62FC7B49" w14:textId="77777777" w:rsidR="00B02A53" w:rsidRPr="00754F3E" w:rsidRDefault="00B02A53">
            <w:pPr>
              <w:spacing w:after="0" w:line="240" w:lineRule="auto"/>
              <w:rPr>
                <w:rFonts w:asciiTheme="majorHAnsi" w:hAnsiTheme="majorHAnsi" w:cstheme="majorHAnsi"/>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tcPr>
          <w:p w14:paraId="0B129BD4" w14:textId="4950E96E" w:rsidR="00B02A53" w:rsidRPr="00754F3E" w:rsidRDefault="00B02A53">
            <w:pPr>
              <w:spacing w:after="0" w:line="240" w:lineRule="auto"/>
              <w:rPr>
                <w:rFonts w:asciiTheme="majorHAnsi" w:hAnsiTheme="majorHAnsi" w:cstheme="majorHAnsi"/>
              </w:rPr>
            </w:pPr>
            <w:r w:rsidRPr="00754F3E">
              <w:rPr>
                <w:rFonts w:asciiTheme="majorHAnsi" w:hAnsiTheme="majorHAnsi" w:cstheme="majorHAnsi"/>
              </w:rPr>
              <w:t>Suivi de l’accord</w:t>
            </w:r>
          </w:p>
        </w:tc>
        <w:tc>
          <w:tcPr>
            <w:tcW w:w="3435" w:type="dxa"/>
            <w:tcBorders>
              <w:top w:val="nil"/>
              <w:left w:val="nil"/>
              <w:bottom w:val="single" w:sz="8" w:space="0" w:color="auto"/>
              <w:right w:val="single" w:sz="12" w:space="0" w:color="auto"/>
            </w:tcBorders>
            <w:tcMar>
              <w:top w:w="0" w:type="dxa"/>
              <w:left w:w="108" w:type="dxa"/>
              <w:bottom w:w="0" w:type="dxa"/>
              <w:right w:w="108" w:type="dxa"/>
            </w:tcMar>
          </w:tcPr>
          <w:p w14:paraId="63F0D49A" w14:textId="0D04AB79" w:rsidR="00B02A53" w:rsidRPr="00754F3E" w:rsidRDefault="00626253">
            <w:pPr>
              <w:spacing w:after="0" w:line="240" w:lineRule="auto"/>
              <w:rPr>
                <w:rFonts w:asciiTheme="majorHAnsi" w:hAnsiTheme="majorHAnsi" w:cstheme="majorHAnsi"/>
              </w:rPr>
            </w:pPr>
            <w:r w:rsidRPr="00754F3E">
              <w:rPr>
                <w:rFonts w:asciiTheme="majorHAnsi" w:hAnsiTheme="majorHAnsi" w:cstheme="majorHAnsi"/>
              </w:rPr>
              <w:t>1</w:t>
            </w:r>
            <w:r w:rsidR="00CC3F3C" w:rsidRPr="00754F3E">
              <w:rPr>
                <w:rFonts w:asciiTheme="majorHAnsi" w:hAnsiTheme="majorHAnsi" w:cstheme="majorHAnsi"/>
              </w:rPr>
              <w:t xml:space="preserve"> j</w:t>
            </w:r>
            <w:r w:rsidR="00F27396">
              <w:rPr>
                <w:rFonts w:asciiTheme="majorHAnsi" w:hAnsiTheme="majorHAnsi" w:cstheme="majorHAnsi"/>
              </w:rPr>
              <w:t xml:space="preserve">our </w:t>
            </w:r>
            <w:r w:rsidR="00CC3F3C" w:rsidRPr="00754F3E">
              <w:rPr>
                <w:rFonts w:asciiTheme="majorHAnsi" w:hAnsiTheme="majorHAnsi" w:cstheme="majorHAnsi"/>
              </w:rPr>
              <w:t>/</w:t>
            </w:r>
            <w:r w:rsidR="00F27396">
              <w:rPr>
                <w:rFonts w:asciiTheme="majorHAnsi" w:hAnsiTheme="majorHAnsi" w:cstheme="majorHAnsi"/>
              </w:rPr>
              <w:t xml:space="preserve"> </w:t>
            </w:r>
            <w:r w:rsidR="00CC3F3C" w:rsidRPr="00754F3E">
              <w:rPr>
                <w:rFonts w:asciiTheme="majorHAnsi" w:hAnsiTheme="majorHAnsi" w:cstheme="majorHAnsi"/>
              </w:rPr>
              <w:t>an</w:t>
            </w:r>
          </w:p>
        </w:tc>
      </w:tr>
      <w:tr w:rsidR="00E969EE" w:rsidRPr="00754F3E" w14:paraId="63D35E50" w14:textId="77777777" w:rsidTr="00F27396">
        <w:tc>
          <w:tcPr>
            <w:tcW w:w="0" w:type="auto"/>
            <w:vMerge/>
            <w:tcBorders>
              <w:top w:val="nil"/>
              <w:left w:val="single" w:sz="12" w:space="0" w:color="auto"/>
              <w:bottom w:val="single" w:sz="12" w:space="0" w:color="auto"/>
              <w:right w:val="single" w:sz="8" w:space="0" w:color="auto"/>
            </w:tcBorders>
            <w:vAlign w:val="center"/>
            <w:hideMark/>
          </w:tcPr>
          <w:p w14:paraId="6D5159DD" w14:textId="77777777" w:rsidR="00E969EE" w:rsidRPr="00754F3E" w:rsidRDefault="00E969EE">
            <w:pPr>
              <w:spacing w:after="0" w:line="240" w:lineRule="auto"/>
              <w:rPr>
                <w:rFonts w:asciiTheme="majorHAnsi" w:hAnsiTheme="majorHAnsi" w:cstheme="majorHAnsi"/>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4F15B35" w14:textId="456791DD" w:rsidR="00E969EE" w:rsidRPr="00754F3E" w:rsidRDefault="00E969EE">
            <w:pPr>
              <w:spacing w:after="0" w:line="240" w:lineRule="auto"/>
              <w:rPr>
                <w:rFonts w:asciiTheme="majorHAnsi" w:hAnsiTheme="majorHAnsi" w:cstheme="majorHAnsi"/>
              </w:rPr>
            </w:pPr>
            <w:r w:rsidRPr="00754F3E">
              <w:rPr>
                <w:rFonts w:asciiTheme="majorHAnsi" w:hAnsiTheme="majorHAnsi" w:cstheme="majorHAnsi"/>
              </w:rPr>
              <w:t>Conférences téléphonique</w:t>
            </w:r>
            <w:r w:rsidR="00B3424C" w:rsidRPr="00754F3E">
              <w:rPr>
                <w:rFonts w:asciiTheme="majorHAnsi" w:hAnsiTheme="majorHAnsi" w:cstheme="majorHAnsi"/>
              </w:rPr>
              <w:t>s</w:t>
            </w:r>
            <w:r w:rsidRPr="00754F3E">
              <w:rPr>
                <w:rFonts w:asciiTheme="majorHAnsi" w:hAnsiTheme="majorHAnsi" w:cstheme="majorHAnsi"/>
              </w:rPr>
              <w:t xml:space="preserve"> et </w:t>
            </w:r>
            <w:proofErr w:type="spellStart"/>
            <w:r w:rsidRPr="00754F3E">
              <w:rPr>
                <w:rFonts w:asciiTheme="majorHAnsi" w:hAnsiTheme="majorHAnsi" w:cstheme="majorHAnsi"/>
              </w:rPr>
              <w:t>webinar</w:t>
            </w:r>
            <w:proofErr w:type="spellEnd"/>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1A44FE10" w14:textId="3153B72F" w:rsidR="00E969EE" w:rsidRPr="00754F3E" w:rsidRDefault="00E969EE">
            <w:pPr>
              <w:spacing w:after="0" w:line="240" w:lineRule="auto"/>
              <w:rPr>
                <w:rFonts w:asciiTheme="majorHAnsi" w:hAnsiTheme="majorHAnsi" w:cstheme="majorHAnsi"/>
              </w:rPr>
            </w:pPr>
            <w:r w:rsidRPr="00754F3E">
              <w:rPr>
                <w:rFonts w:asciiTheme="majorHAnsi" w:hAnsiTheme="majorHAnsi" w:cstheme="majorHAnsi"/>
              </w:rPr>
              <w:t>2 jour</w:t>
            </w:r>
            <w:r w:rsidR="00F27396">
              <w:rPr>
                <w:rFonts w:asciiTheme="majorHAnsi" w:hAnsiTheme="majorHAnsi" w:cstheme="majorHAnsi"/>
              </w:rPr>
              <w:t xml:space="preserve">s </w:t>
            </w:r>
            <w:r w:rsidRPr="00754F3E">
              <w:rPr>
                <w:rFonts w:asciiTheme="majorHAnsi" w:hAnsiTheme="majorHAnsi" w:cstheme="majorHAnsi"/>
              </w:rPr>
              <w:t>/ an</w:t>
            </w:r>
          </w:p>
        </w:tc>
      </w:tr>
      <w:tr w:rsidR="00E969EE" w:rsidRPr="00754F3E" w14:paraId="68627697" w14:textId="77777777" w:rsidTr="00F27396">
        <w:tc>
          <w:tcPr>
            <w:tcW w:w="2699"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63201EBA" w14:textId="77777777" w:rsidR="00E969EE" w:rsidRPr="00754F3E" w:rsidRDefault="00E969EE">
            <w:pPr>
              <w:spacing w:after="0" w:line="240" w:lineRule="auto"/>
              <w:rPr>
                <w:rFonts w:asciiTheme="majorHAnsi" w:hAnsiTheme="majorHAnsi" w:cstheme="majorHAnsi"/>
              </w:rPr>
            </w:pPr>
            <w:r w:rsidRPr="00754F3E">
              <w:rPr>
                <w:rFonts w:asciiTheme="majorHAnsi" w:hAnsiTheme="majorHAnsi" w:cstheme="majorHAnsi"/>
              </w:rPr>
              <w:t>Membres du comité de pilotage de l’accord</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247B476" w14:textId="73A74F20" w:rsidR="00E969EE" w:rsidRPr="00754F3E" w:rsidRDefault="00E969EE">
            <w:pPr>
              <w:spacing w:after="0" w:line="240" w:lineRule="auto"/>
              <w:rPr>
                <w:rFonts w:asciiTheme="majorHAnsi" w:hAnsiTheme="majorHAnsi" w:cstheme="majorHAnsi"/>
              </w:rPr>
            </w:pPr>
            <w:r w:rsidRPr="00754F3E">
              <w:rPr>
                <w:rFonts w:asciiTheme="majorHAnsi" w:hAnsiTheme="majorHAnsi" w:cstheme="majorHAnsi"/>
              </w:rPr>
              <w:t xml:space="preserve">Temps réunion </w:t>
            </w:r>
            <w:r w:rsidR="00096FE9" w:rsidRPr="00754F3E">
              <w:rPr>
                <w:rFonts w:asciiTheme="majorHAnsi" w:hAnsiTheme="majorHAnsi" w:cstheme="majorHAnsi"/>
              </w:rPr>
              <w:t xml:space="preserve">du </w:t>
            </w:r>
            <w:r w:rsidRPr="00754F3E">
              <w:rPr>
                <w:rFonts w:asciiTheme="majorHAnsi" w:hAnsiTheme="majorHAnsi" w:cstheme="majorHAnsi"/>
              </w:rPr>
              <w:t xml:space="preserve"> comité de pilotage</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73E30C79" w14:textId="5A07F63E" w:rsidR="00E969EE" w:rsidRPr="00754F3E" w:rsidRDefault="00E969EE">
            <w:pPr>
              <w:spacing w:after="0" w:line="240" w:lineRule="auto"/>
              <w:rPr>
                <w:rFonts w:asciiTheme="majorHAnsi" w:hAnsiTheme="majorHAnsi" w:cstheme="majorHAnsi"/>
              </w:rPr>
            </w:pPr>
            <w:r w:rsidRPr="00754F3E">
              <w:rPr>
                <w:rFonts w:asciiTheme="majorHAnsi" w:hAnsiTheme="majorHAnsi" w:cstheme="majorHAnsi"/>
              </w:rPr>
              <w:t>1,5</w:t>
            </w:r>
            <w:r w:rsidR="00F27396">
              <w:rPr>
                <w:rFonts w:asciiTheme="majorHAnsi" w:hAnsiTheme="majorHAnsi" w:cstheme="majorHAnsi"/>
              </w:rPr>
              <w:t xml:space="preserve"> jours</w:t>
            </w:r>
            <w:r w:rsidRPr="00754F3E">
              <w:rPr>
                <w:rFonts w:asciiTheme="majorHAnsi" w:hAnsiTheme="majorHAnsi" w:cstheme="majorHAnsi"/>
              </w:rPr>
              <w:t> /</w:t>
            </w:r>
            <w:r w:rsidR="00804F12" w:rsidRPr="00754F3E">
              <w:rPr>
                <w:rFonts w:asciiTheme="majorHAnsi" w:hAnsiTheme="majorHAnsi" w:cstheme="majorHAnsi"/>
              </w:rPr>
              <w:t>par réunion</w:t>
            </w:r>
          </w:p>
        </w:tc>
      </w:tr>
      <w:tr w:rsidR="00E969EE" w:rsidRPr="00754F3E" w14:paraId="14437563" w14:textId="77777777" w:rsidTr="00F27396">
        <w:tc>
          <w:tcPr>
            <w:tcW w:w="0" w:type="auto"/>
            <w:vMerge/>
            <w:tcBorders>
              <w:top w:val="nil"/>
              <w:left w:val="single" w:sz="12" w:space="0" w:color="auto"/>
              <w:bottom w:val="single" w:sz="8" w:space="0" w:color="auto"/>
              <w:right w:val="single" w:sz="8" w:space="0" w:color="auto"/>
            </w:tcBorders>
            <w:vAlign w:val="center"/>
            <w:hideMark/>
          </w:tcPr>
          <w:p w14:paraId="246C69C8" w14:textId="77777777" w:rsidR="00E969EE" w:rsidRPr="00754F3E" w:rsidRDefault="00E969EE">
            <w:pPr>
              <w:spacing w:after="0" w:line="240" w:lineRule="auto"/>
              <w:rPr>
                <w:rFonts w:asciiTheme="majorHAnsi" w:hAnsiTheme="majorHAnsi" w:cstheme="majorHAnsi"/>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E22D8D9" w14:textId="77777777" w:rsidR="00E969EE" w:rsidRPr="00754F3E" w:rsidRDefault="00E969EE">
            <w:pPr>
              <w:spacing w:after="0" w:line="240" w:lineRule="auto"/>
              <w:rPr>
                <w:rFonts w:asciiTheme="majorHAnsi" w:hAnsiTheme="majorHAnsi" w:cstheme="majorHAnsi"/>
              </w:rPr>
            </w:pPr>
            <w:r w:rsidRPr="00754F3E">
              <w:rPr>
                <w:rFonts w:asciiTheme="majorHAnsi" w:hAnsiTheme="majorHAnsi" w:cstheme="majorHAnsi"/>
              </w:rPr>
              <w:t>Suivi de l’accord</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49E5E9B4" w14:textId="43DEAE76" w:rsidR="00E969EE" w:rsidRPr="00754F3E" w:rsidRDefault="00E969EE">
            <w:pPr>
              <w:spacing w:after="0" w:line="240" w:lineRule="auto"/>
              <w:rPr>
                <w:rFonts w:asciiTheme="majorHAnsi" w:hAnsiTheme="majorHAnsi" w:cstheme="majorHAnsi"/>
              </w:rPr>
            </w:pPr>
            <w:r w:rsidRPr="00754F3E">
              <w:rPr>
                <w:rFonts w:asciiTheme="majorHAnsi" w:hAnsiTheme="majorHAnsi" w:cstheme="majorHAnsi"/>
              </w:rPr>
              <w:t>12 j</w:t>
            </w:r>
            <w:r w:rsidR="00F27396">
              <w:rPr>
                <w:rFonts w:asciiTheme="majorHAnsi" w:hAnsiTheme="majorHAnsi" w:cstheme="majorHAnsi"/>
              </w:rPr>
              <w:t xml:space="preserve">ours </w:t>
            </w:r>
            <w:r w:rsidRPr="00754F3E">
              <w:rPr>
                <w:rFonts w:asciiTheme="majorHAnsi" w:hAnsiTheme="majorHAnsi" w:cstheme="majorHAnsi"/>
              </w:rPr>
              <w:t>/</w:t>
            </w:r>
            <w:r w:rsidR="00F27396">
              <w:rPr>
                <w:rFonts w:asciiTheme="majorHAnsi" w:hAnsiTheme="majorHAnsi" w:cstheme="majorHAnsi"/>
              </w:rPr>
              <w:t xml:space="preserve"> </w:t>
            </w:r>
            <w:r w:rsidRPr="00754F3E">
              <w:rPr>
                <w:rFonts w:asciiTheme="majorHAnsi" w:hAnsiTheme="majorHAnsi" w:cstheme="majorHAnsi"/>
              </w:rPr>
              <w:t xml:space="preserve">an </w:t>
            </w:r>
          </w:p>
        </w:tc>
      </w:tr>
      <w:tr w:rsidR="00E969EE" w:rsidRPr="00754F3E" w14:paraId="397CC86B" w14:textId="77777777" w:rsidTr="00F27396">
        <w:tc>
          <w:tcPr>
            <w:tcW w:w="2699"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E501313" w14:textId="77777777" w:rsidR="00E969EE" w:rsidRPr="00754F3E" w:rsidRDefault="00E969EE">
            <w:pPr>
              <w:spacing w:after="0" w:line="240" w:lineRule="auto"/>
              <w:rPr>
                <w:rFonts w:asciiTheme="majorHAnsi" w:hAnsiTheme="majorHAnsi" w:cstheme="majorHAnsi"/>
              </w:rPr>
            </w:pPr>
            <w:r w:rsidRPr="00754F3E">
              <w:rPr>
                <w:rFonts w:asciiTheme="majorHAnsi" w:hAnsiTheme="majorHAnsi" w:cstheme="majorHAnsi"/>
              </w:rPr>
              <w:t>Secrétaire</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30F88058" w14:textId="77777777" w:rsidR="00E969EE" w:rsidRPr="00754F3E" w:rsidRDefault="00E969EE">
            <w:pPr>
              <w:spacing w:after="0" w:line="240" w:lineRule="auto"/>
              <w:rPr>
                <w:rFonts w:asciiTheme="majorHAnsi" w:hAnsiTheme="majorHAnsi" w:cstheme="majorHAnsi"/>
              </w:rPr>
            </w:pPr>
            <w:r w:rsidRPr="00754F3E">
              <w:rPr>
                <w:rFonts w:asciiTheme="majorHAnsi" w:hAnsiTheme="majorHAnsi" w:cstheme="majorHAnsi"/>
              </w:rPr>
              <w:t>Suivi de l’accord</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4860828A" w14:textId="50D7C034" w:rsidR="00E969EE" w:rsidRPr="00754F3E" w:rsidRDefault="00E969EE">
            <w:pPr>
              <w:spacing w:after="0" w:line="240" w:lineRule="auto"/>
              <w:rPr>
                <w:rFonts w:asciiTheme="majorHAnsi" w:hAnsiTheme="majorHAnsi" w:cstheme="majorHAnsi"/>
              </w:rPr>
            </w:pPr>
            <w:r w:rsidRPr="00754F3E">
              <w:rPr>
                <w:rFonts w:asciiTheme="majorHAnsi" w:hAnsiTheme="majorHAnsi" w:cstheme="majorHAnsi"/>
              </w:rPr>
              <w:t>12 j</w:t>
            </w:r>
            <w:r w:rsidR="00F27396">
              <w:rPr>
                <w:rFonts w:asciiTheme="majorHAnsi" w:hAnsiTheme="majorHAnsi" w:cstheme="majorHAnsi"/>
              </w:rPr>
              <w:t xml:space="preserve">ours </w:t>
            </w:r>
            <w:r w:rsidRPr="00754F3E">
              <w:rPr>
                <w:rFonts w:asciiTheme="majorHAnsi" w:hAnsiTheme="majorHAnsi" w:cstheme="majorHAnsi"/>
              </w:rPr>
              <w:t>/</w:t>
            </w:r>
            <w:r w:rsidR="00F27396">
              <w:rPr>
                <w:rFonts w:asciiTheme="majorHAnsi" w:hAnsiTheme="majorHAnsi" w:cstheme="majorHAnsi"/>
              </w:rPr>
              <w:t xml:space="preserve"> </w:t>
            </w:r>
            <w:r w:rsidRPr="00754F3E">
              <w:rPr>
                <w:rFonts w:asciiTheme="majorHAnsi" w:hAnsiTheme="majorHAnsi" w:cstheme="majorHAnsi"/>
              </w:rPr>
              <w:t>an</w:t>
            </w:r>
          </w:p>
        </w:tc>
      </w:tr>
      <w:tr w:rsidR="00E969EE" w:rsidRPr="00754F3E" w14:paraId="0EE24AB9" w14:textId="77777777" w:rsidTr="00F27396">
        <w:tc>
          <w:tcPr>
            <w:tcW w:w="0" w:type="auto"/>
            <w:vMerge/>
            <w:tcBorders>
              <w:top w:val="nil"/>
              <w:left w:val="single" w:sz="12" w:space="0" w:color="auto"/>
              <w:bottom w:val="single" w:sz="8" w:space="0" w:color="auto"/>
              <w:right w:val="single" w:sz="8" w:space="0" w:color="auto"/>
            </w:tcBorders>
            <w:vAlign w:val="center"/>
            <w:hideMark/>
          </w:tcPr>
          <w:p w14:paraId="03217403" w14:textId="77777777" w:rsidR="00E969EE" w:rsidRPr="00754F3E" w:rsidRDefault="00E969EE">
            <w:pPr>
              <w:spacing w:after="0" w:line="240" w:lineRule="auto"/>
              <w:rPr>
                <w:rFonts w:asciiTheme="majorHAnsi" w:hAnsiTheme="majorHAnsi" w:cstheme="majorHAnsi"/>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356C40FA" w14:textId="77777777" w:rsidR="00E969EE" w:rsidRPr="00754F3E" w:rsidRDefault="00E969EE">
            <w:pPr>
              <w:spacing w:after="0" w:line="240" w:lineRule="auto"/>
              <w:rPr>
                <w:rFonts w:asciiTheme="majorHAnsi" w:hAnsiTheme="majorHAnsi" w:cstheme="majorHAnsi"/>
              </w:rPr>
            </w:pPr>
            <w:r w:rsidRPr="00754F3E">
              <w:rPr>
                <w:rFonts w:asciiTheme="majorHAnsi" w:hAnsiTheme="majorHAnsi" w:cstheme="majorHAnsi"/>
              </w:rPr>
              <w:t>Temps de préparation</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15057EE8" w14:textId="55A403BC" w:rsidR="00E969EE" w:rsidRPr="00754F3E" w:rsidRDefault="00626253">
            <w:pPr>
              <w:spacing w:after="0" w:line="240" w:lineRule="auto"/>
              <w:rPr>
                <w:rFonts w:asciiTheme="majorHAnsi" w:hAnsiTheme="majorHAnsi" w:cstheme="majorHAnsi"/>
              </w:rPr>
            </w:pPr>
            <w:r w:rsidRPr="00754F3E">
              <w:rPr>
                <w:rFonts w:asciiTheme="majorHAnsi" w:hAnsiTheme="majorHAnsi" w:cstheme="majorHAnsi"/>
              </w:rPr>
              <w:t>2</w:t>
            </w:r>
            <w:r w:rsidR="00E969EE" w:rsidRPr="00754F3E">
              <w:rPr>
                <w:rFonts w:asciiTheme="majorHAnsi" w:hAnsiTheme="majorHAnsi" w:cstheme="majorHAnsi"/>
              </w:rPr>
              <w:t xml:space="preserve"> j</w:t>
            </w:r>
            <w:r w:rsidR="00F27396">
              <w:rPr>
                <w:rFonts w:asciiTheme="majorHAnsi" w:hAnsiTheme="majorHAnsi" w:cstheme="majorHAnsi"/>
              </w:rPr>
              <w:t xml:space="preserve">ours </w:t>
            </w:r>
            <w:r w:rsidR="00E969EE" w:rsidRPr="00754F3E">
              <w:rPr>
                <w:rFonts w:asciiTheme="majorHAnsi" w:hAnsiTheme="majorHAnsi" w:cstheme="majorHAnsi"/>
              </w:rPr>
              <w:t>/</w:t>
            </w:r>
            <w:r w:rsidR="00F27396">
              <w:rPr>
                <w:rFonts w:asciiTheme="majorHAnsi" w:hAnsiTheme="majorHAnsi" w:cstheme="majorHAnsi"/>
              </w:rPr>
              <w:t xml:space="preserve"> </w:t>
            </w:r>
            <w:r w:rsidR="006A226B" w:rsidRPr="00754F3E">
              <w:rPr>
                <w:rFonts w:asciiTheme="majorHAnsi" w:hAnsiTheme="majorHAnsi" w:cstheme="majorHAnsi"/>
              </w:rPr>
              <w:t>réunion</w:t>
            </w:r>
            <w:r w:rsidR="00DB5CB9" w:rsidRPr="00754F3E">
              <w:rPr>
                <w:rFonts w:asciiTheme="majorHAnsi" w:hAnsiTheme="majorHAnsi" w:cstheme="majorHAnsi"/>
              </w:rPr>
              <w:t xml:space="preserve"> </w:t>
            </w:r>
          </w:p>
        </w:tc>
      </w:tr>
      <w:tr w:rsidR="00E969EE" w:rsidRPr="00754F3E" w14:paraId="224C4DB3" w14:textId="77777777" w:rsidTr="00F27396">
        <w:tc>
          <w:tcPr>
            <w:tcW w:w="0" w:type="auto"/>
            <w:tcBorders>
              <w:top w:val="nil"/>
              <w:left w:val="single" w:sz="12" w:space="0" w:color="auto"/>
              <w:bottom w:val="single" w:sz="12" w:space="0" w:color="auto"/>
              <w:right w:val="single" w:sz="8" w:space="0" w:color="auto"/>
            </w:tcBorders>
            <w:vAlign w:val="center"/>
            <w:hideMark/>
          </w:tcPr>
          <w:p w14:paraId="7323B04A" w14:textId="77777777" w:rsidR="00E969EE" w:rsidRPr="00754F3E" w:rsidRDefault="00E969EE">
            <w:pPr>
              <w:spacing w:after="0" w:line="240" w:lineRule="auto"/>
              <w:rPr>
                <w:rFonts w:asciiTheme="majorHAnsi" w:hAnsiTheme="majorHAnsi" w:cstheme="majorHAnsi"/>
              </w:rPr>
            </w:pPr>
            <w:r w:rsidRPr="00754F3E">
              <w:rPr>
                <w:rFonts w:asciiTheme="majorHAnsi" w:hAnsiTheme="majorHAnsi" w:cstheme="majorHAnsi"/>
              </w:rPr>
              <w:t>Pour l’ensemble des membres</w:t>
            </w:r>
          </w:p>
        </w:tc>
        <w:tc>
          <w:tcPr>
            <w:tcW w:w="2909" w:type="dxa"/>
            <w:tcBorders>
              <w:top w:val="nil"/>
              <w:left w:val="nil"/>
              <w:bottom w:val="single" w:sz="12" w:space="0" w:color="auto"/>
              <w:right w:val="single" w:sz="8" w:space="0" w:color="auto"/>
            </w:tcBorders>
            <w:tcMar>
              <w:top w:w="0" w:type="dxa"/>
              <w:left w:w="108" w:type="dxa"/>
              <w:bottom w:w="0" w:type="dxa"/>
              <w:right w:w="108" w:type="dxa"/>
            </w:tcMar>
            <w:hideMark/>
          </w:tcPr>
          <w:p w14:paraId="3B2EF4CE" w14:textId="77777777" w:rsidR="00E969EE" w:rsidRPr="00754F3E" w:rsidRDefault="00E969EE">
            <w:pPr>
              <w:spacing w:after="0" w:line="240" w:lineRule="auto"/>
              <w:rPr>
                <w:rFonts w:asciiTheme="majorHAnsi" w:hAnsiTheme="majorHAnsi" w:cstheme="majorHAnsi"/>
                <w:b/>
                <w:bCs/>
              </w:rPr>
            </w:pPr>
            <w:r w:rsidRPr="00754F3E">
              <w:rPr>
                <w:rFonts w:asciiTheme="majorHAnsi" w:hAnsiTheme="majorHAnsi" w:cstheme="majorHAnsi"/>
              </w:rPr>
              <w:t>Actions ponctuelles sur le terrain</w:t>
            </w:r>
          </w:p>
        </w:tc>
        <w:tc>
          <w:tcPr>
            <w:tcW w:w="3435" w:type="dxa"/>
            <w:tcBorders>
              <w:top w:val="nil"/>
              <w:left w:val="nil"/>
              <w:bottom w:val="single" w:sz="12" w:space="0" w:color="auto"/>
              <w:right w:val="single" w:sz="12" w:space="0" w:color="auto"/>
            </w:tcBorders>
            <w:tcMar>
              <w:top w:w="0" w:type="dxa"/>
              <w:left w:w="108" w:type="dxa"/>
              <w:bottom w:w="0" w:type="dxa"/>
              <w:right w:w="108" w:type="dxa"/>
            </w:tcMar>
            <w:hideMark/>
          </w:tcPr>
          <w:p w14:paraId="1372484C" w14:textId="1030180B" w:rsidR="00E969EE" w:rsidRPr="00754F3E" w:rsidRDefault="0067242C">
            <w:pPr>
              <w:spacing w:after="0" w:line="240" w:lineRule="auto"/>
              <w:rPr>
                <w:rFonts w:asciiTheme="majorHAnsi" w:hAnsiTheme="majorHAnsi" w:cstheme="majorHAnsi"/>
              </w:rPr>
            </w:pPr>
            <w:r w:rsidRPr="00754F3E">
              <w:rPr>
                <w:rFonts w:asciiTheme="majorHAnsi" w:hAnsiTheme="majorHAnsi" w:cstheme="majorHAnsi"/>
              </w:rPr>
              <w:t>20 </w:t>
            </w:r>
            <w:r w:rsidR="00E969EE" w:rsidRPr="00754F3E">
              <w:rPr>
                <w:rFonts w:asciiTheme="majorHAnsi" w:hAnsiTheme="majorHAnsi" w:cstheme="majorHAnsi"/>
              </w:rPr>
              <w:t>jours</w:t>
            </w:r>
            <w:r w:rsidR="001E6317" w:rsidRPr="00754F3E">
              <w:rPr>
                <w:rFonts w:asciiTheme="majorHAnsi" w:hAnsiTheme="majorHAnsi" w:cstheme="majorHAnsi"/>
              </w:rPr>
              <w:t xml:space="preserve"> ouvrables</w:t>
            </w:r>
            <w:r w:rsidR="00E969EE" w:rsidRPr="00754F3E">
              <w:rPr>
                <w:rFonts w:asciiTheme="majorHAnsi" w:hAnsiTheme="majorHAnsi" w:cstheme="majorHAnsi"/>
              </w:rPr>
              <w:t xml:space="preserve"> / an pour l’ensemble des membres</w:t>
            </w:r>
          </w:p>
        </w:tc>
      </w:tr>
    </w:tbl>
    <w:p w14:paraId="6304B020" w14:textId="77777777" w:rsidR="00CC4DE6" w:rsidRDefault="00CC4DE6" w:rsidP="00B30C9E">
      <w:pPr>
        <w:pStyle w:val="Default"/>
        <w:spacing w:line="24" w:lineRule="atLeast"/>
        <w:rPr>
          <w:rFonts w:asciiTheme="majorHAnsi" w:eastAsiaTheme="minorHAnsi" w:hAnsiTheme="majorHAnsi" w:cstheme="majorHAnsi"/>
          <w:sz w:val="22"/>
          <w:szCs w:val="22"/>
          <w:lang w:val="fr-FR" w:eastAsia="en-US"/>
        </w:rPr>
      </w:pPr>
    </w:p>
    <w:p w14:paraId="45E5B995" w14:textId="2017222F" w:rsidR="00CC4DE6" w:rsidRPr="00754F3E" w:rsidRDefault="00626253" w:rsidP="00B30C9E">
      <w:pPr>
        <w:pStyle w:val="Default"/>
        <w:spacing w:line="24" w:lineRule="atLeast"/>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t>Si les circonstances le justifient, le temps alloué sera réexaminé.</w:t>
      </w:r>
    </w:p>
    <w:p w14:paraId="77F785CD" w14:textId="77777777" w:rsidR="00CC4DE6" w:rsidRDefault="00CC4DE6" w:rsidP="00B30C9E">
      <w:pPr>
        <w:pStyle w:val="Default"/>
        <w:spacing w:line="24" w:lineRule="atLeast"/>
        <w:rPr>
          <w:rFonts w:asciiTheme="majorHAnsi" w:eastAsiaTheme="minorHAnsi" w:hAnsiTheme="majorHAnsi" w:cstheme="majorHAnsi"/>
          <w:sz w:val="22"/>
          <w:szCs w:val="22"/>
          <w:lang w:val="fr-FR" w:eastAsia="en-US"/>
        </w:rPr>
      </w:pPr>
    </w:p>
    <w:p w14:paraId="6DD506E6" w14:textId="77777777" w:rsidR="00CC4DE6" w:rsidRDefault="00CC4DE6" w:rsidP="00B30C9E">
      <w:pPr>
        <w:pStyle w:val="Default"/>
        <w:spacing w:line="24" w:lineRule="atLeast"/>
        <w:rPr>
          <w:rFonts w:asciiTheme="majorHAnsi" w:eastAsiaTheme="minorHAnsi" w:hAnsiTheme="majorHAnsi" w:cstheme="majorHAnsi"/>
          <w:sz w:val="22"/>
          <w:szCs w:val="22"/>
          <w:lang w:val="fr-FR" w:eastAsia="en-US"/>
        </w:rPr>
      </w:pPr>
    </w:p>
    <w:p w14:paraId="42262CFD" w14:textId="77777777" w:rsidR="00E969EE" w:rsidRPr="00754F3E" w:rsidRDefault="00E969EE" w:rsidP="00B30C9E">
      <w:pPr>
        <w:pStyle w:val="Default"/>
        <w:spacing w:line="24" w:lineRule="atLeast"/>
        <w:rPr>
          <w:rFonts w:asciiTheme="majorHAnsi" w:eastAsiaTheme="minorHAnsi" w:hAnsiTheme="majorHAnsi" w:cstheme="majorHAnsi"/>
          <w:sz w:val="22"/>
          <w:szCs w:val="22"/>
          <w:lang w:val="fr-FR" w:eastAsia="en-US"/>
        </w:rPr>
      </w:pPr>
    </w:p>
    <w:p w14:paraId="7ACEE72C" w14:textId="77777777" w:rsidR="005B0B7F" w:rsidRPr="00754F3E" w:rsidRDefault="005B0B7F" w:rsidP="00754F3E">
      <w:pPr>
        <w:pStyle w:val="Default"/>
        <w:spacing w:line="24" w:lineRule="atLeast"/>
        <w:jc w:val="both"/>
        <w:rPr>
          <w:rFonts w:asciiTheme="majorHAnsi" w:eastAsiaTheme="minorHAnsi" w:hAnsiTheme="majorHAnsi" w:cstheme="majorHAnsi"/>
          <w:sz w:val="22"/>
          <w:szCs w:val="22"/>
          <w:lang w:val="fr-FR" w:eastAsia="en-US"/>
        </w:rPr>
      </w:pPr>
      <w:r w:rsidRPr="00754F3E">
        <w:rPr>
          <w:rFonts w:asciiTheme="majorHAnsi" w:eastAsiaTheme="minorHAnsi" w:hAnsiTheme="majorHAnsi" w:cstheme="majorHAnsi"/>
          <w:sz w:val="22"/>
          <w:szCs w:val="22"/>
          <w:lang w:val="fr-FR" w:eastAsia="en-US"/>
        </w:rPr>
        <w:lastRenderedPageBreak/>
        <w:t xml:space="preserve">- </w:t>
      </w:r>
      <w:r w:rsidR="008D4A11" w:rsidRPr="00754F3E">
        <w:rPr>
          <w:rFonts w:asciiTheme="majorHAnsi" w:eastAsiaTheme="minorHAnsi" w:hAnsiTheme="majorHAnsi" w:cstheme="majorHAnsi"/>
          <w:b/>
          <w:sz w:val="22"/>
          <w:szCs w:val="22"/>
          <w:lang w:val="fr-FR" w:eastAsia="en-US"/>
        </w:rPr>
        <w:t>Prise en charge des coûts</w:t>
      </w:r>
      <w:r w:rsidR="008D4A11" w:rsidRPr="00754F3E">
        <w:rPr>
          <w:rFonts w:asciiTheme="majorHAnsi" w:eastAsiaTheme="minorHAnsi" w:hAnsiTheme="majorHAnsi" w:cstheme="majorHAnsi"/>
          <w:sz w:val="22"/>
          <w:szCs w:val="22"/>
          <w:lang w:val="fr-FR" w:eastAsia="en-US"/>
        </w:rPr>
        <w:t xml:space="preserve"> </w:t>
      </w:r>
    </w:p>
    <w:p w14:paraId="6E876DE8" w14:textId="76FB638A" w:rsidR="005B0B7F" w:rsidRPr="00754F3E" w:rsidRDefault="008D4A11" w:rsidP="00754F3E">
      <w:pPr>
        <w:pStyle w:val="Default"/>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sz w:val="22"/>
          <w:szCs w:val="22"/>
          <w:lang w:val="fr-FR" w:eastAsia="en-US"/>
        </w:rPr>
        <w:t xml:space="preserve">EDF SA assume les frais directement liés au fonctionnement du suivi de l’accord </w:t>
      </w:r>
      <w:r w:rsidR="005B0B7F" w:rsidRPr="00754F3E">
        <w:rPr>
          <w:rFonts w:asciiTheme="majorHAnsi" w:eastAsiaTheme="minorHAnsi" w:hAnsiTheme="majorHAnsi" w:cstheme="majorHAnsi"/>
          <w:sz w:val="22"/>
          <w:szCs w:val="22"/>
          <w:lang w:val="fr-FR" w:eastAsia="en-US"/>
        </w:rPr>
        <w:t>responsabilité sociale</w:t>
      </w:r>
      <w:r w:rsidRPr="00754F3E">
        <w:rPr>
          <w:rFonts w:asciiTheme="majorHAnsi" w:eastAsiaTheme="minorHAnsi" w:hAnsiTheme="majorHAnsi" w:cstheme="majorHAnsi"/>
          <w:sz w:val="22"/>
          <w:szCs w:val="22"/>
          <w:lang w:val="fr-FR" w:eastAsia="en-US"/>
        </w:rPr>
        <w:t xml:space="preserve"> (réunions</w:t>
      </w:r>
      <w:r w:rsidR="00B30C9E" w:rsidRPr="00754F3E">
        <w:rPr>
          <w:rFonts w:asciiTheme="majorHAnsi" w:eastAsiaTheme="minorHAnsi" w:hAnsiTheme="majorHAnsi" w:cstheme="majorHAnsi"/>
          <w:sz w:val="22"/>
          <w:szCs w:val="22"/>
          <w:lang w:val="fr-FR" w:eastAsia="en-US"/>
        </w:rPr>
        <w:t xml:space="preserve"> du</w:t>
      </w:r>
      <w:r w:rsidRPr="00754F3E">
        <w:rPr>
          <w:rFonts w:asciiTheme="majorHAnsi" w:eastAsiaTheme="minorHAnsi" w:hAnsiTheme="majorHAnsi" w:cstheme="majorHAnsi"/>
          <w:sz w:val="22"/>
          <w:szCs w:val="22"/>
          <w:lang w:val="fr-FR" w:eastAsia="en-US"/>
        </w:rPr>
        <w:t xml:space="preserve"> CDRS, </w:t>
      </w:r>
      <w:r w:rsidR="003004AF" w:rsidRPr="00754F3E">
        <w:rPr>
          <w:rFonts w:asciiTheme="majorHAnsi" w:eastAsiaTheme="minorHAnsi" w:hAnsiTheme="majorHAnsi" w:cstheme="majorHAnsi"/>
          <w:color w:val="auto"/>
          <w:sz w:val="22"/>
          <w:szCs w:val="22"/>
          <w:lang w:val="fr-FR" w:eastAsia="en-US"/>
        </w:rPr>
        <w:t xml:space="preserve">réunions du </w:t>
      </w:r>
      <w:r w:rsidR="00CA5E00" w:rsidRPr="00754F3E">
        <w:rPr>
          <w:rFonts w:asciiTheme="majorHAnsi" w:eastAsiaTheme="minorHAnsi" w:hAnsiTheme="majorHAnsi" w:cstheme="majorHAnsi"/>
          <w:color w:val="auto"/>
          <w:sz w:val="22"/>
          <w:szCs w:val="22"/>
          <w:lang w:val="fr-FR" w:eastAsia="en-US"/>
        </w:rPr>
        <w:t>comité de pilotage</w:t>
      </w:r>
      <w:r w:rsidR="003004AF" w:rsidRPr="00754F3E">
        <w:rPr>
          <w:rFonts w:asciiTheme="majorHAnsi" w:eastAsiaTheme="minorHAnsi" w:hAnsiTheme="majorHAnsi" w:cstheme="majorHAnsi"/>
          <w:color w:val="auto"/>
          <w:sz w:val="22"/>
          <w:szCs w:val="22"/>
          <w:lang w:val="fr-FR" w:eastAsia="en-US"/>
        </w:rPr>
        <w:t xml:space="preserve">, </w:t>
      </w:r>
      <w:r w:rsidR="006F12A9" w:rsidRPr="00754F3E">
        <w:rPr>
          <w:rFonts w:asciiTheme="majorHAnsi" w:eastAsiaTheme="minorHAnsi" w:hAnsiTheme="majorHAnsi" w:cstheme="majorHAnsi"/>
          <w:color w:val="auto"/>
          <w:sz w:val="22"/>
          <w:szCs w:val="22"/>
          <w:lang w:val="fr-FR" w:eastAsia="en-US"/>
        </w:rPr>
        <w:t>conférence</w:t>
      </w:r>
      <w:r w:rsidR="00014DA6" w:rsidRPr="00754F3E">
        <w:rPr>
          <w:rFonts w:asciiTheme="majorHAnsi" w:eastAsiaTheme="minorHAnsi" w:hAnsiTheme="majorHAnsi" w:cstheme="majorHAnsi"/>
          <w:color w:val="auto"/>
          <w:sz w:val="22"/>
          <w:szCs w:val="22"/>
          <w:lang w:val="fr-FR" w:eastAsia="en-US"/>
        </w:rPr>
        <w:t>s téléphoniques et web</w:t>
      </w:r>
      <w:r w:rsidRPr="00754F3E">
        <w:rPr>
          <w:rFonts w:asciiTheme="majorHAnsi" w:eastAsiaTheme="minorHAnsi" w:hAnsiTheme="majorHAnsi" w:cstheme="majorHAnsi"/>
          <w:color w:val="auto"/>
          <w:sz w:val="22"/>
          <w:szCs w:val="22"/>
          <w:lang w:val="fr-FR" w:eastAsia="en-US"/>
        </w:rPr>
        <w:t>, interprétariat et traductions). Les frais de transport sont à la charge des sociétés du groupe.</w:t>
      </w:r>
      <w:r w:rsidR="003004AF" w:rsidRPr="00754F3E">
        <w:rPr>
          <w:rFonts w:asciiTheme="majorHAnsi" w:eastAsiaTheme="minorHAnsi" w:hAnsiTheme="majorHAnsi" w:cstheme="majorHAnsi"/>
          <w:color w:val="auto"/>
          <w:sz w:val="22"/>
          <w:szCs w:val="22"/>
          <w:lang w:val="fr-FR" w:eastAsia="en-US"/>
        </w:rPr>
        <w:t xml:space="preserve"> </w:t>
      </w:r>
    </w:p>
    <w:p w14:paraId="24CA6490" w14:textId="77777777" w:rsidR="00870D8E" w:rsidRPr="00754F3E" w:rsidRDefault="00870D8E" w:rsidP="00754F3E">
      <w:pPr>
        <w:pStyle w:val="Default"/>
        <w:spacing w:line="24" w:lineRule="atLeast"/>
        <w:jc w:val="both"/>
        <w:rPr>
          <w:rFonts w:asciiTheme="majorHAnsi" w:eastAsiaTheme="minorHAnsi" w:hAnsiTheme="majorHAnsi" w:cstheme="majorHAnsi"/>
          <w:b/>
          <w:color w:val="auto"/>
          <w:sz w:val="22"/>
          <w:szCs w:val="22"/>
          <w:lang w:val="fr-FR" w:eastAsia="en-US"/>
        </w:rPr>
      </w:pPr>
    </w:p>
    <w:p w14:paraId="03809BB8" w14:textId="328723CA" w:rsidR="005B0B7F" w:rsidRPr="00754F3E" w:rsidRDefault="005B0B7F" w:rsidP="00754F3E">
      <w:pPr>
        <w:pStyle w:val="Default"/>
        <w:spacing w:line="24" w:lineRule="atLeast"/>
        <w:jc w:val="both"/>
        <w:rPr>
          <w:rFonts w:asciiTheme="majorHAnsi" w:eastAsiaTheme="minorHAnsi" w:hAnsiTheme="majorHAnsi" w:cstheme="majorHAnsi"/>
          <w:b/>
          <w:color w:val="auto"/>
          <w:sz w:val="22"/>
          <w:szCs w:val="22"/>
          <w:lang w:val="fr-FR" w:eastAsia="en-US"/>
        </w:rPr>
      </w:pPr>
      <w:r w:rsidRPr="00754F3E">
        <w:rPr>
          <w:rFonts w:asciiTheme="majorHAnsi" w:eastAsiaTheme="minorHAnsi" w:hAnsiTheme="majorHAnsi" w:cstheme="majorHAnsi"/>
          <w:b/>
          <w:color w:val="auto"/>
          <w:sz w:val="22"/>
          <w:szCs w:val="22"/>
          <w:lang w:val="fr-FR" w:eastAsia="en-US"/>
        </w:rPr>
        <w:t xml:space="preserve">-  </w:t>
      </w:r>
      <w:r w:rsidR="008D4A11" w:rsidRPr="00754F3E">
        <w:rPr>
          <w:rFonts w:asciiTheme="majorHAnsi" w:eastAsiaTheme="minorHAnsi" w:hAnsiTheme="majorHAnsi" w:cstheme="majorHAnsi"/>
          <w:b/>
          <w:color w:val="auto"/>
          <w:sz w:val="22"/>
          <w:szCs w:val="22"/>
          <w:lang w:val="fr-FR" w:eastAsia="en-US"/>
        </w:rPr>
        <w:t>Formation</w:t>
      </w:r>
      <w:r w:rsidR="00D32492" w:rsidRPr="00754F3E">
        <w:rPr>
          <w:rFonts w:asciiTheme="majorHAnsi" w:eastAsiaTheme="minorHAnsi" w:hAnsiTheme="majorHAnsi" w:cstheme="majorHAnsi"/>
          <w:b/>
          <w:color w:val="auto"/>
          <w:sz w:val="22"/>
          <w:szCs w:val="22"/>
          <w:lang w:val="fr-FR" w:eastAsia="en-US"/>
        </w:rPr>
        <w:t>s</w:t>
      </w:r>
      <w:r w:rsidR="008D4A11" w:rsidRPr="00754F3E">
        <w:rPr>
          <w:rFonts w:asciiTheme="majorHAnsi" w:eastAsiaTheme="minorHAnsi" w:hAnsiTheme="majorHAnsi" w:cstheme="majorHAnsi"/>
          <w:b/>
          <w:color w:val="auto"/>
          <w:sz w:val="22"/>
          <w:szCs w:val="22"/>
          <w:lang w:val="fr-FR" w:eastAsia="en-US"/>
        </w:rPr>
        <w:t xml:space="preserve"> </w:t>
      </w:r>
    </w:p>
    <w:p w14:paraId="119FE3F5" w14:textId="77777777" w:rsidR="00CC4DE6" w:rsidRDefault="003732CA" w:rsidP="00754F3E">
      <w:pPr>
        <w:pStyle w:val="Default"/>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 xml:space="preserve">Les membres du CDRS auront la possibilité de se former sur les thèmes couverts par </w:t>
      </w:r>
      <w:r w:rsidR="001C45BB" w:rsidRPr="00754F3E">
        <w:rPr>
          <w:rFonts w:asciiTheme="majorHAnsi" w:eastAsiaTheme="minorHAnsi" w:hAnsiTheme="majorHAnsi" w:cstheme="majorHAnsi"/>
          <w:color w:val="auto"/>
          <w:sz w:val="22"/>
          <w:szCs w:val="22"/>
          <w:lang w:val="fr-FR" w:eastAsia="en-US"/>
        </w:rPr>
        <w:t xml:space="preserve">cet accord-cadre mondial avec </w:t>
      </w:r>
      <w:r w:rsidRPr="00754F3E">
        <w:rPr>
          <w:rFonts w:asciiTheme="majorHAnsi" w:eastAsiaTheme="minorHAnsi" w:hAnsiTheme="majorHAnsi" w:cstheme="majorHAnsi"/>
          <w:color w:val="auto"/>
          <w:sz w:val="22"/>
          <w:szCs w:val="22"/>
          <w:lang w:val="fr-FR" w:eastAsia="en-US"/>
        </w:rPr>
        <w:t xml:space="preserve">un temps alloué adéquat afin qu’ils puissent remplir leur mission de façon efficace. </w:t>
      </w:r>
    </w:p>
    <w:p w14:paraId="77E2862E" w14:textId="3DF8F75C" w:rsidR="005B0B7F" w:rsidRPr="00754F3E" w:rsidRDefault="008D4A11" w:rsidP="00754F3E">
      <w:pPr>
        <w:pStyle w:val="Default"/>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Pour les représentants des salariés membres du CDRS qui auraient besoin d’une formation linguis</w:t>
      </w:r>
      <w:r w:rsidR="00364262" w:rsidRPr="00754F3E">
        <w:rPr>
          <w:rFonts w:asciiTheme="majorHAnsi" w:eastAsiaTheme="minorHAnsi" w:hAnsiTheme="majorHAnsi" w:cstheme="majorHAnsi"/>
          <w:color w:val="auto"/>
          <w:sz w:val="22"/>
          <w:szCs w:val="22"/>
          <w:lang w:val="fr-FR" w:eastAsia="en-US"/>
        </w:rPr>
        <w:t>tique en français ou en anglais</w:t>
      </w:r>
      <w:r w:rsidR="00F46688" w:rsidRPr="00754F3E">
        <w:rPr>
          <w:rFonts w:asciiTheme="majorHAnsi" w:eastAsiaTheme="minorHAnsi" w:hAnsiTheme="majorHAnsi" w:cstheme="majorHAnsi"/>
          <w:color w:val="auto"/>
          <w:sz w:val="22"/>
          <w:szCs w:val="22"/>
          <w:lang w:val="fr-FR" w:eastAsia="en-US"/>
        </w:rPr>
        <w:t xml:space="preserve">, la Direction au niveau </w:t>
      </w:r>
      <w:proofErr w:type="spellStart"/>
      <w:r w:rsidR="00F46688" w:rsidRPr="00754F3E">
        <w:rPr>
          <w:rFonts w:asciiTheme="majorHAnsi" w:eastAsiaTheme="minorHAnsi" w:hAnsiTheme="majorHAnsi" w:cstheme="majorHAnsi"/>
          <w:color w:val="auto"/>
          <w:sz w:val="22"/>
          <w:szCs w:val="22"/>
          <w:lang w:val="fr-FR" w:eastAsia="en-US"/>
        </w:rPr>
        <w:t>Corporate</w:t>
      </w:r>
      <w:proofErr w:type="spellEnd"/>
      <w:r w:rsidR="00F46688" w:rsidRPr="00754F3E">
        <w:rPr>
          <w:rFonts w:asciiTheme="majorHAnsi" w:eastAsiaTheme="minorHAnsi" w:hAnsiTheme="majorHAnsi" w:cstheme="majorHAnsi"/>
          <w:color w:val="auto"/>
          <w:sz w:val="22"/>
          <w:szCs w:val="22"/>
          <w:lang w:val="fr-FR" w:eastAsia="en-US"/>
        </w:rPr>
        <w:t xml:space="preserve"> financera des formations appropriées</w:t>
      </w:r>
      <w:r w:rsidR="009252FB" w:rsidRPr="00754F3E">
        <w:rPr>
          <w:rFonts w:asciiTheme="majorHAnsi" w:eastAsiaTheme="minorHAnsi" w:hAnsiTheme="majorHAnsi" w:cstheme="majorHAnsi"/>
          <w:color w:val="auto"/>
          <w:sz w:val="22"/>
          <w:szCs w:val="22"/>
          <w:lang w:val="fr-FR" w:eastAsia="en-US"/>
        </w:rPr>
        <w:t>, au regard des besoins exprimés</w:t>
      </w:r>
      <w:r w:rsidR="00F46688" w:rsidRPr="00754F3E">
        <w:rPr>
          <w:rFonts w:asciiTheme="majorHAnsi" w:eastAsiaTheme="minorHAnsi" w:hAnsiTheme="majorHAnsi" w:cstheme="majorHAnsi"/>
          <w:color w:val="auto"/>
          <w:sz w:val="22"/>
          <w:szCs w:val="22"/>
          <w:lang w:val="fr-FR" w:eastAsia="en-US"/>
        </w:rPr>
        <w:t>.</w:t>
      </w:r>
      <w:r w:rsidR="009252FB" w:rsidRPr="00754F3E">
        <w:rPr>
          <w:rFonts w:asciiTheme="majorHAnsi" w:eastAsiaTheme="minorHAnsi" w:hAnsiTheme="majorHAnsi" w:cstheme="majorHAnsi"/>
          <w:color w:val="auto"/>
          <w:sz w:val="22"/>
          <w:szCs w:val="22"/>
          <w:lang w:val="fr-FR" w:eastAsia="en-US"/>
        </w:rPr>
        <w:t xml:space="preserve"> Des formations collectives et individuelles  pourront être proposées.</w:t>
      </w:r>
    </w:p>
    <w:p w14:paraId="31C98369" w14:textId="77777777" w:rsidR="00F70A0C" w:rsidRPr="00754F3E" w:rsidRDefault="00F70A0C" w:rsidP="00754F3E">
      <w:pPr>
        <w:pStyle w:val="Default"/>
        <w:spacing w:line="24" w:lineRule="atLeast"/>
        <w:jc w:val="both"/>
        <w:rPr>
          <w:rFonts w:asciiTheme="majorHAnsi" w:eastAsiaTheme="minorHAnsi" w:hAnsiTheme="majorHAnsi" w:cstheme="majorHAnsi"/>
          <w:color w:val="auto"/>
          <w:sz w:val="22"/>
          <w:szCs w:val="22"/>
          <w:lang w:val="fr-FR" w:eastAsia="en-US"/>
        </w:rPr>
      </w:pPr>
    </w:p>
    <w:p w14:paraId="3D97C658" w14:textId="77777777" w:rsidR="005B0B7F" w:rsidRPr="00754F3E" w:rsidRDefault="005B0B7F" w:rsidP="00754F3E">
      <w:pPr>
        <w:pStyle w:val="Default"/>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b/>
          <w:color w:val="auto"/>
          <w:sz w:val="22"/>
          <w:szCs w:val="22"/>
          <w:lang w:val="fr-FR" w:eastAsia="en-US"/>
        </w:rPr>
        <w:t xml:space="preserve">- </w:t>
      </w:r>
      <w:r w:rsidR="008D4A11" w:rsidRPr="00754F3E">
        <w:rPr>
          <w:rFonts w:asciiTheme="majorHAnsi" w:eastAsiaTheme="minorHAnsi" w:hAnsiTheme="majorHAnsi" w:cstheme="majorHAnsi"/>
          <w:b/>
          <w:color w:val="auto"/>
          <w:sz w:val="22"/>
          <w:szCs w:val="22"/>
          <w:lang w:val="fr-FR" w:eastAsia="en-US"/>
        </w:rPr>
        <w:t>Langue</w:t>
      </w:r>
      <w:r w:rsidR="00CA54FA" w:rsidRPr="00754F3E">
        <w:rPr>
          <w:rFonts w:asciiTheme="majorHAnsi" w:eastAsiaTheme="minorHAnsi" w:hAnsiTheme="majorHAnsi" w:cstheme="majorHAnsi"/>
          <w:b/>
          <w:color w:val="auto"/>
          <w:sz w:val="22"/>
          <w:szCs w:val="22"/>
          <w:lang w:val="fr-FR" w:eastAsia="en-US"/>
        </w:rPr>
        <w:t>s</w:t>
      </w:r>
      <w:r w:rsidR="008D4A11" w:rsidRPr="00754F3E">
        <w:rPr>
          <w:rFonts w:asciiTheme="majorHAnsi" w:eastAsiaTheme="minorHAnsi" w:hAnsiTheme="majorHAnsi" w:cstheme="majorHAnsi"/>
          <w:b/>
          <w:color w:val="auto"/>
          <w:sz w:val="22"/>
          <w:szCs w:val="22"/>
          <w:lang w:val="fr-FR" w:eastAsia="en-US"/>
        </w:rPr>
        <w:t xml:space="preserve"> de travail</w:t>
      </w:r>
      <w:r w:rsidR="008D4A11" w:rsidRPr="00754F3E">
        <w:rPr>
          <w:rFonts w:asciiTheme="majorHAnsi" w:eastAsiaTheme="minorHAnsi" w:hAnsiTheme="majorHAnsi" w:cstheme="majorHAnsi"/>
          <w:color w:val="auto"/>
          <w:sz w:val="22"/>
          <w:szCs w:val="22"/>
          <w:lang w:val="fr-FR" w:eastAsia="en-US"/>
        </w:rPr>
        <w:t xml:space="preserve"> </w:t>
      </w:r>
    </w:p>
    <w:p w14:paraId="02A0ED3F" w14:textId="77777777" w:rsidR="00033FE0" w:rsidRPr="00754F3E" w:rsidRDefault="00B05E38" w:rsidP="00754F3E">
      <w:pPr>
        <w:spacing w:after="0" w:line="240" w:lineRule="auto"/>
        <w:ind w:left="-6" w:hanging="11"/>
        <w:jc w:val="both"/>
        <w:rPr>
          <w:rFonts w:asciiTheme="majorHAnsi" w:hAnsiTheme="majorHAnsi" w:cstheme="majorHAnsi"/>
        </w:rPr>
      </w:pPr>
      <w:r w:rsidRPr="00754F3E">
        <w:rPr>
          <w:rFonts w:asciiTheme="majorHAnsi" w:hAnsiTheme="majorHAnsi" w:cstheme="majorHAnsi"/>
        </w:rPr>
        <w:t>Les langues de travail sont le français et l’anglais.</w:t>
      </w:r>
    </w:p>
    <w:p w14:paraId="72BA441A" w14:textId="77777777" w:rsidR="00033FE0" w:rsidRPr="00754F3E" w:rsidRDefault="00033FE0" w:rsidP="00754F3E">
      <w:pPr>
        <w:spacing w:after="0" w:line="240" w:lineRule="auto"/>
        <w:ind w:left="-6" w:hanging="11"/>
        <w:jc w:val="both"/>
        <w:rPr>
          <w:rFonts w:asciiTheme="majorHAnsi" w:hAnsiTheme="majorHAnsi" w:cstheme="majorHAnsi"/>
        </w:rPr>
      </w:pPr>
      <w:r w:rsidRPr="00754F3E">
        <w:rPr>
          <w:rFonts w:asciiTheme="majorHAnsi" w:hAnsiTheme="majorHAnsi" w:cstheme="majorHAnsi"/>
        </w:rPr>
        <w:t>Tout rapport à présenter devant l’instance devra, pour le moins dans sa forme écrite, être présenté en anglais ou en français.</w:t>
      </w:r>
    </w:p>
    <w:p w14:paraId="47A8BFF1" w14:textId="58AAFDBF" w:rsidR="00301BC4" w:rsidRPr="00754F3E" w:rsidRDefault="00301BC4" w:rsidP="00754F3E">
      <w:pPr>
        <w:pStyle w:val="Default"/>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Pendant les périodes de montée en compétence linguistique, l’interpréta</w:t>
      </w:r>
      <w:r w:rsidR="00253F26" w:rsidRPr="00754F3E">
        <w:rPr>
          <w:rFonts w:asciiTheme="majorHAnsi" w:eastAsiaTheme="minorHAnsi" w:hAnsiTheme="majorHAnsi" w:cstheme="majorHAnsi"/>
          <w:color w:val="auto"/>
          <w:sz w:val="22"/>
          <w:szCs w:val="22"/>
          <w:lang w:val="fr-FR" w:eastAsia="en-US"/>
        </w:rPr>
        <w:t>tion</w:t>
      </w:r>
      <w:r w:rsidRPr="00754F3E">
        <w:rPr>
          <w:rFonts w:asciiTheme="majorHAnsi" w:eastAsiaTheme="minorHAnsi" w:hAnsiTheme="majorHAnsi" w:cstheme="majorHAnsi"/>
          <w:color w:val="auto"/>
          <w:sz w:val="22"/>
          <w:szCs w:val="22"/>
          <w:lang w:val="fr-FR" w:eastAsia="en-US"/>
        </w:rPr>
        <w:t xml:space="preserve"> dans les différentes langues sera assuré</w:t>
      </w:r>
      <w:r w:rsidR="00253F26" w:rsidRPr="00754F3E">
        <w:rPr>
          <w:rFonts w:asciiTheme="majorHAnsi" w:eastAsiaTheme="minorHAnsi" w:hAnsiTheme="majorHAnsi" w:cstheme="majorHAnsi"/>
          <w:color w:val="auto"/>
          <w:sz w:val="22"/>
          <w:szCs w:val="22"/>
          <w:lang w:val="fr-FR" w:eastAsia="en-US"/>
        </w:rPr>
        <w:t>e</w:t>
      </w:r>
      <w:r w:rsidRPr="00754F3E">
        <w:rPr>
          <w:rFonts w:asciiTheme="majorHAnsi" w:eastAsiaTheme="minorHAnsi" w:hAnsiTheme="majorHAnsi" w:cstheme="majorHAnsi"/>
          <w:color w:val="auto"/>
          <w:sz w:val="22"/>
          <w:szCs w:val="22"/>
          <w:lang w:val="fr-FR" w:eastAsia="en-US"/>
        </w:rPr>
        <w:t xml:space="preserve"> pendant les réunions plénières.   </w:t>
      </w:r>
    </w:p>
    <w:p w14:paraId="0A761238" w14:textId="0574D780" w:rsidR="00610DE8" w:rsidRPr="00754F3E" w:rsidRDefault="00FD684D" w:rsidP="00754F3E">
      <w:pPr>
        <w:pStyle w:val="Default"/>
        <w:spacing w:line="24" w:lineRule="atLeast"/>
        <w:jc w:val="both"/>
        <w:rPr>
          <w:rFonts w:asciiTheme="majorHAnsi" w:eastAsiaTheme="minorHAnsi" w:hAnsiTheme="majorHAnsi" w:cstheme="majorHAnsi"/>
          <w:color w:val="auto"/>
          <w:sz w:val="22"/>
          <w:szCs w:val="22"/>
          <w:lang w:val="fr-FR" w:eastAsia="en-US"/>
        </w:rPr>
      </w:pPr>
      <w:r w:rsidRPr="00754F3E">
        <w:rPr>
          <w:rFonts w:asciiTheme="majorHAnsi" w:eastAsiaTheme="minorHAnsi" w:hAnsiTheme="majorHAnsi" w:cstheme="majorHAnsi"/>
          <w:color w:val="auto"/>
          <w:sz w:val="22"/>
          <w:szCs w:val="22"/>
          <w:lang w:val="fr-FR" w:eastAsia="en-US"/>
        </w:rPr>
        <w:t>Selon la composition du CDRS, l’ajo</w:t>
      </w:r>
      <w:r w:rsidR="009E6207" w:rsidRPr="00754F3E">
        <w:rPr>
          <w:rFonts w:asciiTheme="majorHAnsi" w:eastAsiaTheme="minorHAnsi" w:hAnsiTheme="majorHAnsi" w:cstheme="majorHAnsi"/>
          <w:color w:val="auto"/>
          <w:sz w:val="22"/>
          <w:szCs w:val="22"/>
          <w:lang w:val="fr-FR" w:eastAsia="en-US"/>
        </w:rPr>
        <w:t>u</w:t>
      </w:r>
      <w:r w:rsidRPr="00754F3E">
        <w:rPr>
          <w:rFonts w:asciiTheme="majorHAnsi" w:eastAsiaTheme="minorHAnsi" w:hAnsiTheme="majorHAnsi" w:cstheme="majorHAnsi"/>
          <w:color w:val="auto"/>
          <w:sz w:val="22"/>
          <w:szCs w:val="22"/>
          <w:lang w:val="fr-FR" w:eastAsia="en-US"/>
        </w:rPr>
        <w:t>t d’autres langues pourra être débattu et décidé d’un commun accord.</w:t>
      </w:r>
    </w:p>
    <w:p w14:paraId="00B6B406" w14:textId="216D8184" w:rsidR="005B0B7F" w:rsidRPr="00754F3E" w:rsidRDefault="005B0B7F" w:rsidP="00754F3E">
      <w:pPr>
        <w:pStyle w:val="Default"/>
        <w:spacing w:line="24" w:lineRule="atLeast"/>
        <w:jc w:val="both"/>
        <w:rPr>
          <w:rFonts w:asciiTheme="majorHAnsi" w:eastAsiaTheme="minorHAnsi" w:hAnsiTheme="majorHAnsi" w:cstheme="majorHAnsi"/>
          <w:color w:val="FFFFFF" w:themeColor="background1"/>
          <w:sz w:val="22"/>
          <w:szCs w:val="22"/>
          <w:lang w:val="fr-FR" w:eastAsia="en-US"/>
        </w:rPr>
      </w:pPr>
    </w:p>
    <w:sectPr w:rsidR="005B0B7F" w:rsidRPr="00754F3E" w:rsidSect="006F250C">
      <w:footerReference w:type="default" r:id="rId10"/>
      <w:pgSz w:w="11907" w:h="16839" w:code="9"/>
      <w:pgMar w:top="1417" w:right="1417" w:bottom="1417" w:left="1417" w:header="708" w:footer="708"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45F15E" w16cid:durableId="1E1C23BD"/>
  <w16cid:commentId w16cid:paraId="196CFF8A" w16cid:durableId="1E1C2406"/>
  <w16cid:commentId w16cid:paraId="4DC9BB8F" w16cid:durableId="1E1C246E"/>
  <w16cid:commentId w16cid:paraId="6CA3A352" w16cid:durableId="1E1C249B"/>
  <w16cid:commentId w16cid:paraId="41802EDB" w16cid:durableId="1E1AF156"/>
  <w16cid:commentId w16cid:paraId="5E761289" w16cid:durableId="1E1C24E0"/>
  <w16cid:commentId w16cid:paraId="5C541ACC" w16cid:durableId="1E1C2513"/>
  <w16cid:commentId w16cid:paraId="42D70711" w16cid:durableId="1E1C2542"/>
  <w16cid:commentId w16cid:paraId="4EF05F15" w16cid:durableId="1E1C25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C5CE5" w14:textId="77777777" w:rsidR="00ED5668" w:rsidRDefault="00ED5668" w:rsidP="00DB5ECD">
      <w:pPr>
        <w:spacing w:after="0" w:line="240" w:lineRule="auto"/>
      </w:pPr>
      <w:r>
        <w:separator/>
      </w:r>
    </w:p>
  </w:endnote>
  <w:endnote w:type="continuationSeparator" w:id="0">
    <w:p w14:paraId="326F30B6" w14:textId="77777777" w:rsidR="00ED5668" w:rsidRDefault="00ED5668" w:rsidP="00DB5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0175122"/>
      <w:docPartObj>
        <w:docPartGallery w:val="Page Numbers (Bottom of Page)"/>
        <w:docPartUnique/>
      </w:docPartObj>
    </w:sdtPr>
    <w:sdtContent>
      <w:p w14:paraId="72D0C6B0" w14:textId="1E81D31D" w:rsidR="007D75DE" w:rsidRDefault="007D75DE">
        <w:pPr>
          <w:pStyle w:val="Pieddepage"/>
          <w:jc w:val="right"/>
        </w:pPr>
        <w:r>
          <w:fldChar w:fldCharType="begin"/>
        </w:r>
        <w:r>
          <w:instrText>PAGE   \* MERGEFORMAT</w:instrText>
        </w:r>
        <w:r>
          <w:fldChar w:fldCharType="separate"/>
        </w:r>
        <w:r w:rsidR="00EA175A">
          <w:rPr>
            <w:noProof/>
          </w:rPr>
          <w:t>22</w:t>
        </w:r>
        <w:r>
          <w:rPr>
            <w:noProof/>
          </w:rPr>
          <w:fldChar w:fldCharType="end"/>
        </w:r>
      </w:p>
    </w:sdtContent>
  </w:sdt>
  <w:p w14:paraId="4E634C57" w14:textId="77777777" w:rsidR="007D75DE" w:rsidRDefault="007D75D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1B1CD" w14:textId="77777777" w:rsidR="00ED5668" w:rsidRDefault="00ED5668" w:rsidP="00DB5ECD">
      <w:pPr>
        <w:spacing w:after="0" w:line="240" w:lineRule="auto"/>
      </w:pPr>
      <w:r>
        <w:separator/>
      </w:r>
    </w:p>
  </w:footnote>
  <w:footnote w:type="continuationSeparator" w:id="0">
    <w:p w14:paraId="19E93626" w14:textId="77777777" w:rsidR="00ED5668" w:rsidRDefault="00ED5668" w:rsidP="00DB5ECD">
      <w:pPr>
        <w:spacing w:after="0" w:line="240" w:lineRule="auto"/>
      </w:pPr>
      <w:r>
        <w:continuationSeparator/>
      </w:r>
    </w:p>
  </w:footnote>
  <w:footnote w:id="1">
    <w:p w14:paraId="20E1C529" w14:textId="405CC814" w:rsidR="007D75DE" w:rsidRPr="00754F3E" w:rsidRDefault="007D75DE">
      <w:pPr>
        <w:pStyle w:val="Notedebasdepage"/>
        <w:rPr>
          <w:lang w:val="fr-FR"/>
        </w:rPr>
      </w:pPr>
      <w:r>
        <w:rPr>
          <w:rStyle w:val="Appelnotedebasdep"/>
        </w:rPr>
        <w:footnoteRef/>
      </w:r>
      <w:r w:rsidRPr="00754F3E">
        <w:rPr>
          <w:lang w:val="fr-FR"/>
        </w:rPr>
        <w:t xml:space="preserve"> Ce contrôle est en particulier établi par la détention, directe ou indirecte, par EDF, de la majorité du capital ou des droits de vote au sein des organes de gouvernance des sociétés concernées.</w:t>
      </w:r>
    </w:p>
  </w:footnote>
  <w:footnote w:id="2">
    <w:p w14:paraId="096D274A" w14:textId="1AC63A3C" w:rsidR="007D75DE" w:rsidRPr="00754F3E" w:rsidRDefault="007D75DE">
      <w:pPr>
        <w:pStyle w:val="Notedebasdepage"/>
        <w:rPr>
          <w:lang w:val="fr-FR"/>
        </w:rPr>
      </w:pPr>
      <w:r>
        <w:rPr>
          <w:rStyle w:val="Appelnotedebasdep"/>
        </w:rPr>
        <w:footnoteRef/>
      </w:r>
      <w:r w:rsidRPr="00754F3E">
        <w:rPr>
          <w:lang w:val="fr-FR"/>
        </w:rPr>
        <w:t xml:space="preserve"> Principes directeurs pour une transition juste vers des économies et des sociétés écologiquement durables pour tous.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317D"/>
    <w:multiLevelType w:val="hybridMultilevel"/>
    <w:tmpl w:val="A4502E3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A2582"/>
    <w:multiLevelType w:val="hybridMultilevel"/>
    <w:tmpl w:val="29B8DF44"/>
    <w:lvl w:ilvl="0" w:tplc="390A99BC">
      <w:start w:val="2"/>
      <w:numFmt w:val="bullet"/>
      <w:lvlText w:val=""/>
      <w:lvlJc w:val="left"/>
      <w:pPr>
        <w:ind w:left="720" w:hanging="360"/>
      </w:pPr>
      <w:rPr>
        <w:rFonts w:ascii="Symbol" w:eastAsiaTheme="minorHAns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CB1512"/>
    <w:multiLevelType w:val="hybridMultilevel"/>
    <w:tmpl w:val="EFB0E7C4"/>
    <w:lvl w:ilvl="0" w:tplc="CD54CCA8">
      <w:start w:val="1"/>
      <w:numFmt w:val="bullet"/>
      <w:lvlText w:val="•"/>
      <w:lvlJc w:val="left"/>
      <w:pPr>
        <w:tabs>
          <w:tab w:val="num" w:pos="720"/>
        </w:tabs>
        <w:ind w:left="720" w:hanging="360"/>
      </w:pPr>
      <w:rPr>
        <w:rFonts w:ascii="Arial" w:hAnsi="Arial" w:hint="default"/>
      </w:rPr>
    </w:lvl>
    <w:lvl w:ilvl="1" w:tplc="046E28C4" w:tentative="1">
      <w:start w:val="1"/>
      <w:numFmt w:val="bullet"/>
      <w:lvlText w:val="•"/>
      <w:lvlJc w:val="left"/>
      <w:pPr>
        <w:tabs>
          <w:tab w:val="num" w:pos="1440"/>
        </w:tabs>
        <w:ind w:left="1440" w:hanging="360"/>
      </w:pPr>
      <w:rPr>
        <w:rFonts w:ascii="Arial" w:hAnsi="Arial" w:hint="default"/>
      </w:rPr>
    </w:lvl>
    <w:lvl w:ilvl="2" w:tplc="434635D2" w:tentative="1">
      <w:start w:val="1"/>
      <w:numFmt w:val="bullet"/>
      <w:lvlText w:val="•"/>
      <w:lvlJc w:val="left"/>
      <w:pPr>
        <w:tabs>
          <w:tab w:val="num" w:pos="2160"/>
        </w:tabs>
        <w:ind w:left="2160" w:hanging="360"/>
      </w:pPr>
      <w:rPr>
        <w:rFonts w:ascii="Arial" w:hAnsi="Arial" w:hint="default"/>
      </w:rPr>
    </w:lvl>
    <w:lvl w:ilvl="3" w:tplc="3D62348C" w:tentative="1">
      <w:start w:val="1"/>
      <w:numFmt w:val="bullet"/>
      <w:lvlText w:val="•"/>
      <w:lvlJc w:val="left"/>
      <w:pPr>
        <w:tabs>
          <w:tab w:val="num" w:pos="2880"/>
        </w:tabs>
        <w:ind w:left="2880" w:hanging="360"/>
      </w:pPr>
      <w:rPr>
        <w:rFonts w:ascii="Arial" w:hAnsi="Arial" w:hint="default"/>
      </w:rPr>
    </w:lvl>
    <w:lvl w:ilvl="4" w:tplc="46D8472E" w:tentative="1">
      <w:start w:val="1"/>
      <w:numFmt w:val="bullet"/>
      <w:lvlText w:val="•"/>
      <w:lvlJc w:val="left"/>
      <w:pPr>
        <w:tabs>
          <w:tab w:val="num" w:pos="3600"/>
        </w:tabs>
        <w:ind w:left="3600" w:hanging="360"/>
      </w:pPr>
      <w:rPr>
        <w:rFonts w:ascii="Arial" w:hAnsi="Arial" w:hint="default"/>
      </w:rPr>
    </w:lvl>
    <w:lvl w:ilvl="5" w:tplc="2634E9B8" w:tentative="1">
      <w:start w:val="1"/>
      <w:numFmt w:val="bullet"/>
      <w:lvlText w:val="•"/>
      <w:lvlJc w:val="left"/>
      <w:pPr>
        <w:tabs>
          <w:tab w:val="num" w:pos="4320"/>
        </w:tabs>
        <w:ind w:left="4320" w:hanging="360"/>
      </w:pPr>
      <w:rPr>
        <w:rFonts w:ascii="Arial" w:hAnsi="Arial" w:hint="default"/>
      </w:rPr>
    </w:lvl>
    <w:lvl w:ilvl="6" w:tplc="D6226D6C" w:tentative="1">
      <w:start w:val="1"/>
      <w:numFmt w:val="bullet"/>
      <w:lvlText w:val="•"/>
      <w:lvlJc w:val="left"/>
      <w:pPr>
        <w:tabs>
          <w:tab w:val="num" w:pos="5040"/>
        </w:tabs>
        <w:ind w:left="5040" w:hanging="360"/>
      </w:pPr>
      <w:rPr>
        <w:rFonts w:ascii="Arial" w:hAnsi="Arial" w:hint="default"/>
      </w:rPr>
    </w:lvl>
    <w:lvl w:ilvl="7" w:tplc="62B2A714" w:tentative="1">
      <w:start w:val="1"/>
      <w:numFmt w:val="bullet"/>
      <w:lvlText w:val="•"/>
      <w:lvlJc w:val="left"/>
      <w:pPr>
        <w:tabs>
          <w:tab w:val="num" w:pos="5760"/>
        </w:tabs>
        <w:ind w:left="5760" w:hanging="360"/>
      </w:pPr>
      <w:rPr>
        <w:rFonts w:ascii="Arial" w:hAnsi="Arial" w:hint="default"/>
      </w:rPr>
    </w:lvl>
    <w:lvl w:ilvl="8" w:tplc="42309EA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5009FC"/>
    <w:multiLevelType w:val="hybridMultilevel"/>
    <w:tmpl w:val="6E786C5A"/>
    <w:lvl w:ilvl="0" w:tplc="B93266CE">
      <w:start w:val="1"/>
      <w:numFmt w:val="decimal"/>
      <w:lvlText w:val="%1-"/>
      <w:lvlJc w:val="left"/>
      <w:pPr>
        <w:ind w:left="720" w:hanging="360"/>
      </w:pPr>
      <w:rPr>
        <w:rFonts w:asciiTheme="minorHAnsi" w:eastAsiaTheme="minorHAnsi" w:hAnsiTheme="minorHAnsi"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5C4EEA"/>
    <w:multiLevelType w:val="hybridMultilevel"/>
    <w:tmpl w:val="965EFA02"/>
    <w:lvl w:ilvl="0" w:tplc="8FC05C64">
      <w:numFmt w:val="bullet"/>
      <w:lvlText w:val="-"/>
      <w:lvlJc w:val="left"/>
      <w:pPr>
        <w:ind w:left="720" w:hanging="360"/>
      </w:pPr>
      <w:rPr>
        <w:rFonts w:ascii="Calibri Light" w:eastAsiaTheme="minorHAnsi" w:hAnsi="Calibri Light" w:cs="Calibri Ligh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BF1DDD"/>
    <w:multiLevelType w:val="hybridMultilevel"/>
    <w:tmpl w:val="C6B82810"/>
    <w:lvl w:ilvl="0" w:tplc="8FC05C64">
      <w:numFmt w:val="bullet"/>
      <w:lvlText w:val="-"/>
      <w:lvlJc w:val="left"/>
      <w:pPr>
        <w:ind w:left="785" w:hanging="360"/>
      </w:pPr>
      <w:rPr>
        <w:rFonts w:ascii="Calibri Light" w:eastAsiaTheme="minorHAnsi" w:hAnsi="Calibri Light" w:cs="Calibri Ligh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F50F79"/>
    <w:multiLevelType w:val="hybridMultilevel"/>
    <w:tmpl w:val="AFA85AA4"/>
    <w:lvl w:ilvl="0" w:tplc="A372F0F4">
      <w:start w:val="1"/>
      <w:numFmt w:val="bullet"/>
      <w:lvlText w:val="•"/>
      <w:lvlJc w:val="left"/>
      <w:pPr>
        <w:ind w:left="785"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77391A"/>
    <w:multiLevelType w:val="hybridMultilevel"/>
    <w:tmpl w:val="E81AD59C"/>
    <w:lvl w:ilvl="0" w:tplc="A372F0F4">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1505943"/>
    <w:multiLevelType w:val="hybridMultilevel"/>
    <w:tmpl w:val="CD56E9DA"/>
    <w:lvl w:ilvl="0" w:tplc="BA34FE2E">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76C41B1"/>
    <w:multiLevelType w:val="hybridMultilevel"/>
    <w:tmpl w:val="C032E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F13F70"/>
    <w:multiLevelType w:val="hybridMultilevel"/>
    <w:tmpl w:val="A9DC035C"/>
    <w:lvl w:ilvl="0" w:tplc="9CD2AE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8360393"/>
    <w:multiLevelType w:val="hybridMultilevel"/>
    <w:tmpl w:val="9410B9B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185353A9"/>
    <w:multiLevelType w:val="hybridMultilevel"/>
    <w:tmpl w:val="D0F01732"/>
    <w:lvl w:ilvl="0" w:tplc="04090005">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15:restartNumberingAfterBreak="0">
    <w:nsid w:val="19F7473E"/>
    <w:multiLevelType w:val="hybridMultilevel"/>
    <w:tmpl w:val="C0BC9798"/>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1CE232FC"/>
    <w:multiLevelType w:val="hybridMultilevel"/>
    <w:tmpl w:val="CF1AABC4"/>
    <w:lvl w:ilvl="0" w:tplc="9C2A651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CD47C4"/>
    <w:multiLevelType w:val="hybridMultilevel"/>
    <w:tmpl w:val="11B23E28"/>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1FF76D0E"/>
    <w:multiLevelType w:val="hybridMultilevel"/>
    <w:tmpl w:val="69904D72"/>
    <w:lvl w:ilvl="0" w:tplc="9CE8DF06">
      <w:start w:val="2"/>
      <w:numFmt w:val="bullet"/>
      <w:lvlText w:val="-"/>
      <w:lvlJc w:val="left"/>
      <w:pPr>
        <w:ind w:left="720" w:hanging="360"/>
      </w:pPr>
      <w:rPr>
        <w:rFonts w:ascii="Arial" w:eastAsiaTheme="min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6A3561"/>
    <w:multiLevelType w:val="hybridMultilevel"/>
    <w:tmpl w:val="693697B6"/>
    <w:lvl w:ilvl="0" w:tplc="0409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21074C53"/>
    <w:multiLevelType w:val="hybridMultilevel"/>
    <w:tmpl w:val="A984C9D6"/>
    <w:lvl w:ilvl="0" w:tplc="04090005">
      <w:start w:val="1"/>
      <w:numFmt w:val="bullet"/>
      <w:lvlText w:val=""/>
      <w:lvlJc w:val="left"/>
      <w:pPr>
        <w:ind w:left="1786" w:hanging="360"/>
      </w:pPr>
      <w:rPr>
        <w:rFonts w:ascii="Wingdings" w:hAnsi="Wingdings" w:hint="default"/>
      </w:rPr>
    </w:lvl>
    <w:lvl w:ilvl="1" w:tplc="08090003" w:tentative="1">
      <w:start w:val="1"/>
      <w:numFmt w:val="bullet"/>
      <w:lvlText w:val="o"/>
      <w:lvlJc w:val="left"/>
      <w:pPr>
        <w:ind w:left="2506" w:hanging="360"/>
      </w:pPr>
      <w:rPr>
        <w:rFonts w:ascii="Courier New" w:hAnsi="Courier New" w:cs="Courier New" w:hint="default"/>
      </w:rPr>
    </w:lvl>
    <w:lvl w:ilvl="2" w:tplc="08090005" w:tentative="1">
      <w:start w:val="1"/>
      <w:numFmt w:val="bullet"/>
      <w:lvlText w:val=""/>
      <w:lvlJc w:val="left"/>
      <w:pPr>
        <w:ind w:left="3226" w:hanging="360"/>
      </w:pPr>
      <w:rPr>
        <w:rFonts w:ascii="Wingdings" w:hAnsi="Wingdings" w:hint="default"/>
      </w:rPr>
    </w:lvl>
    <w:lvl w:ilvl="3" w:tplc="08090001" w:tentative="1">
      <w:start w:val="1"/>
      <w:numFmt w:val="bullet"/>
      <w:lvlText w:val=""/>
      <w:lvlJc w:val="left"/>
      <w:pPr>
        <w:ind w:left="3946" w:hanging="360"/>
      </w:pPr>
      <w:rPr>
        <w:rFonts w:ascii="Symbol" w:hAnsi="Symbol" w:hint="default"/>
      </w:rPr>
    </w:lvl>
    <w:lvl w:ilvl="4" w:tplc="08090003" w:tentative="1">
      <w:start w:val="1"/>
      <w:numFmt w:val="bullet"/>
      <w:lvlText w:val="o"/>
      <w:lvlJc w:val="left"/>
      <w:pPr>
        <w:ind w:left="4666" w:hanging="360"/>
      </w:pPr>
      <w:rPr>
        <w:rFonts w:ascii="Courier New" w:hAnsi="Courier New" w:cs="Courier New" w:hint="default"/>
      </w:rPr>
    </w:lvl>
    <w:lvl w:ilvl="5" w:tplc="08090005" w:tentative="1">
      <w:start w:val="1"/>
      <w:numFmt w:val="bullet"/>
      <w:lvlText w:val=""/>
      <w:lvlJc w:val="left"/>
      <w:pPr>
        <w:ind w:left="5386" w:hanging="360"/>
      </w:pPr>
      <w:rPr>
        <w:rFonts w:ascii="Wingdings" w:hAnsi="Wingdings" w:hint="default"/>
      </w:rPr>
    </w:lvl>
    <w:lvl w:ilvl="6" w:tplc="08090001" w:tentative="1">
      <w:start w:val="1"/>
      <w:numFmt w:val="bullet"/>
      <w:lvlText w:val=""/>
      <w:lvlJc w:val="left"/>
      <w:pPr>
        <w:ind w:left="6106" w:hanging="360"/>
      </w:pPr>
      <w:rPr>
        <w:rFonts w:ascii="Symbol" w:hAnsi="Symbol" w:hint="default"/>
      </w:rPr>
    </w:lvl>
    <w:lvl w:ilvl="7" w:tplc="08090003" w:tentative="1">
      <w:start w:val="1"/>
      <w:numFmt w:val="bullet"/>
      <w:lvlText w:val="o"/>
      <w:lvlJc w:val="left"/>
      <w:pPr>
        <w:ind w:left="6826" w:hanging="360"/>
      </w:pPr>
      <w:rPr>
        <w:rFonts w:ascii="Courier New" w:hAnsi="Courier New" w:cs="Courier New" w:hint="default"/>
      </w:rPr>
    </w:lvl>
    <w:lvl w:ilvl="8" w:tplc="08090005" w:tentative="1">
      <w:start w:val="1"/>
      <w:numFmt w:val="bullet"/>
      <w:lvlText w:val=""/>
      <w:lvlJc w:val="left"/>
      <w:pPr>
        <w:ind w:left="7546" w:hanging="360"/>
      </w:pPr>
      <w:rPr>
        <w:rFonts w:ascii="Wingdings" w:hAnsi="Wingdings" w:hint="default"/>
      </w:rPr>
    </w:lvl>
  </w:abstractNum>
  <w:abstractNum w:abstractNumId="19" w15:restartNumberingAfterBreak="0">
    <w:nsid w:val="21224F1F"/>
    <w:multiLevelType w:val="hybridMultilevel"/>
    <w:tmpl w:val="60FAED96"/>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3D42752"/>
    <w:multiLevelType w:val="hybridMultilevel"/>
    <w:tmpl w:val="2E7EF62A"/>
    <w:lvl w:ilvl="0" w:tplc="04090005">
      <w:start w:val="1"/>
      <w:numFmt w:val="bullet"/>
      <w:lvlText w:val=""/>
      <w:lvlJc w:val="left"/>
      <w:pPr>
        <w:ind w:left="2484" w:hanging="360"/>
      </w:pPr>
      <w:rPr>
        <w:rFonts w:ascii="Wingdings" w:hAnsi="Wingdings" w:hint="default"/>
      </w:rPr>
    </w:lvl>
    <w:lvl w:ilvl="1" w:tplc="08090003" w:tentative="1">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hint="default"/>
      </w:rPr>
    </w:lvl>
    <w:lvl w:ilvl="3" w:tplc="08090001" w:tentative="1">
      <w:start w:val="1"/>
      <w:numFmt w:val="bullet"/>
      <w:lvlText w:val=""/>
      <w:lvlJc w:val="left"/>
      <w:pPr>
        <w:ind w:left="4644" w:hanging="360"/>
      </w:pPr>
      <w:rPr>
        <w:rFonts w:ascii="Symbol" w:hAnsi="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hint="default"/>
      </w:rPr>
    </w:lvl>
    <w:lvl w:ilvl="6" w:tplc="08090001" w:tentative="1">
      <w:start w:val="1"/>
      <w:numFmt w:val="bullet"/>
      <w:lvlText w:val=""/>
      <w:lvlJc w:val="left"/>
      <w:pPr>
        <w:ind w:left="6804" w:hanging="360"/>
      </w:pPr>
      <w:rPr>
        <w:rFonts w:ascii="Symbol" w:hAnsi="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hint="default"/>
      </w:rPr>
    </w:lvl>
  </w:abstractNum>
  <w:abstractNum w:abstractNumId="21" w15:restartNumberingAfterBreak="0">
    <w:nsid w:val="253E7CA3"/>
    <w:multiLevelType w:val="hybridMultilevel"/>
    <w:tmpl w:val="A9ACA382"/>
    <w:lvl w:ilvl="0" w:tplc="A372F0F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9ED27BC"/>
    <w:multiLevelType w:val="hybridMultilevel"/>
    <w:tmpl w:val="5A980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B035AD1"/>
    <w:multiLevelType w:val="hybridMultilevel"/>
    <w:tmpl w:val="BF4447AA"/>
    <w:lvl w:ilvl="0" w:tplc="A372F0F4">
      <w:start w:val="1"/>
      <w:numFmt w:val="bullet"/>
      <w:lvlText w:val="•"/>
      <w:lvlJc w:val="left"/>
      <w:pPr>
        <w:ind w:left="785"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E466E96"/>
    <w:multiLevelType w:val="hybridMultilevel"/>
    <w:tmpl w:val="BC861A48"/>
    <w:lvl w:ilvl="0" w:tplc="AE22F424">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3A714058"/>
    <w:multiLevelType w:val="hybridMultilevel"/>
    <w:tmpl w:val="466CF8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04A1939"/>
    <w:multiLevelType w:val="hybridMultilevel"/>
    <w:tmpl w:val="8C263A42"/>
    <w:lvl w:ilvl="0" w:tplc="A372F0F4">
      <w:start w:val="1"/>
      <w:numFmt w:val="bullet"/>
      <w:lvlText w:val="•"/>
      <w:lvlJc w:val="left"/>
      <w:pPr>
        <w:ind w:left="2484" w:hanging="360"/>
      </w:pPr>
      <w:rPr>
        <w:rFonts w:ascii="Arial" w:hAnsi="Aria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7" w15:restartNumberingAfterBreak="0">
    <w:nsid w:val="40594BBB"/>
    <w:multiLevelType w:val="hybridMultilevel"/>
    <w:tmpl w:val="D324A234"/>
    <w:lvl w:ilvl="0" w:tplc="1AE07382">
      <w:numFmt w:val="bullet"/>
      <w:lvlText w:val=""/>
      <w:lvlJc w:val="left"/>
      <w:pPr>
        <w:ind w:left="720" w:hanging="360"/>
      </w:pPr>
      <w:rPr>
        <w:rFonts w:ascii="Symbol" w:eastAsiaTheme="minorHAns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05E25C7"/>
    <w:multiLevelType w:val="hybridMultilevel"/>
    <w:tmpl w:val="DC2ABAAA"/>
    <w:lvl w:ilvl="0" w:tplc="4BF69C72">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4B08260F"/>
    <w:multiLevelType w:val="hybridMultilevel"/>
    <w:tmpl w:val="AFA4CED2"/>
    <w:lvl w:ilvl="0" w:tplc="9C2A651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B6B15AF"/>
    <w:multiLevelType w:val="hybridMultilevel"/>
    <w:tmpl w:val="A61A9D78"/>
    <w:lvl w:ilvl="0" w:tplc="9C2A6516">
      <w:start w:val="1"/>
      <w:numFmt w:val="bullet"/>
      <w:lvlText w:val="-"/>
      <w:lvlJc w:val="left"/>
      <w:pPr>
        <w:ind w:left="1428" w:hanging="360"/>
      </w:pPr>
      <w:rPr>
        <w:rFonts w:ascii="Calibri" w:eastAsiaTheme="minorHAnsi" w:hAnsi="Calibri"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4D880D02"/>
    <w:multiLevelType w:val="hybridMultilevel"/>
    <w:tmpl w:val="4AC277AC"/>
    <w:lvl w:ilvl="0" w:tplc="A372F0F4">
      <w:start w:val="1"/>
      <w:numFmt w:val="bullet"/>
      <w:lvlText w:val="•"/>
      <w:lvlJc w:val="left"/>
      <w:pPr>
        <w:tabs>
          <w:tab w:val="num" w:pos="720"/>
        </w:tabs>
        <w:ind w:left="720" w:hanging="360"/>
      </w:pPr>
      <w:rPr>
        <w:rFonts w:ascii="Arial" w:hAnsi="Arial" w:hint="default"/>
      </w:rPr>
    </w:lvl>
    <w:lvl w:ilvl="1" w:tplc="6CA80BB8" w:tentative="1">
      <w:start w:val="1"/>
      <w:numFmt w:val="bullet"/>
      <w:lvlText w:val="•"/>
      <w:lvlJc w:val="left"/>
      <w:pPr>
        <w:tabs>
          <w:tab w:val="num" w:pos="1440"/>
        </w:tabs>
        <w:ind w:left="1440" w:hanging="360"/>
      </w:pPr>
      <w:rPr>
        <w:rFonts w:ascii="Arial" w:hAnsi="Arial" w:hint="default"/>
      </w:rPr>
    </w:lvl>
    <w:lvl w:ilvl="2" w:tplc="129AD9C2" w:tentative="1">
      <w:start w:val="1"/>
      <w:numFmt w:val="bullet"/>
      <w:lvlText w:val="•"/>
      <w:lvlJc w:val="left"/>
      <w:pPr>
        <w:tabs>
          <w:tab w:val="num" w:pos="2160"/>
        </w:tabs>
        <w:ind w:left="2160" w:hanging="360"/>
      </w:pPr>
      <w:rPr>
        <w:rFonts w:ascii="Arial" w:hAnsi="Arial" w:hint="default"/>
      </w:rPr>
    </w:lvl>
    <w:lvl w:ilvl="3" w:tplc="7D524948" w:tentative="1">
      <w:start w:val="1"/>
      <w:numFmt w:val="bullet"/>
      <w:lvlText w:val="•"/>
      <w:lvlJc w:val="left"/>
      <w:pPr>
        <w:tabs>
          <w:tab w:val="num" w:pos="2880"/>
        </w:tabs>
        <w:ind w:left="2880" w:hanging="360"/>
      </w:pPr>
      <w:rPr>
        <w:rFonts w:ascii="Arial" w:hAnsi="Arial" w:hint="default"/>
      </w:rPr>
    </w:lvl>
    <w:lvl w:ilvl="4" w:tplc="AB6AA4DE" w:tentative="1">
      <w:start w:val="1"/>
      <w:numFmt w:val="bullet"/>
      <w:lvlText w:val="•"/>
      <w:lvlJc w:val="left"/>
      <w:pPr>
        <w:tabs>
          <w:tab w:val="num" w:pos="3600"/>
        </w:tabs>
        <w:ind w:left="3600" w:hanging="360"/>
      </w:pPr>
      <w:rPr>
        <w:rFonts w:ascii="Arial" w:hAnsi="Arial" w:hint="default"/>
      </w:rPr>
    </w:lvl>
    <w:lvl w:ilvl="5" w:tplc="5CEADE10" w:tentative="1">
      <w:start w:val="1"/>
      <w:numFmt w:val="bullet"/>
      <w:lvlText w:val="•"/>
      <w:lvlJc w:val="left"/>
      <w:pPr>
        <w:tabs>
          <w:tab w:val="num" w:pos="4320"/>
        </w:tabs>
        <w:ind w:left="4320" w:hanging="360"/>
      </w:pPr>
      <w:rPr>
        <w:rFonts w:ascii="Arial" w:hAnsi="Arial" w:hint="default"/>
      </w:rPr>
    </w:lvl>
    <w:lvl w:ilvl="6" w:tplc="B0425F1A" w:tentative="1">
      <w:start w:val="1"/>
      <w:numFmt w:val="bullet"/>
      <w:lvlText w:val="•"/>
      <w:lvlJc w:val="left"/>
      <w:pPr>
        <w:tabs>
          <w:tab w:val="num" w:pos="5040"/>
        </w:tabs>
        <w:ind w:left="5040" w:hanging="360"/>
      </w:pPr>
      <w:rPr>
        <w:rFonts w:ascii="Arial" w:hAnsi="Arial" w:hint="default"/>
      </w:rPr>
    </w:lvl>
    <w:lvl w:ilvl="7" w:tplc="E12013BC" w:tentative="1">
      <w:start w:val="1"/>
      <w:numFmt w:val="bullet"/>
      <w:lvlText w:val="•"/>
      <w:lvlJc w:val="left"/>
      <w:pPr>
        <w:tabs>
          <w:tab w:val="num" w:pos="5760"/>
        </w:tabs>
        <w:ind w:left="5760" w:hanging="360"/>
      </w:pPr>
      <w:rPr>
        <w:rFonts w:ascii="Arial" w:hAnsi="Arial" w:hint="default"/>
      </w:rPr>
    </w:lvl>
    <w:lvl w:ilvl="8" w:tplc="6794257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E70623A"/>
    <w:multiLevelType w:val="hybridMultilevel"/>
    <w:tmpl w:val="975067D8"/>
    <w:lvl w:ilvl="0" w:tplc="11401096">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3" w15:restartNumberingAfterBreak="0">
    <w:nsid w:val="4E901FED"/>
    <w:multiLevelType w:val="hybridMultilevel"/>
    <w:tmpl w:val="EE50F7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D667CA"/>
    <w:multiLevelType w:val="hybridMultilevel"/>
    <w:tmpl w:val="208AB32E"/>
    <w:lvl w:ilvl="0" w:tplc="A372F0F4">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58F15DBA"/>
    <w:multiLevelType w:val="hybridMultilevel"/>
    <w:tmpl w:val="EE2CB9EA"/>
    <w:lvl w:ilvl="0" w:tplc="C6426700">
      <w:start w:val="6"/>
      <w:numFmt w:val="bullet"/>
      <w:lvlText w:val="-"/>
      <w:lvlJc w:val="left"/>
      <w:pPr>
        <w:ind w:left="720" w:hanging="360"/>
      </w:pPr>
      <w:rPr>
        <w:rFonts w:ascii="Calibri" w:eastAsia="Calibri"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5A9D7B90"/>
    <w:multiLevelType w:val="hybridMultilevel"/>
    <w:tmpl w:val="20EA1CD8"/>
    <w:lvl w:ilvl="0" w:tplc="C966D248">
      <w:start w:val="1"/>
      <w:numFmt w:val="bullet"/>
      <w:lvlText w:val="•"/>
      <w:lvlJc w:val="left"/>
      <w:pPr>
        <w:tabs>
          <w:tab w:val="num" w:pos="720"/>
        </w:tabs>
        <w:ind w:left="720" w:hanging="360"/>
      </w:pPr>
      <w:rPr>
        <w:rFonts w:ascii="Arial" w:hAnsi="Arial" w:hint="default"/>
      </w:rPr>
    </w:lvl>
    <w:lvl w:ilvl="1" w:tplc="9F121ED8" w:tentative="1">
      <w:start w:val="1"/>
      <w:numFmt w:val="bullet"/>
      <w:lvlText w:val="•"/>
      <w:lvlJc w:val="left"/>
      <w:pPr>
        <w:tabs>
          <w:tab w:val="num" w:pos="1440"/>
        </w:tabs>
        <w:ind w:left="1440" w:hanging="360"/>
      </w:pPr>
      <w:rPr>
        <w:rFonts w:ascii="Arial" w:hAnsi="Arial" w:hint="default"/>
      </w:rPr>
    </w:lvl>
    <w:lvl w:ilvl="2" w:tplc="C69A7B36" w:tentative="1">
      <w:start w:val="1"/>
      <w:numFmt w:val="bullet"/>
      <w:lvlText w:val="•"/>
      <w:lvlJc w:val="left"/>
      <w:pPr>
        <w:tabs>
          <w:tab w:val="num" w:pos="2160"/>
        </w:tabs>
        <w:ind w:left="2160" w:hanging="360"/>
      </w:pPr>
      <w:rPr>
        <w:rFonts w:ascii="Arial" w:hAnsi="Arial" w:hint="default"/>
      </w:rPr>
    </w:lvl>
    <w:lvl w:ilvl="3" w:tplc="3D322C54" w:tentative="1">
      <w:start w:val="1"/>
      <w:numFmt w:val="bullet"/>
      <w:lvlText w:val="•"/>
      <w:lvlJc w:val="left"/>
      <w:pPr>
        <w:tabs>
          <w:tab w:val="num" w:pos="2880"/>
        </w:tabs>
        <w:ind w:left="2880" w:hanging="360"/>
      </w:pPr>
      <w:rPr>
        <w:rFonts w:ascii="Arial" w:hAnsi="Arial" w:hint="default"/>
      </w:rPr>
    </w:lvl>
    <w:lvl w:ilvl="4" w:tplc="1AB289FE" w:tentative="1">
      <w:start w:val="1"/>
      <w:numFmt w:val="bullet"/>
      <w:lvlText w:val="•"/>
      <w:lvlJc w:val="left"/>
      <w:pPr>
        <w:tabs>
          <w:tab w:val="num" w:pos="3600"/>
        </w:tabs>
        <w:ind w:left="3600" w:hanging="360"/>
      </w:pPr>
      <w:rPr>
        <w:rFonts w:ascii="Arial" w:hAnsi="Arial" w:hint="default"/>
      </w:rPr>
    </w:lvl>
    <w:lvl w:ilvl="5" w:tplc="43A8FE74" w:tentative="1">
      <w:start w:val="1"/>
      <w:numFmt w:val="bullet"/>
      <w:lvlText w:val="•"/>
      <w:lvlJc w:val="left"/>
      <w:pPr>
        <w:tabs>
          <w:tab w:val="num" w:pos="4320"/>
        </w:tabs>
        <w:ind w:left="4320" w:hanging="360"/>
      </w:pPr>
      <w:rPr>
        <w:rFonts w:ascii="Arial" w:hAnsi="Arial" w:hint="default"/>
      </w:rPr>
    </w:lvl>
    <w:lvl w:ilvl="6" w:tplc="4828A1C4" w:tentative="1">
      <w:start w:val="1"/>
      <w:numFmt w:val="bullet"/>
      <w:lvlText w:val="•"/>
      <w:lvlJc w:val="left"/>
      <w:pPr>
        <w:tabs>
          <w:tab w:val="num" w:pos="5040"/>
        </w:tabs>
        <w:ind w:left="5040" w:hanging="360"/>
      </w:pPr>
      <w:rPr>
        <w:rFonts w:ascii="Arial" w:hAnsi="Arial" w:hint="default"/>
      </w:rPr>
    </w:lvl>
    <w:lvl w:ilvl="7" w:tplc="54A48A20" w:tentative="1">
      <w:start w:val="1"/>
      <w:numFmt w:val="bullet"/>
      <w:lvlText w:val="•"/>
      <w:lvlJc w:val="left"/>
      <w:pPr>
        <w:tabs>
          <w:tab w:val="num" w:pos="5760"/>
        </w:tabs>
        <w:ind w:left="5760" w:hanging="360"/>
      </w:pPr>
      <w:rPr>
        <w:rFonts w:ascii="Arial" w:hAnsi="Arial" w:hint="default"/>
      </w:rPr>
    </w:lvl>
    <w:lvl w:ilvl="8" w:tplc="931AC25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D3F0AA1"/>
    <w:multiLevelType w:val="hybridMultilevel"/>
    <w:tmpl w:val="B4686C78"/>
    <w:lvl w:ilvl="0" w:tplc="04090005">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D8B6A47"/>
    <w:multiLevelType w:val="hybridMultilevel"/>
    <w:tmpl w:val="09E04826"/>
    <w:lvl w:ilvl="0" w:tplc="4726F390">
      <w:start w:val="1"/>
      <w:numFmt w:val="bullet"/>
      <w:lvlText w:val="•"/>
      <w:lvlJc w:val="left"/>
      <w:pPr>
        <w:tabs>
          <w:tab w:val="num" w:pos="720"/>
        </w:tabs>
        <w:ind w:left="720" w:hanging="360"/>
      </w:pPr>
      <w:rPr>
        <w:rFonts w:ascii="Arial" w:hAnsi="Arial" w:hint="default"/>
      </w:rPr>
    </w:lvl>
    <w:lvl w:ilvl="1" w:tplc="7C76504A" w:tentative="1">
      <w:start w:val="1"/>
      <w:numFmt w:val="bullet"/>
      <w:lvlText w:val="•"/>
      <w:lvlJc w:val="left"/>
      <w:pPr>
        <w:tabs>
          <w:tab w:val="num" w:pos="1440"/>
        </w:tabs>
        <w:ind w:left="1440" w:hanging="360"/>
      </w:pPr>
      <w:rPr>
        <w:rFonts w:ascii="Arial" w:hAnsi="Arial" w:hint="default"/>
      </w:rPr>
    </w:lvl>
    <w:lvl w:ilvl="2" w:tplc="7A36F310" w:tentative="1">
      <w:start w:val="1"/>
      <w:numFmt w:val="bullet"/>
      <w:lvlText w:val="•"/>
      <w:lvlJc w:val="left"/>
      <w:pPr>
        <w:tabs>
          <w:tab w:val="num" w:pos="2160"/>
        </w:tabs>
        <w:ind w:left="2160" w:hanging="360"/>
      </w:pPr>
      <w:rPr>
        <w:rFonts w:ascii="Arial" w:hAnsi="Arial" w:hint="default"/>
      </w:rPr>
    </w:lvl>
    <w:lvl w:ilvl="3" w:tplc="4F6C6558" w:tentative="1">
      <w:start w:val="1"/>
      <w:numFmt w:val="bullet"/>
      <w:lvlText w:val="•"/>
      <w:lvlJc w:val="left"/>
      <w:pPr>
        <w:tabs>
          <w:tab w:val="num" w:pos="2880"/>
        </w:tabs>
        <w:ind w:left="2880" w:hanging="360"/>
      </w:pPr>
      <w:rPr>
        <w:rFonts w:ascii="Arial" w:hAnsi="Arial" w:hint="default"/>
      </w:rPr>
    </w:lvl>
    <w:lvl w:ilvl="4" w:tplc="5C9E6F24" w:tentative="1">
      <w:start w:val="1"/>
      <w:numFmt w:val="bullet"/>
      <w:lvlText w:val="•"/>
      <w:lvlJc w:val="left"/>
      <w:pPr>
        <w:tabs>
          <w:tab w:val="num" w:pos="3600"/>
        </w:tabs>
        <w:ind w:left="3600" w:hanging="360"/>
      </w:pPr>
      <w:rPr>
        <w:rFonts w:ascii="Arial" w:hAnsi="Arial" w:hint="default"/>
      </w:rPr>
    </w:lvl>
    <w:lvl w:ilvl="5" w:tplc="4B72AFA0" w:tentative="1">
      <w:start w:val="1"/>
      <w:numFmt w:val="bullet"/>
      <w:lvlText w:val="•"/>
      <w:lvlJc w:val="left"/>
      <w:pPr>
        <w:tabs>
          <w:tab w:val="num" w:pos="4320"/>
        </w:tabs>
        <w:ind w:left="4320" w:hanging="360"/>
      </w:pPr>
      <w:rPr>
        <w:rFonts w:ascii="Arial" w:hAnsi="Arial" w:hint="default"/>
      </w:rPr>
    </w:lvl>
    <w:lvl w:ilvl="6" w:tplc="FA86ADDA" w:tentative="1">
      <w:start w:val="1"/>
      <w:numFmt w:val="bullet"/>
      <w:lvlText w:val="•"/>
      <w:lvlJc w:val="left"/>
      <w:pPr>
        <w:tabs>
          <w:tab w:val="num" w:pos="5040"/>
        </w:tabs>
        <w:ind w:left="5040" w:hanging="360"/>
      </w:pPr>
      <w:rPr>
        <w:rFonts w:ascii="Arial" w:hAnsi="Arial" w:hint="default"/>
      </w:rPr>
    </w:lvl>
    <w:lvl w:ilvl="7" w:tplc="2420608E" w:tentative="1">
      <w:start w:val="1"/>
      <w:numFmt w:val="bullet"/>
      <w:lvlText w:val="•"/>
      <w:lvlJc w:val="left"/>
      <w:pPr>
        <w:tabs>
          <w:tab w:val="num" w:pos="5760"/>
        </w:tabs>
        <w:ind w:left="5760" w:hanging="360"/>
      </w:pPr>
      <w:rPr>
        <w:rFonts w:ascii="Arial" w:hAnsi="Arial" w:hint="default"/>
      </w:rPr>
    </w:lvl>
    <w:lvl w:ilvl="8" w:tplc="9EA837D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E6B743C"/>
    <w:multiLevelType w:val="hybridMultilevel"/>
    <w:tmpl w:val="DB18DF80"/>
    <w:lvl w:ilvl="0" w:tplc="04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626B6030"/>
    <w:multiLevelType w:val="hybridMultilevel"/>
    <w:tmpl w:val="D8FAAF32"/>
    <w:lvl w:ilvl="0" w:tplc="8DD8116A">
      <w:start w:val="1"/>
      <w:numFmt w:val="bullet"/>
      <w:lvlText w:val=""/>
      <w:lvlJc w:val="left"/>
      <w:pPr>
        <w:tabs>
          <w:tab w:val="num" w:pos="720"/>
        </w:tabs>
        <w:ind w:left="720" w:hanging="360"/>
      </w:pPr>
      <w:rPr>
        <w:rFonts w:ascii="Wingdings" w:hAnsi="Wingdings" w:hint="default"/>
      </w:rPr>
    </w:lvl>
    <w:lvl w:ilvl="1" w:tplc="5490A36C" w:tentative="1">
      <w:start w:val="1"/>
      <w:numFmt w:val="bullet"/>
      <w:lvlText w:val=""/>
      <w:lvlJc w:val="left"/>
      <w:pPr>
        <w:tabs>
          <w:tab w:val="num" w:pos="1440"/>
        </w:tabs>
        <w:ind w:left="1440" w:hanging="360"/>
      </w:pPr>
      <w:rPr>
        <w:rFonts w:ascii="Wingdings" w:hAnsi="Wingdings" w:hint="default"/>
      </w:rPr>
    </w:lvl>
    <w:lvl w:ilvl="2" w:tplc="CDDAAC4A" w:tentative="1">
      <w:start w:val="1"/>
      <w:numFmt w:val="bullet"/>
      <w:lvlText w:val=""/>
      <w:lvlJc w:val="left"/>
      <w:pPr>
        <w:tabs>
          <w:tab w:val="num" w:pos="2160"/>
        </w:tabs>
        <w:ind w:left="2160" w:hanging="360"/>
      </w:pPr>
      <w:rPr>
        <w:rFonts w:ascii="Wingdings" w:hAnsi="Wingdings" w:hint="default"/>
      </w:rPr>
    </w:lvl>
    <w:lvl w:ilvl="3" w:tplc="48565886" w:tentative="1">
      <w:start w:val="1"/>
      <w:numFmt w:val="bullet"/>
      <w:lvlText w:val=""/>
      <w:lvlJc w:val="left"/>
      <w:pPr>
        <w:tabs>
          <w:tab w:val="num" w:pos="2880"/>
        </w:tabs>
        <w:ind w:left="2880" w:hanging="360"/>
      </w:pPr>
      <w:rPr>
        <w:rFonts w:ascii="Wingdings" w:hAnsi="Wingdings" w:hint="default"/>
      </w:rPr>
    </w:lvl>
    <w:lvl w:ilvl="4" w:tplc="7402FB62" w:tentative="1">
      <w:start w:val="1"/>
      <w:numFmt w:val="bullet"/>
      <w:lvlText w:val=""/>
      <w:lvlJc w:val="left"/>
      <w:pPr>
        <w:tabs>
          <w:tab w:val="num" w:pos="3600"/>
        </w:tabs>
        <w:ind w:left="3600" w:hanging="360"/>
      </w:pPr>
      <w:rPr>
        <w:rFonts w:ascii="Wingdings" w:hAnsi="Wingdings" w:hint="default"/>
      </w:rPr>
    </w:lvl>
    <w:lvl w:ilvl="5" w:tplc="AB625CFE" w:tentative="1">
      <w:start w:val="1"/>
      <w:numFmt w:val="bullet"/>
      <w:lvlText w:val=""/>
      <w:lvlJc w:val="left"/>
      <w:pPr>
        <w:tabs>
          <w:tab w:val="num" w:pos="4320"/>
        </w:tabs>
        <w:ind w:left="4320" w:hanging="360"/>
      </w:pPr>
      <w:rPr>
        <w:rFonts w:ascii="Wingdings" w:hAnsi="Wingdings" w:hint="default"/>
      </w:rPr>
    </w:lvl>
    <w:lvl w:ilvl="6" w:tplc="F3FCC048" w:tentative="1">
      <w:start w:val="1"/>
      <w:numFmt w:val="bullet"/>
      <w:lvlText w:val=""/>
      <w:lvlJc w:val="left"/>
      <w:pPr>
        <w:tabs>
          <w:tab w:val="num" w:pos="5040"/>
        </w:tabs>
        <w:ind w:left="5040" w:hanging="360"/>
      </w:pPr>
      <w:rPr>
        <w:rFonts w:ascii="Wingdings" w:hAnsi="Wingdings" w:hint="default"/>
      </w:rPr>
    </w:lvl>
    <w:lvl w:ilvl="7" w:tplc="301CEC54" w:tentative="1">
      <w:start w:val="1"/>
      <w:numFmt w:val="bullet"/>
      <w:lvlText w:val=""/>
      <w:lvlJc w:val="left"/>
      <w:pPr>
        <w:tabs>
          <w:tab w:val="num" w:pos="5760"/>
        </w:tabs>
        <w:ind w:left="5760" w:hanging="360"/>
      </w:pPr>
      <w:rPr>
        <w:rFonts w:ascii="Wingdings" w:hAnsi="Wingdings" w:hint="default"/>
      </w:rPr>
    </w:lvl>
    <w:lvl w:ilvl="8" w:tplc="EF287EA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B94695"/>
    <w:multiLevelType w:val="hybridMultilevel"/>
    <w:tmpl w:val="9C90E05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15:restartNumberingAfterBreak="0">
    <w:nsid w:val="66AD3874"/>
    <w:multiLevelType w:val="hybridMultilevel"/>
    <w:tmpl w:val="8918CC00"/>
    <w:lvl w:ilvl="0" w:tplc="502AD922">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9954E4D"/>
    <w:multiLevelType w:val="hybridMultilevel"/>
    <w:tmpl w:val="3538ED46"/>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44" w15:restartNumberingAfterBreak="0">
    <w:nsid w:val="6AFB6CBE"/>
    <w:multiLevelType w:val="hybridMultilevel"/>
    <w:tmpl w:val="2C089C5E"/>
    <w:lvl w:ilvl="0" w:tplc="A372F0F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C9616E7"/>
    <w:multiLevelType w:val="hybridMultilevel"/>
    <w:tmpl w:val="AEA0BD4C"/>
    <w:lvl w:ilvl="0" w:tplc="C24698F6">
      <w:start w:val="1"/>
      <w:numFmt w:val="bullet"/>
      <w:lvlText w:val="•"/>
      <w:lvlJc w:val="left"/>
      <w:pPr>
        <w:tabs>
          <w:tab w:val="num" w:pos="720"/>
        </w:tabs>
        <w:ind w:left="720" w:hanging="360"/>
      </w:pPr>
      <w:rPr>
        <w:rFonts w:ascii="Arial" w:hAnsi="Arial" w:hint="default"/>
      </w:rPr>
    </w:lvl>
    <w:lvl w:ilvl="1" w:tplc="A3463EFE" w:tentative="1">
      <w:start w:val="1"/>
      <w:numFmt w:val="bullet"/>
      <w:lvlText w:val="•"/>
      <w:lvlJc w:val="left"/>
      <w:pPr>
        <w:tabs>
          <w:tab w:val="num" w:pos="1440"/>
        </w:tabs>
        <w:ind w:left="1440" w:hanging="360"/>
      </w:pPr>
      <w:rPr>
        <w:rFonts w:ascii="Arial" w:hAnsi="Arial" w:hint="default"/>
      </w:rPr>
    </w:lvl>
    <w:lvl w:ilvl="2" w:tplc="19343E34" w:tentative="1">
      <w:start w:val="1"/>
      <w:numFmt w:val="bullet"/>
      <w:lvlText w:val="•"/>
      <w:lvlJc w:val="left"/>
      <w:pPr>
        <w:tabs>
          <w:tab w:val="num" w:pos="2160"/>
        </w:tabs>
        <w:ind w:left="2160" w:hanging="360"/>
      </w:pPr>
      <w:rPr>
        <w:rFonts w:ascii="Arial" w:hAnsi="Arial" w:hint="default"/>
      </w:rPr>
    </w:lvl>
    <w:lvl w:ilvl="3" w:tplc="C214329C" w:tentative="1">
      <w:start w:val="1"/>
      <w:numFmt w:val="bullet"/>
      <w:lvlText w:val="•"/>
      <w:lvlJc w:val="left"/>
      <w:pPr>
        <w:tabs>
          <w:tab w:val="num" w:pos="2880"/>
        </w:tabs>
        <w:ind w:left="2880" w:hanging="360"/>
      </w:pPr>
      <w:rPr>
        <w:rFonts w:ascii="Arial" w:hAnsi="Arial" w:hint="default"/>
      </w:rPr>
    </w:lvl>
    <w:lvl w:ilvl="4" w:tplc="D0B8AFEC" w:tentative="1">
      <w:start w:val="1"/>
      <w:numFmt w:val="bullet"/>
      <w:lvlText w:val="•"/>
      <w:lvlJc w:val="left"/>
      <w:pPr>
        <w:tabs>
          <w:tab w:val="num" w:pos="3600"/>
        </w:tabs>
        <w:ind w:left="3600" w:hanging="360"/>
      </w:pPr>
      <w:rPr>
        <w:rFonts w:ascii="Arial" w:hAnsi="Arial" w:hint="default"/>
      </w:rPr>
    </w:lvl>
    <w:lvl w:ilvl="5" w:tplc="6BDC677C" w:tentative="1">
      <w:start w:val="1"/>
      <w:numFmt w:val="bullet"/>
      <w:lvlText w:val="•"/>
      <w:lvlJc w:val="left"/>
      <w:pPr>
        <w:tabs>
          <w:tab w:val="num" w:pos="4320"/>
        </w:tabs>
        <w:ind w:left="4320" w:hanging="360"/>
      </w:pPr>
      <w:rPr>
        <w:rFonts w:ascii="Arial" w:hAnsi="Arial" w:hint="default"/>
      </w:rPr>
    </w:lvl>
    <w:lvl w:ilvl="6" w:tplc="8F145D1C" w:tentative="1">
      <w:start w:val="1"/>
      <w:numFmt w:val="bullet"/>
      <w:lvlText w:val="•"/>
      <w:lvlJc w:val="left"/>
      <w:pPr>
        <w:tabs>
          <w:tab w:val="num" w:pos="5040"/>
        </w:tabs>
        <w:ind w:left="5040" w:hanging="360"/>
      </w:pPr>
      <w:rPr>
        <w:rFonts w:ascii="Arial" w:hAnsi="Arial" w:hint="default"/>
      </w:rPr>
    </w:lvl>
    <w:lvl w:ilvl="7" w:tplc="77FA3106" w:tentative="1">
      <w:start w:val="1"/>
      <w:numFmt w:val="bullet"/>
      <w:lvlText w:val="•"/>
      <w:lvlJc w:val="left"/>
      <w:pPr>
        <w:tabs>
          <w:tab w:val="num" w:pos="5760"/>
        </w:tabs>
        <w:ind w:left="5760" w:hanging="360"/>
      </w:pPr>
      <w:rPr>
        <w:rFonts w:ascii="Arial" w:hAnsi="Arial" w:hint="default"/>
      </w:rPr>
    </w:lvl>
    <w:lvl w:ilvl="8" w:tplc="32FC58B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2945E19"/>
    <w:multiLevelType w:val="hybridMultilevel"/>
    <w:tmpl w:val="48C419AC"/>
    <w:lvl w:ilvl="0" w:tplc="A372F0F4">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7" w15:restartNumberingAfterBreak="0">
    <w:nsid w:val="74DF598B"/>
    <w:multiLevelType w:val="hybridMultilevel"/>
    <w:tmpl w:val="030A0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6306D13"/>
    <w:multiLevelType w:val="hybridMultilevel"/>
    <w:tmpl w:val="842ACDE8"/>
    <w:lvl w:ilvl="0" w:tplc="04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9" w15:restartNumberingAfterBreak="0">
    <w:nsid w:val="7D7C420F"/>
    <w:multiLevelType w:val="hybridMultilevel"/>
    <w:tmpl w:val="F7F038E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0" w15:restartNumberingAfterBreak="0">
    <w:nsid w:val="7E945839"/>
    <w:multiLevelType w:val="hybridMultilevel"/>
    <w:tmpl w:val="8844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8"/>
  </w:num>
  <w:num w:numId="3">
    <w:abstractNumId w:val="45"/>
  </w:num>
  <w:num w:numId="4">
    <w:abstractNumId w:val="2"/>
  </w:num>
  <w:num w:numId="5">
    <w:abstractNumId w:val="36"/>
  </w:num>
  <w:num w:numId="6">
    <w:abstractNumId w:val="8"/>
  </w:num>
  <w:num w:numId="7">
    <w:abstractNumId w:val="37"/>
  </w:num>
  <w:num w:numId="8">
    <w:abstractNumId w:val="29"/>
  </w:num>
  <w:num w:numId="9">
    <w:abstractNumId w:val="41"/>
  </w:num>
  <w:num w:numId="10">
    <w:abstractNumId w:val="16"/>
  </w:num>
  <w:num w:numId="11">
    <w:abstractNumId w:val="47"/>
  </w:num>
  <w:num w:numId="12">
    <w:abstractNumId w:val="9"/>
  </w:num>
  <w:num w:numId="13">
    <w:abstractNumId w:val="33"/>
  </w:num>
  <w:num w:numId="14">
    <w:abstractNumId w:val="44"/>
  </w:num>
  <w:num w:numId="15">
    <w:abstractNumId w:val="42"/>
  </w:num>
  <w:num w:numId="16">
    <w:abstractNumId w:val="40"/>
  </w:num>
  <w:num w:numId="17">
    <w:abstractNumId w:val="3"/>
  </w:num>
  <w:num w:numId="18">
    <w:abstractNumId w:val="32"/>
  </w:num>
  <w:num w:numId="19">
    <w:abstractNumId w:val="0"/>
  </w:num>
  <w:num w:numId="20">
    <w:abstractNumId w:val="18"/>
  </w:num>
  <w:num w:numId="21">
    <w:abstractNumId w:val="39"/>
  </w:num>
  <w:num w:numId="22">
    <w:abstractNumId w:val="50"/>
  </w:num>
  <w:num w:numId="23">
    <w:abstractNumId w:val="28"/>
  </w:num>
  <w:num w:numId="24">
    <w:abstractNumId w:val="35"/>
  </w:num>
  <w:num w:numId="25">
    <w:abstractNumId w:val="10"/>
  </w:num>
  <w:num w:numId="26">
    <w:abstractNumId w:val="14"/>
  </w:num>
  <w:num w:numId="27">
    <w:abstractNumId w:val="4"/>
  </w:num>
  <w:num w:numId="28">
    <w:abstractNumId w:val="30"/>
  </w:num>
  <w:num w:numId="29">
    <w:abstractNumId w:val="7"/>
  </w:num>
  <w:num w:numId="30">
    <w:abstractNumId w:val="34"/>
  </w:num>
  <w:num w:numId="31">
    <w:abstractNumId w:val="19"/>
  </w:num>
  <w:num w:numId="32">
    <w:abstractNumId w:val="27"/>
  </w:num>
  <w:num w:numId="33">
    <w:abstractNumId w:val="26"/>
  </w:num>
  <w:num w:numId="34">
    <w:abstractNumId w:val="46"/>
  </w:num>
  <w:num w:numId="35">
    <w:abstractNumId w:val="13"/>
  </w:num>
  <w:num w:numId="36">
    <w:abstractNumId w:val="15"/>
  </w:num>
  <w:num w:numId="37">
    <w:abstractNumId w:val="1"/>
  </w:num>
  <w:num w:numId="38">
    <w:abstractNumId w:val="24"/>
  </w:num>
  <w:num w:numId="39">
    <w:abstractNumId w:val="17"/>
  </w:num>
  <w:num w:numId="40">
    <w:abstractNumId w:val="22"/>
  </w:num>
  <w:num w:numId="41">
    <w:abstractNumId w:val="6"/>
  </w:num>
  <w:num w:numId="42">
    <w:abstractNumId w:val="23"/>
  </w:num>
  <w:num w:numId="43">
    <w:abstractNumId w:val="25"/>
  </w:num>
  <w:num w:numId="44">
    <w:abstractNumId w:val="12"/>
  </w:num>
  <w:num w:numId="45">
    <w:abstractNumId w:val="48"/>
  </w:num>
  <w:num w:numId="46">
    <w:abstractNumId w:val="20"/>
  </w:num>
  <w:num w:numId="47">
    <w:abstractNumId w:val="49"/>
  </w:num>
  <w:num w:numId="48">
    <w:abstractNumId w:val="21"/>
  </w:num>
  <w:num w:numId="49">
    <w:abstractNumId w:val="11"/>
  </w:num>
  <w:num w:numId="50">
    <w:abstractNumId w:val="43"/>
  </w:num>
  <w:num w:numId="51">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81A"/>
    <w:rsid w:val="00000220"/>
    <w:rsid w:val="000017A1"/>
    <w:rsid w:val="00002073"/>
    <w:rsid w:val="00002BCE"/>
    <w:rsid w:val="00002BEF"/>
    <w:rsid w:val="00002F71"/>
    <w:rsid w:val="00006362"/>
    <w:rsid w:val="000074A6"/>
    <w:rsid w:val="000078A5"/>
    <w:rsid w:val="000078DE"/>
    <w:rsid w:val="00010750"/>
    <w:rsid w:val="00011A0E"/>
    <w:rsid w:val="00012561"/>
    <w:rsid w:val="000145A7"/>
    <w:rsid w:val="00014DA6"/>
    <w:rsid w:val="0001543F"/>
    <w:rsid w:val="00015DAE"/>
    <w:rsid w:val="00016608"/>
    <w:rsid w:val="00017D7D"/>
    <w:rsid w:val="0002064B"/>
    <w:rsid w:val="00020701"/>
    <w:rsid w:val="00020D26"/>
    <w:rsid w:val="0002306B"/>
    <w:rsid w:val="0002349D"/>
    <w:rsid w:val="00023D72"/>
    <w:rsid w:val="00024914"/>
    <w:rsid w:val="00031B61"/>
    <w:rsid w:val="00032E39"/>
    <w:rsid w:val="00033260"/>
    <w:rsid w:val="0003335B"/>
    <w:rsid w:val="00033FE0"/>
    <w:rsid w:val="00034AAF"/>
    <w:rsid w:val="00035482"/>
    <w:rsid w:val="00035B5A"/>
    <w:rsid w:val="0004051A"/>
    <w:rsid w:val="00040CAC"/>
    <w:rsid w:val="0004126F"/>
    <w:rsid w:val="00043A47"/>
    <w:rsid w:val="00044070"/>
    <w:rsid w:val="00044B9C"/>
    <w:rsid w:val="00047D02"/>
    <w:rsid w:val="00050249"/>
    <w:rsid w:val="00050BB0"/>
    <w:rsid w:val="00050D82"/>
    <w:rsid w:val="000513F6"/>
    <w:rsid w:val="000518F2"/>
    <w:rsid w:val="0005307F"/>
    <w:rsid w:val="000532D0"/>
    <w:rsid w:val="000555AE"/>
    <w:rsid w:val="00055CB7"/>
    <w:rsid w:val="00060155"/>
    <w:rsid w:val="000618C9"/>
    <w:rsid w:val="000623D8"/>
    <w:rsid w:val="00062646"/>
    <w:rsid w:val="00065338"/>
    <w:rsid w:val="00065FF6"/>
    <w:rsid w:val="00066E9C"/>
    <w:rsid w:val="00067750"/>
    <w:rsid w:val="00067790"/>
    <w:rsid w:val="00070B86"/>
    <w:rsid w:val="00070C80"/>
    <w:rsid w:val="00071888"/>
    <w:rsid w:val="00073E07"/>
    <w:rsid w:val="00074978"/>
    <w:rsid w:val="00075D2F"/>
    <w:rsid w:val="000770AA"/>
    <w:rsid w:val="000800DD"/>
    <w:rsid w:val="0008235C"/>
    <w:rsid w:val="000845FC"/>
    <w:rsid w:val="000853B7"/>
    <w:rsid w:val="00085C2D"/>
    <w:rsid w:val="00091070"/>
    <w:rsid w:val="00093FA8"/>
    <w:rsid w:val="00093FD2"/>
    <w:rsid w:val="0009443F"/>
    <w:rsid w:val="00096A17"/>
    <w:rsid w:val="00096B20"/>
    <w:rsid w:val="00096FE9"/>
    <w:rsid w:val="0009733E"/>
    <w:rsid w:val="000A0248"/>
    <w:rsid w:val="000A04CA"/>
    <w:rsid w:val="000A11BA"/>
    <w:rsid w:val="000A3C84"/>
    <w:rsid w:val="000A4778"/>
    <w:rsid w:val="000A4B33"/>
    <w:rsid w:val="000A5A3D"/>
    <w:rsid w:val="000A5DBE"/>
    <w:rsid w:val="000B1037"/>
    <w:rsid w:val="000B36EA"/>
    <w:rsid w:val="000B3A1B"/>
    <w:rsid w:val="000B52DD"/>
    <w:rsid w:val="000B538A"/>
    <w:rsid w:val="000B5A37"/>
    <w:rsid w:val="000B68A8"/>
    <w:rsid w:val="000B6EBC"/>
    <w:rsid w:val="000B7DF9"/>
    <w:rsid w:val="000B7EA5"/>
    <w:rsid w:val="000C01AB"/>
    <w:rsid w:val="000C2D01"/>
    <w:rsid w:val="000C41B8"/>
    <w:rsid w:val="000C5800"/>
    <w:rsid w:val="000D0F91"/>
    <w:rsid w:val="000D1566"/>
    <w:rsid w:val="000D1C4F"/>
    <w:rsid w:val="000D2D08"/>
    <w:rsid w:val="000D4ACE"/>
    <w:rsid w:val="000D51F2"/>
    <w:rsid w:val="000D6317"/>
    <w:rsid w:val="000E14A6"/>
    <w:rsid w:val="000E1C6B"/>
    <w:rsid w:val="000E3702"/>
    <w:rsid w:val="000E4010"/>
    <w:rsid w:val="000E454E"/>
    <w:rsid w:val="000E4B80"/>
    <w:rsid w:val="000E6513"/>
    <w:rsid w:val="000F2780"/>
    <w:rsid w:val="000F3657"/>
    <w:rsid w:val="000F3F3B"/>
    <w:rsid w:val="000F48CC"/>
    <w:rsid w:val="000F5977"/>
    <w:rsid w:val="000F6451"/>
    <w:rsid w:val="000F7BFC"/>
    <w:rsid w:val="00100941"/>
    <w:rsid w:val="00101F08"/>
    <w:rsid w:val="001060F4"/>
    <w:rsid w:val="00107D02"/>
    <w:rsid w:val="001114D7"/>
    <w:rsid w:val="00111C15"/>
    <w:rsid w:val="00112E75"/>
    <w:rsid w:val="001140B8"/>
    <w:rsid w:val="00114586"/>
    <w:rsid w:val="00115545"/>
    <w:rsid w:val="00116073"/>
    <w:rsid w:val="001172FE"/>
    <w:rsid w:val="0012011E"/>
    <w:rsid w:val="00122664"/>
    <w:rsid w:val="00122774"/>
    <w:rsid w:val="001242D6"/>
    <w:rsid w:val="00124AD7"/>
    <w:rsid w:val="00125377"/>
    <w:rsid w:val="00125A7F"/>
    <w:rsid w:val="0013020E"/>
    <w:rsid w:val="001302EF"/>
    <w:rsid w:val="00131674"/>
    <w:rsid w:val="00132436"/>
    <w:rsid w:val="00132FF0"/>
    <w:rsid w:val="001344B3"/>
    <w:rsid w:val="00135C34"/>
    <w:rsid w:val="00135DE3"/>
    <w:rsid w:val="001378EA"/>
    <w:rsid w:val="0014008E"/>
    <w:rsid w:val="001403A3"/>
    <w:rsid w:val="001411B8"/>
    <w:rsid w:val="001437BF"/>
    <w:rsid w:val="0014710F"/>
    <w:rsid w:val="00147FB9"/>
    <w:rsid w:val="001501B4"/>
    <w:rsid w:val="001503CE"/>
    <w:rsid w:val="00150A2B"/>
    <w:rsid w:val="00151808"/>
    <w:rsid w:val="00151E5C"/>
    <w:rsid w:val="00153F63"/>
    <w:rsid w:val="0015459C"/>
    <w:rsid w:val="00156901"/>
    <w:rsid w:val="00160AF4"/>
    <w:rsid w:val="00161585"/>
    <w:rsid w:val="00163A8D"/>
    <w:rsid w:val="001641AB"/>
    <w:rsid w:val="0016571F"/>
    <w:rsid w:val="0016618D"/>
    <w:rsid w:val="001664DE"/>
    <w:rsid w:val="00166C1A"/>
    <w:rsid w:val="00166E26"/>
    <w:rsid w:val="00167478"/>
    <w:rsid w:val="00167727"/>
    <w:rsid w:val="00171448"/>
    <w:rsid w:val="00171741"/>
    <w:rsid w:val="0017252D"/>
    <w:rsid w:val="0017263A"/>
    <w:rsid w:val="00173822"/>
    <w:rsid w:val="00176FED"/>
    <w:rsid w:val="00177614"/>
    <w:rsid w:val="00177F4D"/>
    <w:rsid w:val="00180679"/>
    <w:rsid w:val="00180CEB"/>
    <w:rsid w:val="00182D1C"/>
    <w:rsid w:val="00183811"/>
    <w:rsid w:val="00183859"/>
    <w:rsid w:val="00183F30"/>
    <w:rsid w:val="0018716B"/>
    <w:rsid w:val="00190F61"/>
    <w:rsid w:val="0019137F"/>
    <w:rsid w:val="00191831"/>
    <w:rsid w:val="0019187E"/>
    <w:rsid w:val="00191A48"/>
    <w:rsid w:val="00191EAC"/>
    <w:rsid w:val="001937C6"/>
    <w:rsid w:val="00194365"/>
    <w:rsid w:val="00195075"/>
    <w:rsid w:val="0019727A"/>
    <w:rsid w:val="001A04F6"/>
    <w:rsid w:val="001A2344"/>
    <w:rsid w:val="001A6249"/>
    <w:rsid w:val="001A74D2"/>
    <w:rsid w:val="001B16BA"/>
    <w:rsid w:val="001B2A6A"/>
    <w:rsid w:val="001B3D2E"/>
    <w:rsid w:val="001B3DC0"/>
    <w:rsid w:val="001B4316"/>
    <w:rsid w:val="001B51BC"/>
    <w:rsid w:val="001B60D6"/>
    <w:rsid w:val="001B6E12"/>
    <w:rsid w:val="001B72B9"/>
    <w:rsid w:val="001C055E"/>
    <w:rsid w:val="001C08E0"/>
    <w:rsid w:val="001C09B9"/>
    <w:rsid w:val="001C0D35"/>
    <w:rsid w:val="001C0F0B"/>
    <w:rsid w:val="001C1031"/>
    <w:rsid w:val="001C1114"/>
    <w:rsid w:val="001C1410"/>
    <w:rsid w:val="001C1432"/>
    <w:rsid w:val="001C143E"/>
    <w:rsid w:val="001C1684"/>
    <w:rsid w:val="001C1BA6"/>
    <w:rsid w:val="001C26FF"/>
    <w:rsid w:val="001C2737"/>
    <w:rsid w:val="001C4591"/>
    <w:rsid w:val="001C45BB"/>
    <w:rsid w:val="001C51AE"/>
    <w:rsid w:val="001C5993"/>
    <w:rsid w:val="001C687F"/>
    <w:rsid w:val="001C693E"/>
    <w:rsid w:val="001C72E1"/>
    <w:rsid w:val="001C7EE9"/>
    <w:rsid w:val="001D08DC"/>
    <w:rsid w:val="001D2B60"/>
    <w:rsid w:val="001D3DFB"/>
    <w:rsid w:val="001D42A7"/>
    <w:rsid w:val="001D4C76"/>
    <w:rsid w:val="001D4F6B"/>
    <w:rsid w:val="001D7513"/>
    <w:rsid w:val="001D7777"/>
    <w:rsid w:val="001E0655"/>
    <w:rsid w:val="001E0A5D"/>
    <w:rsid w:val="001E0E1E"/>
    <w:rsid w:val="001E11AD"/>
    <w:rsid w:val="001E157C"/>
    <w:rsid w:val="001E1A49"/>
    <w:rsid w:val="001E269B"/>
    <w:rsid w:val="001E2B58"/>
    <w:rsid w:val="001E32C9"/>
    <w:rsid w:val="001E3900"/>
    <w:rsid w:val="001E428F"/>
    <w:rsid w:val="001E4362"/>
    <w:rsid w:val="001E5F5F"/>
    <w:rsid w:val="001E6317"/>
    <w:rsid w:val="001E66D5"/>
    <w:rsid w:val="001E6ABF"/>
    <w:rsid w:val="001E7959"/>
    <w:rsid w:val="001F12EB"/>
    <w:rsid w:val="001F199A"/>
    <w:rsid w:val="001F3D9C"/>
    <w:rsid w:val="001F3DD3"/>
    <w:rsid w:val="001F4197"/>
    <w:rsid w:val="001F4242"/>
    <w:rsid w:val="001F4A3B"/>
    <w:rsid w:val="001F5857"/>
    <w:rsid w:val="001F7E1E"/>
    <w:rsid w:val="00200C93"/>
    <w:rsid w:val="00200F84"/>
    <w:rsid w:val="0020212E"/>
    <w:rsid w:val="00202719"/>
    <w:rsid w:val="00205FDF"/>
    <w:rsid w:val="00206522"/>
    <w:rsid w:val="00207B6E"/>
    <w:rsid w:val="00207CDD"/>
    <w:rsid w:val="00210F82"/>
    <w:rsid w:val="00212779"/>
    <w:rsid w:val="00214957"/>
    <w:rsid w:val="00216663"/>
    <w:rsid w:val="002170F0"/>
    <w:rsid w:val="00217BBC"/>
    <w:rsid w:val="00222945"/>
    <w:rsid w:val="00223BDC"/>
    <w:rsid w:val="00226FB3"/>
    <w:rsid w:val="00227B95"/>
    <w:rsid w:val="00227DBA"/>
    <w:rsid w:val="00227E3F"/>
    <w:rsid w:val="00230682"/>
    <w:rsid w:val="0023078C"/>
    <w:rsid w:val="002307E1"/>
    <w:rsid w:val="00231BB5"/>
    <w:rsid w:val="00232CF3"/>
    <w:rsid w:val="0023314B"/>
    <w:rsid w:val="00233DDD"/>
    <w:rsid w:val="002341DC"/>
    <w:rsid w:val="00234913"/>
    <w:rsid w:val="00234A43"/>
    <w:rsid w:val="00240D73"/>
    <w:rsid w:val="00242704"/>
    <w:rsid w:val="00242A5C"/>
    <w:rsid w:val="00243F92"/>
    <w:rsid w:val="00247873"/>
    <w:rsid w:val="0024794B"/>
    <w:rsid w:val="00247A17"/>
    <w:rsid w:val="00247C33"/>
    <w:rsid w:val="00253F26"/>
    <w:rsid w:val="0025453B"/>
    <w:rsid w:val="002553D2"/>
    <w:rsid w:val="00255F00"/>
    <w:rsid w:val="00257DBF"/>
    <w:rsid w:val="00262152"/>
    <w:rsid w:val="00262368"/>
    <w:rsid w:val="002625E9"/>
    <w:rsid w:val="00263572"/>
    <w:rsid w:val="00263B15"/>
    <w:rsid w:val="00263B43"/>
    <w:rsid w:val="00267838"/>
    <w:rsid w:val="00267908"/>
    <w:rsid w:val="0026790F"/>
    <w:rsid w:val="00267F65"/>
    <w:rsid w:val="00270512"/>
    <w:rsid w:val="00270866"/>
    <w:rsid w:val="00271548"/>
    <w:rsid w:val="00271961"/>
    <w:rsid w:val="002774C7"/>
    <w:rsid w:val="002777D2"/>
    <w:rsid w:val="0028045A"/>
    <w:rsid w:val="00280E86"/>
    <w:rsid w:val="002816C7"/>
    <w:rsid w:val="002832F4"/>
    <w:rsid w:val="0028693F"/>
    <w:rsid w:val="00286C84"/>
    <w:rsid w:val="00286D79"/>
    <w:rsid w:val="002903FF"/>
    <w:rsid w:val="00290D78"/>
    <w:rsid w:val="00290D7B"/>
    <w:rsid w:val="002924F2"/>
    <w:rsid w:val="002926C3"/>
    <w:rsid w:val="00292C83"/>
    <w:rsid w:val="00294A0D"/>
    <w:rsid w:val="002961B8"/>
    <w:rsid w:val="002968A2"/>
    <w:rsid w:val="00297FF9"/>
    <w:rsid w:val="002A099B"/>
    <w:rsid w:val="002A1575"/>
    <w:rsid w:val="002A161A"/>
    <w:rsid w:val="002A16BC"/>
    <w:rsid w:val="002A18FD"/>
    <w:rsid w:val="002A1BCC"/>
    <w:rsid w:val="002A2D26"/>
    <w:rsid w:val="002A2E0B"/>
    <w:rsid w:val="002A451E"/>
    <w:rsid w:val="002A75A0"/>
    <w:rsid w:val="002A7979"/>
    <w:rsid w:val="002B3229"/>
    <w:rsid w:val="002B434A"/>
    <w:rsid w:val="002B4CB7"/>
    <w:rsid w:val="002B4F14"/>
    <w:rsid w:val="002B6A77"/>
    <w:rsid w:val="002B6AAF"/>
    <w:rsid w:val="002B7F14"/>
    <w:rsid w:val="002C04A7"/>
    <w:rsid w:val="002C17F1"/>
    <w:rsid w:val="002C2C7B"/>
    <w:rsid w:val="002C30A1"/>
    <w:rsid w:val="002C329D"/>
    <w:rsid w:val="002C3757"/>
    <w:rsid w:val="002C4AE1"/>
    <w:rsid w:val="002C52A4"/>
    <w:rsid w:val="002C5D9F"/>
    <w:rsid w:val="002C696B"/>
    <w:rsid w:val="002C6F25"/>
    <w:rsid w:val="002C712B"/>
    <w:rsid w:val="002C72EE"/>
    <w:rsid w:val="002C7C7F"/>
    <w:rsid w:val="002D0CD4"/>
    <w:rsid w:val="002D1869"/>
    <w:rsid w:val="002D303C"/>
    <w:rsid w:val="002D350E"/>
    <w:rsid w:val="002D40EB"/>
    <w:rsid w:val="002D478B"/>
    <w:rsid w:val="002D6005"/>
    <w:rsid w:val="002D6AFA"/>
    <w:rsid w:val="002D6F9E"/>
    <w:rsid w:val="002E04A0"/>
    <w:rsid w:val="002E0D13"/>
    <w:rsid w:val="002E1C66"/>
    <w:rsid w:val="002E1D02"/>
    <w:rsid w:val="002E4F39"/>
    <w:rsid w:val="002E64D1"/>
    <w:rsid w:val="002E7D0B"/>
    <w:rsid w:val="002E7DD0"/>
    <w:rsid w:val="002F124D"/>
    <w:rsid w:val="002F15A5"/>
    <w:rsid w:val="002F274C"/>
    <w:rsid w:val="002F41A7"/>
    <w:rsid w:val="002F452F"/>
    <w:rsid w:val="002F71F2"/>
    <w:rsid w:val="00300306"/>
    <w:rsid w:val="003004AF"/>
    <w:rsid w:val="003010B8"/>
    <w:rsid w:val="00301BC4"/>
    <w:rsid w:val="003042E5"/>
    <w:rsid w:val="00304AE7"/>
    <w:rsid w:val="003051A9"/>
    <w:rsid w:val="00306132"/>
    <w:rsid w:val="00306147"/>
    <w:rsid w:val="00307940"/>
    <w:rsid w:val="00310849"/>
    <w:rsid w:val="00313086"/>
    <w:rsid w:val="0031332E"/>
    <w:rsid w:val="00313C43"/>
    <w:rsid w:val="003140D5"/>
    <w:rsid w:val="00314106"/>
    <w:rsid w:val="00314B00"/>
    <w:rsid w:val="00315088"/>
    <w:rsid w:val="00315845"/>
    <w:rsid w:val="00320CFC"/>
    <w:rsid w:val="00320EFE"/>
    <w:rsid w:val="003215AE"/>
    <w:rsid w:val="003221B4"/>
    <w:rsid w:val="003227D5"/>
    <w:rsid w:val="003231B7"/>
    <w:rsid w:val="003237EB"/>
    <w:rsid w:val="00323A84"/>
    <w:rsid w:val="00323D66"/>
    <w:rsid w:val="00324BF5"/>
    <w:rsid w:val="00324F33"/>
    <w:rsid w:val="003260C3"/>
    <w:rsid w:val="003263BD"/>
    <w:rsid w:val="00326CF5"/>
    <w:rsid w:val="00327378"/>
    <w:rsid w:val="00327948"/>
    <w:rsid w:val="00330AD1"/>
    <w:rsid w:val="00330F75"/>
    <w:rsid w:val="00331CC5"/>
    <w:rsid w:val="00332893"/>
    <w:rsid w:val="003331EC"/>
    <w:rsid w:val="00333D0F"/>
    <w:rsid w:val="00334B36"/>
    <w:rsid w:val="00334E0E"/>
    <w:rsid w:val="00335A5C"/>
    <w:rsid w:val="00336791"/>
    <w:rsid w:val="00336D13"/>
    <w:rsid w:val="00336FF6"/>
    <w:rsid w:val="003402BD"/>
    <w:rsid w:val="00341431"/>
    <w:rsid w:val="00342913"/>
    <w:rsid w:val="00342A44"/>
    <w:rsid w:val="00343BC1"/>
    <w:rsid w:val="00343D97"/>
    <w:rsid w:val="00346EC7"/>
    <w:rsid w:val="00347661"/>
    <w:rsid w:val="003523C8"/>
    <w:rsid w:val="003530DC"/>
    <w:rsid w:val="00353F20"/>
    <w:rsid w:val="00354616"/>
    <w:rsid w:val="00354785"/>
    <w:rsid w:val="00354F58"/>
    <w:rsid w:val="0035567F"/>
    <w:rsid w:val="00355F06"/>
    <w:rsid w:val="00364262"/>
    <w:rsid w:val="00364F98"/>
    <w:rsid w:val="00365295"/>
    <w:rsid w:val="00366217"/>
    <w:rsid w:val="00366C9B"/>
    <w:rsid w:val="00367763"/>
    <w:rsid w:val="0037048A"/>
    <w:rsid w:val="00371EA2"/>
    <w:rsid w:val="0037229E"/>
    <w:rsid w:val="003725BE"/>
    <w:rsid w:val="003732CA"/>
    <w:rsid w:val="00373B3A"/>
    <w:rsid w:val="00374880"/>
    <w:rsid w:val="00374C68"/>
    <w:rsid w:val="00375352"/>
    <w:rsid w:val="003757E8"/>
    <w:rsid w:val="00377A98"/>
    <w:rsid w:val="00377EEA"/>
    <w:rsid w:val="003818B1"/>
    <w:rsid w:val="00381B74"/>
    <w:rsid w:val="00382C46"/>
    <w:rsid w:val="00383531"/>
    <w:rsid w:val="003840BF"/>
    <w:rsid w:val="003844E4"/>
    <w:rsid w:val="003844EC"/>
    <w:rsid w:val="00385E04"/>
    <w:rsid w:val="00386790"/>
    <w:rsid w:val="00391462"/>
    <w:rsid w:val="00396B1E"/>
    <w:rsid w:val="00396F69"/>
    <w:rsid w:val="00397F41"/>
    <w:rsid w:val="003A0754"/>
    <w:rsid w:val="003A150B"/>
    <w:rsid w:val="003A1A42"/>
    <w:rsid w:val="003A3A7E"/>
    <w:rsid w:val="003A3F4E"/>
    <w:rsid w:val="003A4202"/>
    <w:rsid w:val="003A5969"/>
    <w:rsid w:val="003A6077"/>
    <w:rsid w:val="003A6C45"/>
    <w:rsid w:val="003A7B7E"/>
    <w:rsid w:val="003B04E9"/>
    <w:rsid w:val="003B0A5F"/>
    <w:rsid w:val="003B0B20"/>
    <w:rsid w:val="003B3ED0"/>
    <w:rsid w:val="003B6FB4"/>
    <w:rsid w:val="003C1266"/>
    <w:rsid w:val="003C3269"/>
    <w:rsid w:val="003C4B5A"/>
    <w:rsid w:val="003C4D01"/>
    <w:rsid w:val="003C6551"/>
    <w:rsid w:val="003C6DA7"/>
    <w:rsid w:val="003D052E"/>
    <w:rsid w:val="003D05FE"/>
    <w:rsid w:val="003D14DA"/>
    <w:rsid w:val="003D1559"/>
    <w:rsid w:val="003D40AB"/>
    <w:rsid w:val="003D410C"/>
    <w:rsid w:val="003D465E"/>
    <w:rsid w:val="003D6F07"/>
    <w:rsid w:val="003D7120"/>
    <w:rsid w:val="003E033A"/>
    <w:rsid w:val="003E1A2A"/>
    <w:rsid w:val="003E2ED1"/>
    <w:rsid w:val="003E3C1F"/>
    <w:rsid w:val="003E48F6"/>
    <w:rsid w:val="003E51D1"/>
    <w:rsid w:val="003E64B6"/>
    <w:rsid w:val="003E6C8E"/>
    <w:rsid w:val="003E7AEF"/>
    <w:rsid w:val="003F3741"/>
    <w:rsid w:val="003F4184"/>
    <w:rsid w:val="003F474F"/>
    <w:rsid w:val="003F48D8"/>
    <w:rsid w:val="003F4D8A"/>
    <w:rsid w:val="003F5081"/>
    <w:rsid w:val="003F5DB0"/>
    <w:rsid w:val="003F76B6"/>
    <w:rsid w:val="003F7C22"/>
    <w:rsid w:val="004005ED"/>
    <w:rsid w:val="004015D9"/>
    <w:rsid w:val="004024EA"/>
    <w:rsid w:val="00404447"/>
    <w:rsid w:val="00404597"/>
    <w:rsid w:val="00405604"/>
    <w:rsid w:val="004071EF"/>
    <w:rsid w:val="00413F6C"/>
    <w:rsid w:val="00415519"/>
    <w:rsid w:val="00415523"/>
    <w:rsid w:val="004157BA"/>
    <w:rsid w:val="004158C5"/>
    <w:rsid w:val="00417202"/>
    <w:rsid w:val="00417868"/>
    <w:rsid w:val="00417C7E"/>
    <w:rsid w:val="00420018"/>
    <w:rsid w:val="0042108E"/>
    <w:rsid w:val="0042132B"/>
    <w:rsid w:val="00421BF0"/>
    <w:rsid w:val="00422362"/>
    <w:rsid w:val="00423947"/>
    <w:rsid w:val="00424BEE"/>
    <w:rsid w:val="004257B0"/>
    <w:rsid w:val="004318BB"/>
    <w:rsid w:val="00432CD7"/>
    <w:rsid w:val="00432EC3"/>
    <w:rsid w:val="00433856"/>
    <w:rsid w:val="00434549"/>
    <w:rsid w:val="00434800"/>
    <w:rsid w:val="00435203"/>
    <w:rsid w:val="0043681A"/>
    <w:rsid w:val="0043746F"/>
    <w:rsid w:val="004379A6"/>
    <w:rsid w:val="00441884"/>
    <w:rsid w:val="0044306C"/>
    <w:rsid w:val="00446D0D"/>
    <w:rsid w:val="00446E05"/>
    <w:rsid w:val="0044781F"/>
    <w:rsid w:val="00453B2E"/>
    <w:rsid w:val="00454AFA"/>
    <w:rsid w:val="00455000"/>
    <w:rsid w:val="004571FA"/>
    <w:rsid w:val="00461144"/>
    <w:rsid w:val="0046262C"/>
    <w:rsid w:val="00463940"/>
    <w:rsid w:val="0046470E"/>
    <w:rsid w:val="0046763B"/>
    <w:rsid w:val="00467B36"/>
    <w:rsid w:val="0047105B"/>
    <w:rsid w:val="00471248"/>
    <w:rsid w:val="00471C0F"/>
    <w:rsid w:val="00472C89"/>
    <w:rsid w:val="00473C56"/>
    <w:rsid w:val="00473C9E"/>
    <w:rsid w:val="004752AD"/>
    <w:rsid w:val="00475E75"/>
    <w:rsid w:val="00476154"/>
    <w:rsid w:val="004823F0"/>
    <w:rsid w:val="00482EBB"/>
    <w:rsid w:val="004836D4"/>
    <w:rsid w:val="004839CC"/>
    <w:rsid w:val="004845A3"/>
    <w:rsid w:val="00484A70"/>
    <w:rsid w:val="004913A0"/>
    <w:rsid w:val="0049230B"/>
    <w:rsid w:val="00492723"/>
    <w:rsid w:val="00492A58"/>
    <w:rsid w:val="00493000"/>
    <w:rsid w:val="00493883"/>
    <w:rsid w:val="004950BC"/>
    <w:rsid w:val="004956E6"/>
    <w:rsid w:val="004957CB"/>
    <w:rsid w:val="00495E22"/>
    <w:rsid w:val="00495E96"/>
    <w:rsid w:val="004963B2"/>
    <w:rsid w:val="00497240"/>
    <w:rsid w:val="004A0977"/>
    <w:rsid w:val="004A3D4B"/>
    <w:rsid w:val="004A3F03"/>
    <w:rsid w:val="004A414D"/>
    <w:rsid w:val="004A5EE6"/>
    <w:rsid w:val="004B05D7"/>
    <w:rsid w:val="004B1213"/>
    <w:rsid w:val="004B1D3F"/>
    <w:rsid w:val="004B282C"/>
    <w:rsid w:val="004B42AE"/>
    <w:rsid w:val="004B54D6"/>
    <w:rsid w:val="004B572A"/>
    <w:rsid w:val="004B5E0A"/>
    <w:rsid w:val="004B6322"/>
    <w:rsid w:val="004B6EC0"/>
    <w:rsid w:val="004B7259"/>
    <w:rsid w:val="004C5F23"/>
    <w:rsid w:val="004C6780"/>
    <w:rsid w:val="004C6B0E"/>
    <w:rsid w:val="004D1517"/>
    <w:rsid w:val="004D1957"/>
    <w:rsid w:val="004D1A59"/>
    <w:rsid w:val="004D6E62"/>
    <w:rsid w:val="004D6F6C"/>
    <w:rsid w:val="004E49C3"/>
    <w:rsid w:val="004E4AF1"/>
    <w:rsid w:val="004E5616"/>
    <w:rsid w:val="004E7008"/>
    <w:rsid w:val="004E71EB"/>
    <w:rsid w:val="004F0EDD"/>
    <w:rsid w:val="004F19D9"/>
    <w:rsid w:val="004F3117"/>
    <w:rsid w:val="004F3637"/>
    <w:rsid w:val="004F4840"/>
    <w:rsid w:val="004F4B6D"/>
    <w:rsid w:val="004F59CB"/>
    <w:rsid w:val="004F7369"/>
    <w:rsid w:val="004F793C"/>
    <w:rsid w:val="004F7C16"/>
    <w:rsid w:val="004F7E45"/>
    <w:rsid w:val="00501053"/>
    <w:rsid w:val="00501BC1"/>
    <w:rsid w:val="005026F7"/>
    <w:rsid w:val="00502BF7"/>
    <w:rsid w:val="0050487B"/>
    <w:rsid w:val="005057D5"/>
    <w:rsid w:val="005116F6"/>
    <w:rsid w:val="00512BE2"/>
    <w:rsid w:val="00512E63"/>
    <w:rsid w:val="005146D7"/>
    <w:rsid w:val="005154A1"/>
    <w:rsid w:val="005178C2"/>
    <w:rsid w:val="00521793"/>
    <w:rsid w:val="00523663"/>
    <w:rsid w:val="005237AA"/>
    <w:rsid w:val="00524050"/>
    <w:rsid w:val="00524635"/>
    <w:rsid w:val="00525C16"/>
    <w:rsid w:val="0052638F"/>
    <w:rsid w:val="00530709"/>
    <w:rsid w:val="00530F75"/>
    <w:rsid w:val="00532DBA"/>
    <w:rsid w:val="00532F56"/>
    <w:rsid w:val="00533582"/>
    <w:rsid w:val="0053484F"/>
    <w:rsid w:val="00534F84"/>
    <w:rsid w:val="005353B4"/>
    <w:rsid w:val="00535EDA"/>
    <w:rsid w:val="00535F07"/>
    <w:rsid w:val="00535F4C"/>
    <w:rsid w:val="005410AC"/>
    <w:rsid w:val="0054188F"/>
    <w:rsid w:val="00542587"/>
    <w:rsid w:val="0054473E"/>
    <w:rsid w:val="00545811"/>
    <w:rsid w:val="00545B5B"/>
    <w:rsid w:val="00546B70"/>
    <w:rsid w:val="00547193"/>
    <w:rsid w:val="00550760"/>
    <w:rsid w:val="00552791"/>
    <w:rsid w:val="00557714"/>
    <w:rsid w:val="00560996"/>
    <w:rsid w:val="005619FC"/>
    <w:rsid w:val="00561A17"/>
    <w:rsid w:val="00562CC3"/>
    <w:rsid w:val="00563853"/>
    <w:rsid w:val="00564877"/>
    <w:rsid w:val="00565334"/>
    <w:rsid w:val="005663E6"/>
    <w:rsid w:val="00566535"/>
    <w:rsid w:val="00566B98"/>
    <w:rsid w:val="00570437"/>
    <w:rsid w:val="0057059C"/>
    <w:rsid w:val="00570AFB"/>
    <w:rsid w:val="00571056"/>
    <w:rsid w:val="00571D49"/>
    <w:rsid w:val="005739E9"/>
    <w:rsid w:val="0057454D"/>
    <w:rsid w:val="00574F97"/>
    <w:rsid w:val="00574FF3"/>
    <w:rsid w:val="005752EB"/>
    <w:rsid w:val="005767C9"/>
    <w:rsid w:val="00576831"/>
    <w:rsid w:val="00577135"/>
    <w:rsid w:val="00580030"/>
    <w:rsid w:val="005813BB"/>
    <w:rsid w:val="00581B5B"/>
    <w:rsid w:val="00582FF8"/>
    <w:rsid w:val="00584984"/>
    <w:rsid w:val="00584ADD"/>
    <w:rsid w:val="00585CA5"/>
    <w:rsid w:val="00586F80"/>
    <w:rsid w:val="00587BDE"/>
    <w:rsid w:val="0059128B"/>
    <w:rsid w:val="00591943"/>
    <w:rsid w:val="00593E19"/>
    <w:rsid w:val="00594CE9"/>
    <w:rsid w:val="00596511"/>
    <w:rsid w:val="005A0A47"/>
    <w:rsid w:val="005A18B4"/>
    <w:rsid w:val="005A460A"/>
    <w:rsid w:val="005A6544"/>
    <w:rsid w:val="005B0B7F"/>
    <w:rsid w:val="005B2CD4"/>
    <w:rsid w:val="005B5132"/>
    <w:rsid w:val="005B5C70"/>
    <w:rsid w:val="005B7CE1"/>
    <w:rsid w:val="005C0660"/>
    <w:rsid w:val="005C1524"/>
    <w:rsid w:val="005C1BC1"/>
    <w:rsid w:val="005C4725"/>
    <w:rsid w:val="005C57C5"/>
    <w:rsid w:val="005C7F85"/>
    <w:rsid w:val="005D0A6D"/>
    <w:rsid w:val="005D0EA9"/>
    <w:rsid w:val="005D0F3E"/>
    <w:rsid w:val="005D18A5"/>
    <w:rsid w:val="005D1F97"/>
    <w:rsid w:val="005D22CC"/>
    <w:rsid w:val="005D2F08"/>
    <w:rsid w:val="005D6173"/>
    <w:rsid w:val="005D6199"/>
    <w:rsid w:val="005D6CF3"/>
    <w:rsid w:val="005D7E3E"/>
    <w:rsid w:val="005E1CEB"/>
    <w:rsid w:val="005E3EA1"/>
    <w:rsid w:val="005E5136"/>
    <w:rsid w:val="005E539D"/>
    <w:rsid w:val="005E5524"/>
    <w:rsid w:val="005E6378"/>
    <w:rsid w:val="005E767B"/>
    <w:rsid w:val="005F0CB8"/>
    <w:rsid w:val="005F11E4"/>
    <w:rsid w:val="005F1D10"/>
    <w:rsid w:val="005F2008"/>
    <w:rsid w:val="005F250B"/>
    <w:rsid w:val="005F26D0"/>
    <w:rsid w:val="005F29A9"/>
    <w:rsid w:val="005F4125"/>
    <w:rsid w:val="005F4297"/>
    <w:rsid w:val="005F47A5"/>
    <w:rsid w:val="005F5524"/>
    <w:rsid w:val="005F5744"/>
    <w:rsid w:val="005F6394"/>
    <w:rsid w:val="005F63CF"/>
    <w:rsid w:val="005F6A33"/>
    <w:rsid w:val="005F6EC4"/>
    <w:rsid w:val="006009C2"/>
    <w:rsid w:val="00601721"/>
    <w:rsid w:val="006035DA"/>
    <w:rsid w:val="00605261"/>
    <w:rsid w:val="00605ACF"/>
    <w:rsid w:val="0060770D"/>
    <w:rsid w:val="00610DA1"/>
    <w:rsid w:val="00610DE8"/>
    <w:rsid w:val="006118FC"/>
    <w:rsid w:val="006154A1"/>
    <w:rsid w:val="0061722F"/>
    <w:rsid w:val="00620CE2"/>
    <w:rsid w:val="00620DDE"/>
    <w:rsid w:val="006213BE"/>
    <w:rsid w:val="00621517"/>
    <w:rsid w:val="00621A3E"/>
    <w:rsid w:val="0062314E"/>
    <w:rsid w:val="00623BD5"/>
    <w:rsid w:val="00623BF7"/>
    <w:rsid w:val="00625301"/>
    <w:rsid w:val="00625ADE"/>
    <w:rsid w:val="00626253"/>
    <w:rsid w:val="006266BC"/>
    <w:rsid w:val="00630DE7"/>
    <w:rsid w:val="006337C0"/>
    <w:rsid w:val="006341AE"/>
    <w:rsid w:val="00634788"/>
    <w:rsid w:val="006355D0"/>
    <w:rsid w:val="0063698D"/>
    <w:rsid w:val="00637E10"/>
    <w:rsid w:val="00637E5E"/>
    <w:rsid w:val="006406CD"/>
    <w:rsid w:val="006415DF"/>
    <w:rsid w:val="00642055"/>
    <w:rsid w:val="00646905"/>
    <w:rsid w:val="00650A91"/>
    <w:rsid w:val="00650C2B"/>
    <w:rsid w:val="00651414"/>
    <w:rsid w:val="00651F9F"/>
    <w:rsid w:val="00652100"/>
    <w:rsid w:val="006523AB"/>
    <w:rsid w:val="00654A86"/>
    <w:rsid w:val="00655AA4"/>
    <w:rsid w:val="0065738F"/>
    <w:rsid w:val="00660EFE"/>
    <w:rsid w:val="00661A3E"/>
    <w:rsid w:val="006623D2"/>
    <w:rsid w:val="006623F1"/>
    <w:rsid w:val="0066329A"/>
    <w:rsid w:val="00665323"/>
    <w:rsid w:val="00666F0F"/>
    <w:rsid w:val="00666FA6"/>
    <w:rsid w:val="0067216D"/>
    <w:rsid w:val="00672192"/>
    <w:rsid w:val="00672290"/>
    <w:rsid w:val="0067242C"/>
    <w:rsid w:val="0067524B"/>
    <w:rsid w:val="00675B49"/>
    <w:rsid w:val="00680250"/>
    <w:rsid w:val="0068025E"/>
    <w:rsid w:val="00684038"/>
    <w:rsid w:val="00685BC8"/>
    <w:rsid w:val="006861A9"/>
    <w:rsid w:val="006879BA"/>
    <w:rsid w:val="00687CC7"/>
    <w:rsid w:val="006907FF"/>
    <w:rsid w:val="0069085B"/>
    <w:rsid w:val="006909D0"/>
    <w:rsid w:val="00692032"/>
    <w:rsid w:val="00692C66"/>
    <w:rsid w:val="00695B20"/>
    <w:rsid w:val="00695BCA"/>
    <w:rsid w:val="00697247"/>
    <w:rsid w:val="006A120C"/>
    <w:rsid w:val="006A1C66"/>
    <w:rsid w:val="006A226B"/>
    <w:rsid w:val="006A2B37"/>
    <w:rsid w:val="006A3910"/>
    <w:rsid w:val="006A3BF2"/>
    <w:rsid w:val="006A3DD2"/>
    <w:rsid w:val="006A51EB"/>
    <w:rsid w:val="006A5932"/>
    <w:rsid w:val="006A64E6"/>
    <w:rsid w:val="006A6756"/>
    <w:rsid w:val="006B0F63"/>
    <w:rsid w:val="006B1B71"/>
    <w:rsid w:val="006B1C3C"/>
    <w:rsid w:val="006B4A63"/>
    <w:rsid w:val="006B5FF7"/>
    <w:rsid w:val="006B6FEA"/>
    <w:rsid w:val="006C1807"/>
    <w:rsid w:val="006C19B4"/>
    <w:rsid w:val="006C1CCB"/>
    <w:rsid w:val="006C20F5"/>
    <w:rsid w:val="006C4F91"/>
    <w:rsid w:val="006C5BFD"/>
    <w:rsid w:val="006C7883"/>
    <w:rsid w:val="006C7D3F"/>
    <w:rsid w:val="006D18D2"/>
    <w:rsid w:val="006D4DC1"/>
    <w:rsid w:val="006D4E4C"/>
    <w:rsid w:val="006D57CC"/>
    <w:rsid w:val="006D64CD"/>
    <w:rsid w:val="006D6CF0"/>
    <w:rsid w:val="006E086D"/>
    <w:rsid w:val="006E1BD5"/>
    <w:rsid w:val="006E2716"/>
    <w:rsid w:val="006E2AA3"/>
    <w:rsid w:val="006E2C0F"/>
    <w:rsid w:val="006E30A7"/>
    <w:rsid w:val="006E39C7"/>
    <w:rsid w:val="006E6184"/>
    <w:rsid w:val="006E7F0C"/>
    <w:rsid w:val="006F0D63"/>
    <w:rsid w:val="006F10E8"/>
    <w:rsid w:val="006F12A9"/>
    <w:rsid w:val="006F1808"/>
    <w:rsid w:val="006F1DE1"/>
    <w:rsid w:val="006F21E9"/>
    <w:rsid w:val="006F23EC"/>
    <w:rsid w:val="006F250C"/>
    <w:rsid w:val="006F394A"/>
    <w:rsid w:val="006F3D2F"/>
    <w:rsid w:val="006F697E"/>
    <w:rsid w:val="006F6BA6"/>
    <w:rsid w:val="006F75E0"/>
    <w:rsid w:val="006F7EEF"/>
    <w:rsid w:val="00701007"/>
    <w:rsid w:val="00701AB2"/>
    <w:rsid w:val="00702935"/>
    <w:rsid w:val="0070313A"/>
    <w:rsid w:val="00703941"/>
    <w:rsid w:val="00704C27"/>
    <w:rsid w:val="00705960"/>
    <w:rsid w:val="0070654D"/>
    <w:rsid w:val="00707E35"/>
    <w:rsid w:val="00710C16"/>
    <w:rsid w:val="00712A79"/>
    <w:rsid w:val="00716A7C"/>
    <w:rsid w:val="007216B6"/>
    <w:rsid w:val="007217E0"/>
    <w:rsid w:val="007228B3"/>
    <w:rsid w:val="00724990"/>
    <w:rsid w:val="00725A99"/>
    <w:rsid w:val="00726046"/>
    <w:rsid w:val="00726221"/>
    <w:rsid w:val="007307B9"/>
    <w:rsid w:val="00732031"/>
    <w:rsid w:val="00733C00"/>
    <w:rsid w:val="007342D2"/>
    <w:rsid w:val="00734DC3"/>
    <w:rsid w:val="0073554F"/>
    <w:rsid w:val="007359F1"/>
    <w:rsid w:val="00735AB9"/>
    <w:rsid w:val="0073676E"/>
    <w:rsid w:val="00736A74"/>
    <w:rsid w:val="007378EB"/>
    <w:rsid w:val="00740ADD"/>
    <w:rsid w:val="00740B71"/>
    <w:rsid w:val="00742267"/>
    <w:rsid w:val="00742BA3"/>
    <w:rsid w:val="00742FD0"/>
    <w:rsid w:val="00743742"/>
    <w:rsid w:val="00745EB3"/>
    <w:rsid w:val="00746C4C"/>
    <w:rsid w:val="00747309"/>
    <w:rsid w:val="00750D62"/>
    <w:rsid w:val="007534A5"/>
    <w:rsid w:val="00754BBC"/>
    <w:rsid w:val="00754F3E"/>
    <w:rsid w:val="00755972"/>
    <w:rsid w:val="00757D89"/>
    <w:rsid w:val="007612EB"/>
    <w:rsid w:val="00763725"/>
    <w:rsid w:val="00774927"/>
    <w:rsid w:val="00775F09"/>
    <w:rsid w:val="0078011A"/>
    <w:rsid w:val="007807ED"/>
    <w:rsid w:val="00780D06"/>
    <w:rsid w:val="0078109A"/>
    <w:rsid w:val="00781E75"/>
    <w:rsid w:val="007854CA"/>
    <w:rsid w:val="0078556B"/>
    <w:rsid w:val="00785FA2"/>
    <w:rsid w:val="007925D7"/>
    <w:rsid w:val="00792919"/>
    <w:rsid w:val="00792BA0"/>
    <w:rsid w:val="00792F27"/>
    <w:rsid w:val="0079310A"/>
    <w:rsid w:val="00793583"/>
    <w:rsid w:val="00793D5A"/>
    <w:rsid w:val="00795135"/>
    <w:rsid w:val="00796C41"/>
    <w:rsid w:val="00796CCB"/>
    <w:rsid w:val="00797409"/>
    <w:rsid w:val="0079752B"/>
    <w:rsid w:val="00797741"/>
    <w:rsid w:val="0079790C"/>
    <w:rsid w:val="00797B4A"/>
    <w:rsid w:val="007A2173"/>
    <w:rsid w:val="007A3712"/>
    <w:rsid w:val="007A5098"/>
    <w:rsid w:val="007A6765"/>
    <w:rsid w:val="007A6E7D"/>
    <w:rsid w:val="007A6F99"/>
    <w:rsid w:val="007A7262"/>
    <w:rsid w:val="007A770C"/>
    <w:rsid w:val="007A7E88"/>
    <w:rsid w:val="007B089D"/>
    <w:rsid w:val="007B1567"/>
    <w:rsid w:val="007B196D"/>
    <w:rsid w:val="007B2202"/>
    <w:rsid w:val="007B2C63"/>
    <w:rsid w:val="007B3EB2"/>
    <w:rsid w:val="007B642E"/>
    <w:rsid w:val="007B6DE0"/>
    <w:rsid w:val="007C0448"/>
    <w:rsid w:val="007C0982"/>
    <w:rsid w:val="007C1C88"/>
    <w:rsid w:val="007C2909"/>
    <w:rsid w:val="007C4ADE"/>
    <w:rsid w:val="007C6346"/>
    <w:rsid w:val="007D27D9"/>
    <w:rsid w:val="007D2A84"/>
    <w:rsid w:val="007D53A4"/>
    <w:rsid w:val="007D5954"/>
    <w:rsid w:val="007D5ECE"/>
    <w:rsid w:val="007D5FD2"/>
    <w:rsid w:val="007D6B41"/>
    <w:rsid w:val="007D75DE"/>
    <w:rsid w:val="007E04AE"/>
    <w:rsid w:val="007E6789"/>
    <w:rsid w:val="007E6938"/>
    <w:rsid w:val="007E6EB3"/>
    <w:rsid w:val="007F03E3"/>
    <w:rsid w:val="007F053E"/>
    <w:rsid w:val="007F085F"/>
    <w:rsid w:val="007F1D03"/>
    <w:rsid w:val="007F22DF"/>
    <w:rsid w:val="007F2C46"/>
    <w:rsid w:val="007F3742"/>
    <w:rsid w:val="007F3D4A"/>
    <w:rsid w:val="007F3F4A"/>
    <w:rsid w:val="007F43D0"/>
    <w:rsid w:val="007F5515"/>
    <w:rsid w:val="007F68B4"/>
    <w:rsid w:val="00803AE1"/>
    <w:rsid w:val="00803DCF"/>
    <w:rsid w:val="00803E46"/>
    <w:rsid w:val="00804F12"/>
    <w:rsid w:val="00806381"/>
    <w:rsid w:val="00810C98"/>
    <w:rsid w:val="00811CA3"/>
    <w:rsid w:val="00812316"/>
    <w:rsid w:val="0081232D"/>
    <w:rsid w:val="00812E9C"/>
    <w:rsid w:val="00812FCD"/>
    <w:rsid w:val="008130C8"/>
    <w:rsid w:val="008137B4"/>
    <w:rsid w:val="008148F7"/>
    <w:rsid w:val="008152BD"/>
    <w:rsid w:val="00816AC5"/>
    <w:rsid w:val="00816E6F"/>
    <w:rsid w:val="008171FB"/>
    <w:rsid w:val="00817235"/>
    <w:rsid w:val="0081739C"/>
    <w:rsid w:val="0081754B"/>
    <w:rsid w:val="00817C24"/>
    <w:rsid w:val="008201A8"/>
    <w:rsid w:val="0082067A"/>
    <w:rsid w:val="008207FE"/>
    <w:rsid w:val="00820B02"/>
    <w:rsid w:val="008211D3"/>
    <w:rsid w:val="00821B99"/>
    <w:rsid w:val="00822B1E"/>
    <w:rsid w:val="00824283"/>
    <w:rsid w:val="0082479F"/>
    <w:rsid w:val="00824F23"/>
    <w:rsid w:val="00825B72"/>
    <w:rsid w:val="00825D69"/>
    <w:rsid w:val="008268C1"/>
    <w:rsid w:val="00826A30"/>
    <w:rsid w:val="00826FBA"/>
    <w:rsid w:val="0083073F"/>
    <w:rsid w:val="008324DF"/>
    <w:rsid w:val="0083292B"/>
    <w:rsid w:val="00832C59"/>
    <w:rsid w:val="00833118"/>
    <w:rsid w:val="00834B9D"/>
    <w:rsid w:val="00835C4F"/>
    <w:rsid w:val="00836198"/>
    <w:rsid w:val="00836488"/>
    <w:rsid w:val="008402D3"/>
    <w:rsid w:val="00840947"/>
    <w:rsid w:val="00841A31"/>
    <w:rsid w:val="00842667"/>
    <w:rsid w:val="008427D8"/>
    <w:rsid w:val="00844ACA"/>
    <w:rsid w:val="00845295"/>
    <w:rsid w:val="008478E4"/>
    <w:rsid w:val="00847FB7"/>
    <w:rsid w:val="0085064F"/>
    <w:rsid w:val="00853017"/>
    <w:rsid w:val="00853186"/>
    <w:rsid w:val="00853C47"/>
    <w:rsid w:val="00854427"/>
    <w:rsid w:val="00854839"/>
    <w:rsid w:val="00855CDA"/>
    <w:rsid w:val="00860943"/>
    <w:rsid w:val="0086119D"/>
    <w:rsid w:val="00861498"/>
    <w:rsid w:val="00866C2B"/>
    <w:rsid w:val="0087001D"/>
    <w:rsid w:val="00870D8E"/>
    <w:rsid w:val="00870E98"/>
    <w:rsid w:val="00871252"/>
    <w:rsid w:val="0087348B"/>
    <w:rsid w:val="00873B38"/>
    <w:rsid w:val="00876D82"/>
    <w:rsid w:val="0087756E"/>
    <w:rsid w:val="00877A18"/>
    <w:rsid w:val="00877A9E"/>
    <w:rsid w:val="00883234"/>
    <w:rsid w:val="00883367"/>
    <w:rsid w:val="00884D07"/>
    <w:rsid w:val="008853DA"/>
    <w:rsid w:val="00886606"/>
    <w:rsid w:val="00886954"/>
    <w:rsid w:val="00887774"/>
    <w:rsid w:val="00887C6E"/>
    <w:rsid w:val="00892322"/>
    <w:rsid w:val="00892388"/>
    <w:rsid w:val="008925EA"/>
    <w:rsid w:val="00892BD1"/>
    <w:rsid w:val="00893006"/>
    <w:rsid w:val="008954A7"/>
    <w:rsid w:val="0089605B"/>
    <w:rsid w:val="00897E09"/>
    <w:rsid w:val="008A0477"/>
    <w:rsid w:val="008A09AE"/>
    <w:rsid w:val="008A1D70"/>
    <w:rsid w:val="008A1FCD"/>
    <w:rsid w:val="008A2DAB"/>
    <w:rsid w:val="008A354A"/>
    <w:rsid w:val="008A4AFD"/>
    <w:rsid w:val="008A5479"/>
    <w:rsid w:val="008A637C"/>
    <w:rsid w:val="008A7988"/>
    <w:rsid w:val="008B06FA"/>
    <w:rsid w:val="008B0F0A"/>
    <w:rsid w:val="008B115B"/>
    <w:rsid w:val="008B1B80"/>
    <w:rsid w:val="008B280A"/>
    <w:rsid w:val="008B5356"/>
    <w:rsid w:val="008B62DB"/>
    <w:rsid w:val="008C09BD"/>
    <w:rsid w:val="008C1516"/>
    <w:rsid w:val="008C27BA"/>
    <w:rsid w:val="008C2BEE"/>
    <w:rsid w:val="008C3E41"/>
    <w:rsid w:val="008C4DDC"/>
    <w:rsid w:val="008C6CFD"/>
    <w:rsid w:val="008C732B"/>
    <w:rsid w:val="008C77D9"/>
    <w:rsid w:val="008D1119"/>
    <w:rsid w:val="008D14DF"/>
    <w:rsid w:val="008D1A15"/>
    <w:rsid w:val="008D1B80"/>
    <w:rsid w:val="008D2ABA"/>
    <w:rsid w:val="008D3585"/>
    <w:rsid w:val="008D3DC4"/>
    <w:rsid w:val="008D49F2"/>
    <w:rsid w:val="008D4A11"/>
    <w:rsid w:val="008D5926"/>
    <w:rsid w:val="008D5A3F"/>
    <w:rsid w:val="008D67E3"/>
    <w:rsid w:val="008D7738"/>
    <w:rsid w:val="008D7EFD"/>
    <w:rsid w:val="008E00A3"/>
    <w:rsid w:val="008E1F42"/>
    <w:rsid w:val="008E2AC3"/>
    <w:rsid w:val="008E34AB"/>
    <w:rsid w:val="008E3691"/>
    <w:rsid w:val="008E4203"/>
    <w:rsid w:val="008E69B7"/>
    <w:rsid w:val="008E7548"/>
    <w:rsid w:val="008F11A0"/>
    <w:rsid w:val="008F2D50"/>
    <w:rsid w:val="008F3109"/>
    <w:rsid w:val="008F3314"/>
    <w:rsid w:val="008F3644"/>
    <w:rsid w:val="008F4A31"/>
    <w:rsid w:val="008F52DF"/>
    <w:rsid w:val="008F5D28"/>
    <w:rsid w:val="00900018"/>
    <w:rsid w:val="0090052A"/>
    <w:rsid w:val="00902571"/>
    <w:rsid w:val="009040EF"/>
    <w:rsid w:val="009046AA"/>
    <w:rsid w:val="00910DF6"/>
    <w:rsid w:val="00912D8C"/>
    <w:rsid w:val="0091387E"/>
    <w:rsid w:val="00913F0A"/>
    <w:rsid w:val="009149B6"/>
    <w:rsid w:val="00915BA7"/>
    <w:rsid w:val="00915BAE"/>
    <w:rsid w:val="009161D7"/>
    <w:rsid w:val="009161F5"/>
    <w:rsid w:val="00916798"/>
    <w:rsid w:val="0091770F"/>
    <w:rsid w:val="00917AC0"/>
    <w:rsid w:val="00921923"/>
    <w:rsid w:val="00922393"/>
    <w:rsid w:val="009226A6"/>
    <w:rsid w:val="009252FB"/>
    <w:rsid w:val="0092572F"/>
    <w:rsid w:val="0092581D"/>
    <w:rsid w:val="00925CE2"/>
    <w:rsid w:val="009300DF"/>
    <w:rsid w:val="00932B66"/>
    <w:rsid w:val="00933319"/>
    <w:rsid w:val="009335FE"/>
    <w:rsid w:val="009359C8"/>
    <w:rsid w:val="00936A55"/>
    <w:rsid w:val="0093733B"/>
    <w:rsid w:val="00937913"/>
    <w:rsid w:val="00937C4F"/>
    <w:rsid w:val="00941ED8"/>
    <w:rsid w:val="009449E7"/>
    <w:rsid w:val="00944AB8"/>
    <w:rsid w:val="00946F85"/>
    <w:rsid w:val="00947AF8"/>
    <w:rsid w:val="00950323"/>
    <w:rsid w:val="00950A71"/>
    <w:rsid w:val="00950C49"/>
    <w:rsid w:val="009511A4"/>
    <w:rsid w:val="009512B1"/>
    <w:rsid w:val="00951F50"/>
    <w:rsid w:val="00952D86"/>
    <w:rsid w:val="00954FAC"/>
    <w:rsid w:val="0095724D"/>
    <w:rsid w:val="009574C8"/>
    <w:rsid w:val="00957D92"/>
    <w:rsid w:val="00957E8D"/>
    <w:rsid w:val="009600DD"/>
    <w:rsid w:val="00960257"/>
    <w:rsid w:val="0096086D"/>
    <w:rsid w:val="00961D78"/>
    <w:rsid w:val="00962080"/>
    <w:rsid w:val="00965968"/>
    <w:rsid w:val="0096726C"/>
    <w:rsid w:val="00967A07"/>
    <w:rsid w:val="00971321"/>
    <w:rsid w:val="00971486"/>
    <w:rsid w:val="0097359D"/>
    <w:rsid w:val="00976D9A"/>
    <w:rsid w:val="009771AF"/>
    <w:rsid w:val="0097778B"/>
    <w:rsid w:val="00981FF1"/>
    <w:rsid w:val="009830A7"/>
    <w:rsid w:val="009830AF"/>
    <w:rsid w:val="009833B5"/>
    <w:rsid w:val="00983C67"/>
    <w:rsid w:val="00984253"/>
    <w:rsid w:val="00984364"/>
    <w:rsid w:val="00985206"/>
    <w:rsid w:val="00986B51"/>
    <w:rsid w:val="009878B4"/>
    <w:rsid w:val="00987EBA"/>
    <w:rsid w:val="00987EE4"/>
    <w:rsid w:val="00990365"/>
    <w:rsid w:val="009903E8"/>
    <w:rsid w:val="009915B3"/>
    <w:rsid w:val="00991F28"/>
    <w:rsid w:val="00992EFF"/>
    <w:rsid w:val="0099513F"/>
    <w:rsid w:val="009956A6"/>
    <w:rsid w:val="00997D81"/>
    <w:rsid w:val="009A11B2"/>
    <w:rsid w:val="009A14F7"/>
    <w:rsid w:val="009A2945"/>
    <w:rsid w:val="009A3186"/>
    <w:rsid w:val="009A3F3D"/>
    <w:rsid w:val="009A47AC"/>
    <w:rsid w:val="009A7343"/>
    <w:rsid w:val="009A7D5B"/>
    <w:rsid w:val="009B1187"/>
    <w:rsid w:val="009B26C8"/>
    <w:rsid w:val="009B2B9C"/>
    <w:rsid w:val="009B35E0"/>
    <w:rsid w:val="009B3CE2"/>
    <w:rsid w:val="009B3D42"/>
    <w:rsid w:val="009B5ADA"/>
    <w:rsid w:val="009B6FD4"/>
    <w:rsid w:val="009C0A6B"/>
    <w:rsid w:val="009C11DA"/>
    <w:rsid w:val="009C2134"/>
    <w:rsid w:val="009C2851"/>
    <w:rsid w:val="009C2B39"/>
    <w:rsid w:val="009C36B2"/>
    <w:rsid w:val="009C558B"/>
    <w:rsid w:val="009C5CB2"/>
    <w:rsid w:val="009D06FB"/>
    <w:rsid w:val="009D08CD"/>
    <w:rsid w:val="009D1469"/>
    <w:rsid w:val="009D2EF4"/>
    <w:rsid w:val="009D4858"/>
    <w:rsid w:val="009D48B9"/>
    <w:rsid w:val="009D502A"/>
    <w:rsid w:val="009D649B"/>
    <w:rsid w:val="009D6E14"/>
    <w:rsid w:val="009E0D7D"/>
    <w:rsid w:val="009E0FD2"/>
    <w:rsid w:val="009E4165"/>
    <w:rsid w:val="009E5143"/>
    <w:rsid w:val="009E6207"/>
    <w:rsid w:val="009E6EED"/>
    <w:rsid w:val="009F02DB"/>
    <w:rsid w:val="009F180F"/>
    <w:rsid w:val="009F2D63"/>
    <w:rsid w:val="009F30FF"/>
    <w:rsid w:val="009F373D"/>
    <w:rsid w:val="009F4721"/>
    <w:rsid w:val="009F50AF"/>
    <w:rsid w:val="009F5FAA"/>
    <w:rsid w:val="009F63B6"/>
    <w:rsid w:val="009F735E"/>
    <w:rsid w:val="009F7751"/>
    <w:rsid w:val="00A03214"/>
    <w:rsid w:val="00A040F7"/>
    <w:rsid w:val="00A05659"/>
    <w:rsid w:val="00A057FF"/>
    <w:rsid w:val="00A06755"/>
    <w:rsid w:val="00A06D3B"/>
    <w:rsid w:val="00A07B9F"/>
    <w:rsid w:val="00A1350D"/>
    <w:rsid w:val="00A15216"/>
    <w:rsid w:val="00A1624D"/>
    <w:rsid w:val="00A1642E"/>
    <w:rsid w:val="00A17952"/>
    <w:rsid w:val="00A203C5"/>
    <w:rsid w:val="00A20E4D"/>
    <w:rsid w:val="00A20FE5"/>
    <w:rsid w:val="00A21196"/>
    <w:rsid w:val="00A21D3E"/>
    <w:rsid w:val="00A23E86"/>
    <w:rsid w:val="00A24D4B"/>
    <w:rsid w:val="00A25531"/>
    <w:rsid w:val="00A25E19"/>
    <w:rsid w:val="00A2629C"/>
    <w:rsid w:val="00A26F0D"/>
    <w:rsid w:val="00A2798B"/>
    <w:rsid w:val="00A30A3D"/>
    <w:rsid w:val="00A312EA"/>
    <w:rsid w:val="00A324B2"/>
    <w:rsid w:val="00A338A5"/>
    <w:rsid w:val="00A34FCB"/>
    <w:rsid w:val="00A35F00"/>
    <w:rsid w:val="00A37715"/>
    <w:rsid w:val="00A400D1"/>
    <w:rsid w:val="00A408A9"/>
    <w:rsid w:val="00A41BB5"/>
    <w:rsid w:val="00A43313"/>
    <w:rsid w:val="00A44AC7"/>
    <w:rsid w:val="00A45806"/>
    <w:rsid w:val="00A45C05"/>
    <w:rsid w:val="00A47012"/>
    <w:rsid w:val="00A513D8"/>
    <w:rsid w:val="00A52026"/>
    <w:rsid w:val="00A52758"/>
    <w:rsid w:val="00A53D02"/>
    <w:rsid w:val="00A53F90"/>
    <w:rsid w:val="00A54F83"/>
    <w:rsid w:val="00A551CA"/>
    <w:rsid w:val="00A56303"/>
    <w:rsid w:val="00A56926"/>
    <w:rsid w:val="00A56D87"/>
    <w:rsid w:val="00A57267"/>
    <w:rsid w:val="00A60AC9"/>
    <w:rsid w:val="00A616EC"/>
    <w:rsid w:val="00A62073"/>
    <w:rsid w:val="00A62E4D"/>
    <w:rsid w:val="00A63550"/>
    <w:rsid w:val="00A6629B"/>
    <w:rsid w:val="00A669B8"/>
    <w:rsid w:val="00A66DFB"/>
    <w:rsid w:val="00A6774F"/>
    <w:rsid w:val="00A677E7"/>
    <w:rsid w:val="00A749C2"/>
    <w:rsid w:val="00A74C60"/>
    <w:rsid w:val="00A764F0"/>
    <w:rsid w:val="00A77C9D"/>
    <w:rsid w:val="00A83517"/>
    <w:rsid w:val="00A83A0A"/>
    <w:rsid w:val="00A83A2B"/>
    <w:rsid w:val="00A84025"/>
    <w:rsid w:val="00A842EF"/>
    <w:rsid w:val="00A85073"/>
    <w:rsid w:val="00A85B6E"/>
    <w:rsid w:val="00A866F6"/>
    <w:rsid w:val="00A87035"/>
    <w:rsid w:val="00A9183B"/>
    <w:rsid w:val="00A94357"/>
    <w:rsid w:val="00A94F67"/>
    <w:rsid w:val="00A95E56"/>
    <w:rsid w:val="00AA215F"/>
    <w:rsid w:val="00AA2A68"/>
    <w:rsid w:val="00AA3B37"/>
    <w:rsid w:val="00AA5F83"/>
    <w:rsid w:val="00AA716E"/>
    <w:rsid w:val="00AA7EFB"/>
    <w:rsid w:val="00AB213B"/>
    <w:rsid w:val="00AB25F4"/>
    <w:rsid w:val="00AB30F7"/>
    <w:rsid w:val="00AB44F6"/>
    <w:rsid w:val="00AB45B5"/>
    <w:rsid w:val="00AB497C"/>
    <w:rsid w:val="00AB49F1"/>
    <w:rsid w:val="00AB4A54"/>
    <w:rsid w:val="00AB6499"/>
    <w:rsid w:val="00AB6563"/>
    <w:rsid w:val="00AB6A47"/>
    <w:rsid w:val="00AB7D10"/>
    <w:rsid w:val="00AC0713"/>
    <w:rsid w:val="00AC0BDF"/>
    <w:rsid w:val="00AC19C7"/>
    <w:rsid w:val="00AC2020"/>
    <w:rsid w:val="00AC2E0A"/>
    <w:rsid w:val="00AC3954"/>
    <w:rsid w:val="00AC46D3"/>
    <w:rsid w:val="00AC4B28"/>
    <w:rsid w:val="00AC4E8A"/>
    <w:rsid w:val="00AC71D5"/>
    <w:rsid w:val="00AC7239"/>
    <w:rsid w:val="00AC72EB"/>
    <w:rsid w:val="00AC777F"/>
    <w:rsid w:val="00AD0184"/>
    <w:rsid w:val="00AD021F"/>
    <w:rsid w:val="00AD2EDF"/>
    <w:rsid w:val="00AD3816"/>
    <w:rsid w:val="00AD47D3"/>
    <w:rsid w:val="00AD4852"/>
    <w:rsid w:val="00AD49E6"/>
    <w:rsid w:val="00AD55C1"/>
    <w:rsid w:val="00AD5B07"/>
    <w:rsid w:val="00AE08C8"/>
    <w:rsid w:val="00AE1F2E"/>
    <w:rsid w:val="00AE31E7"/>
    <w:rsid w:val="00AE3A1B"/>
    <w:rsid w:val="00AE45C1"/>
    <w:rsid w:val="00AF0430"/>
    <w:rsid w:val="00AF11B9"/>
    <w:rsid w:val="00AF149F"/>
    <w:rsid w:val="00AF2510"/>
    <w:rsid w:val="00AF2D04"/>
    <w:rsid w:val="00AF3B20"/>
    <w:rsid w:val="00AF3C0F"/>
    <w:rsid w:val="00AF5236"/>
    <w:rsid w:val="00AF5AC8"/>
    <w:rsid w:val="00AF6085"/>
    <w:rsid w:val="00AF6700"/>
    <w:rsid w:val="00B02A53"/>
    <w:rsid w:val="00B04A96"/>
    <w:rsid w:val="00B0594D"/>
    <w:rsid w:val="00B05E38"/>
    <w:rsid w:val="00B066B7"/>
    <w:rsid w:val="00B068D7"/>
    <w:rsid w:val="00B10E72"/>
    <w:rsid w:val="00B111C3"/>
    <w:rsid w:val="00B1141F"/>
    <w:rsid w:val="00B12078"/>
    <w:rsid w:val="00B12436"/>
    <w:rsid w:val="00B1250B"/>
    <w:rsid w:val="00B23B8D"/>
    <w:rsid w:val="00B30228"/>
    <w:rsid w:val="00B30C9E"/>
    <w:rsid w:val="00B32228"/>
    <w:rsid w:val="00B3312E"/>
    <w:rsid w:val="00B3424C"/>
    <w:rsid w:val="00B34BE6"/>
    <w:rsid w:val="00B3751A"/>
    <w:rsid w:val="00B37CEA"/>
    <w:rsid w:val="00B409BE"/>
    <w:rsid w:val="00B419D3"/>
    <w:rsid w:val="00B42896"/>
    <w:rsid w:val="00B44200"/>
    <w:rsid w:val="00B46642"/>
    <w:rsid w:val="00B506AB"/>
    <w:rsid w:val="00B5081B"/>
    <w:rsid w:val="00B54784"/>
    <w:rsid w:val="00B5492F"/>
    <w:rsid w:val="00B55057"/>
    <w:rsid w:val="00B55528"/>
    <w:rsid w:val="00B5675C"/>
    <w:rsid w:val="00B612A3"/>
    <w:rsid w:val="00B618EB"/>
    <w:rsid w:val="00B61FB9"/>
    <w:rsid w:val="00B63C66"/>
    <w:rsid w:val="00B63F07"/>
    <w:rsid w:val="00B6653A"/>
    <w:rsid w:val="00B66A4E"/>
    <w:rsid w:val="00B66D71"/>
    <w:rsid w:val="00B71111"/>
    <w:rsid w:val="00B7397A"/>
    <w:rsid w:val="00B748E5"/>
    <w:rsid w:val="00B75334"/>
    <w:rsid w:val="00B75852"/>
    <w:rsid w:val="00B775B1"/>
    <w:rsid w:val="00B816CB"/>
    <w:rsid w:val="00B821D1"/>
    <w:rsid w:val="00B8311A"/>
    <w:rsid w:val="00B847A6"/>
    <w:rsid w:val="00B857E1"/>
    <w:rsid w:val="00B86F90"/>
    <w:rsid w:val="00B87306"/>
    <w:rsid w:val="00B95026"/>
    <w:rsid w:val="00B97205"/>
    <w:rsid w:val="00B975F2"/>
    <w:rsid w:val="00B97726"/>
    <w:rsid w:val="00B977F8"/>
    <w:rsid w:val="00B9785D"/>
    <w:rsid w:val="00BA05F1"/>
    <w:rsid w:val="00BA17EC"/>
    <w:rsid w:val="00BA1C43"/>
    <w:rsid w:val="00BA1E08"/>
    <w:rsid w:val="00BA2973"/>
    <w:rsid w:val="00BA34A5"/>
    <w:rsid w:val="00BA53B4"/>
    <w:rsid w:val="00BA56FA"/>
    <w:rsid w:val="00BB3AC8"/>
    <w:rsid w:val="00BB4DD9"/>
    <w:rsid w:val="00BB4FA5"/>
    <w:rsid w:val="00BB5A10"/>
    <w:rsid w:val="00BB5EFB"/>
    <w:rsid w:val="00BB63F8"/>
    <w:rsid w:val="00BB6F56"/>
    <w:rsid w:val="00BC13A3"/>
    <w:rsid w:val="00BC3745"/>
    <w:rsid w:val="00BC3895"/>
    <w:rsid w:val="00BC3A60"/>
    <w:rsid w:val="00BC633D"/>
    <w:rsid w:val="00BD07CD"/>
    <w:rsid w:val="00BD350C"/>
    <w:rsid w:val="00BD3B4E"/>
    <w:rsid w:val="00BD6020"/>
    <w:rsid w:val="00BD71B2"/>
    <w:rsid w:val="00BE069C"/>
    <w:rsid w:val="00BE2416"/>
    <w:rsid w:val="00BE27E4"/>
    <w:rsid w:val="00BE2FE7"/>
    <w:rsid w:val="00BE30C6"/>
    <w:rsid w:val="00BE35F4"/>
    <w:rsid w:val="00BE627E"/>
    <w:rsid w:val="00BE7191"/>
    <w:rsid w:val="00BF04C2"/>
    <w:rsid w:val="00BF0DC8"/>
    <w:rsid w:val="00BF10B4"/>
    <w:rsid w:val="00BF3FC9"/>
    <w:rsid w:val="00BF4620"/>
    <w:rsid w:val="00BF4EC7"/>
    <w:rsid w:val="00C0074B"/>
    <w:rsid w:val="00C0287E"/>
    <w:rsid w:val="00C02F87"/>
    <w:rsid w:val="00C03AD9"/>
    <w:rsid w:val="00C0425A"/>
    <w:rsid w:val="00C05338"/>
    <w:rsid w:val="00C06378"/>
    <w:rsid w:val="00C074BD"/>
    <w:rsid w:val="00C0758D"/>
    <w:rsid w:val="00C07845"/>
    <w:rsid w:val="00C07BB2"/>
    <w:rsid w:val="00C1034F"/>
    <w:rsid w:val="00C10565"/>
    <w:rsid w:val="00C1066C"/>
    <w:rsid w:val="00C10A56"/>
    <w:rsid w:val="00C13FE9"/>
    <w:rsid w:val="00C1406A"/>
    <w:rsid w:val="00C14BA2"/>
    <w:rsid w:val="00C155D7"/>
    <w:rsid w:val="00C1571E"/>
    <w:rsid w:val="00C166CE"/>
    <w:rsid w:val="00C16C98"/>
    <w:rsid w:val="00C2040E"/>
    <w:rsid w:val="00C20796"/>
    <w:rsid w:val="00C20A58"/>
    <w:rsid w:val="00C22BD1"/>
    <w:rsid w:val="00C22C68"/>
    <w:rsid w:val="00C23670"/>
    <w:rsid w:val="00C23C7F"/>
    <w:rsid w:val="00C24381"/>
    <w:rsid w:val="00C24537"/>
    <w:rsid w:val="00C25FED"/>
    <w:rsid w:val="00C26B93"/>
    <w:rsid w:val="00C2756D"/>
    <w:rsid w:val="00C27D4F"/>
    <w:rsid w:val="00C31D6F"/>
    <w:rsid w:val="00C324B9"/>
    <w:rsid w:val="00C32FDE"/>
    <w:rsid w:val="00C33CE4"/>
    <w:rsid w:val="00C34334"/>
    <w:rsid w:val="00C34A14"/>
    <w:rsid w:val="00C355D4"/>
    <w:rsid w:val="00C358C2"/>
    <w:rsid w:val="00C35A77"/>
    <w:rsid w:val="00C36167"/>
    <w:rsid w:val="00C3712C"/>
    <w:rsid w:val="00C41552"/>
    <w:rsid w:val="00C43CB1"/>
    <w:rsid w:val="00C45431"/>
    <w:rsid w:val="00C45444"/>
    <w:rsid w:val="00C454CC"/>
    <w:rsid w:val="00C462DB"/>
    <w:rsid w:val="00C4642F"/>
    <w:rsid w:val="00C50154"/>
    <w:rsid w:val="00C5234A"/>
    <w:rsid w:val="00C5659C"/>
    <w:rsid w:val="00C60257"/>
    <w:rsid w:val="00C614C3"/>
    <w:rsid w:val="00C616A4"/>
    <w:rsid w:val="00C61C55"/>
    <w:rsid w:val="00C62B0F"/>
    <w:rsid w:val="00C63301"/>
    <w:rsid w:val="00C67A9B"/>
    <w:rsid w:val="00C67D6B"/>
    <w:rsid w:val="00C7026A"/>
    <w:rsid w:val="00C702E4"/>
    <w:rsid w:val="00C70BB3"/>
    <w:rsid w:val="00C72DD7"/>
    <w:rsid w:val="00C732E4"/>
    <w:rsid w:val="00C74A5C"/>
    <w:rsid w:val="00C76AD0"/>
    <w:rsid w:val="00C806FB"/>
    <w:rsid w:val="00C81873"/>
    <w:rsid w:val="00C823C0"/>
    <w:rsid w:val="00C8413C"/>
    <w:rsid w:val="00C84179"/>
    <w:rsid w:val="00C853DC"/>
    <w:rsid w:val="00C85555"/>
    <w:rsid w:val="00C85983"/>
    <w:rsid w:val="00C868FF"/>
    <w:rsid w:val="00C870B9"/>
    <w:rsid w:val="00C916C2"/>
    <w:rsid w:val="00C91CE6"/>
    <w:rsid w:val="00C926B6"/>
    <w:rsid w:val="00C92B7D"/>
    <w:rsid w:val="00C9375E"/>
    <w:rsid w:val="00C93EBD"/>
    <w:rsid w:val="00C9553B"/>
    <w:rsid w:val="00CA0525"/>
    <w:rsid w:val="00CA200B"/>
    <w:rsid w:val="00CA25E0"/>
    <w:rsid w:val="00CA29AC"/>
    <w:rsid w:val="00CA390A"/>
    <w:rsid w:val="00CA54FA"/>
    <w:rsid w:val="00CA5E00"/>
    <w:rsid w:val="00CA66EE"/>
    <w:rsid w:val="00CA6B21"/>
    <w:rsid w:val="00CA6E68"/>
    <w:rsid w:val="00CB0208"/>
    <w:rsid w:val="00CB0B7A"/>
    <w:rsid w:val="00CB0FAB"/>
    <w:rsid w:val="00CB2E27"/>
    <w:rsid w:val="00CB4218"/>
    <w:rsid w:val="00CB54EC"/>
    <w:rsid w:val="00CB5CF0"/>
    <w:rsid w:val="00CB6F74"/>
    <w:rsid w:val="00CC09EB"/>
    <w:rsid w:val="00CC22A9"/>
    <w:rsid w:val="00CC2668"/>
    <w:rsid w:val="00CC2D0F"/>
    <w:rsid w:val="00CC33D2"/>
    <w:rsid w:val="00CC3C70"/>
    <w:rsid w:val="00CC3F3C"/>
    <w:rsid w:val="00CC41E0"/>
    <w:rsid w:val="00CC4DE6"/>
    <w:rsid w:val="00CC5106"/>
    <w:rsid w:val="00CC6F6B"/>
    <w:rsid w:val="00CC7B0A"/>
    <w:rsid w:val="00CD057D"/>
    <w:rsid w:val="00CD0FAE"/>
    <w:rsid w:val="00CD1C15"/>
    <w:rsid w:val="00CD2A0F"/>
    <w:rsid w:val="00CD45B3"/>
    <w:rsid w:val="00CD53F1"/>
    <w:rsid w:val="00CD5D46"/>
    <w:rsid w:val="00CD67BC"/>
    <w:rsid w:val="00CD6F77"/>
    <w:rsid w:val="00CE01D1"/>
    <w:rsid w:val="00CE0AE6"/>
    <w:rsid w:val="00CE0B0B"/>
    <w:rsid w:val="00CE1B3E"/>
    <w:rsid w:val="00CE258D"/>
    <w:rsid w:val="00CE5444"/>
    <w:rsid w:val="00CE6120"/>
    <w:rsid w:val="00CE64F0"/>
    <w:rsid w:val="00CE7175"/>
    <w:rsid w:val="00CE7637"/>
    <w:rsid w:val="00CE7A8B"/>
    <w:rsid w:val="00CE7E60"/>
    <w:rsid w:val="00CF0B5A"/>
    <w:rsid w:val="00CF17A3"/>
    <w:rsid w:val="00CF32D6"/>
    <w:rsid w:val="00CF3AE2"/>
    <w:rsid w:val="00CF4846"/>
    <w:rsid w:val="00CF5E3C"/>
    <w:rsid w:val="00CF785A"/>
    <w:rsid w:val="00CF7993"/>
    <w:rsid w:val="00D017E6"/>
    <w:rsid w:val="00D018A9"/>
    <w:rsid w:val="00D02245"/>
    <w:rsid w:val="00D02CDD"/>
    <w:rsid w:val="00D03234"/>
    <w:rsid w:val="00D03956"/>
    <w:rsid w:val="00D06C03"/>
    <w:rsid w:val="00D0756F"/>
    <w:rsid w:val="00D07664"/>
    <w:rsid w:val="00D0775B"/>
    <w:rsid w:val="00D10332"/>
    <w:rsid w:val="00D11233"/>
    <w:rsid w:val="00D11329"/>
    <w:rsid w:val="00D11C23"/>
    <w:rsid w:val="00D1332B"/>
    <w:rsid w:val="00D133D1"/>
    <w:rsid w:val="00D133EB"/>
    <w:rsid w:val="00D1607E"/>
    <w:rsid w:val="00D16E41"/>
    <w:rsid w:val="00D208F2"/>
    <w:rsid w:val="00D20921"/>
    <w:rsid w:val="00D20D5A"/>
    <w:rsid w:val="00D21426"/>
    <w:rsid w:val="00D22622"/>
    <w:rsid w:val="00D22D0C"/>
    <w:rsid w:val="00D271C3"/>
    <w:rsid w:val="00D272CB"/>
    <w:rsid w:val="00D305F3"/>
    <w:rsid w:val="00D307F8"/>
    <w:rsid w:val="00D313AC"/>
    <w:rsid w:val="00D32492"/>
    <w:rsid w:val="00D32783"/>
    <w:rsid w:val="00D32C0B"/>
    <w:rsid w:val="00D34DF1"/>
    <w:rsid w:val="00D357E6"/>
    <w:rsid w:val="00D36FCC"/>
    <w:rsid w:val="00D37263"/>
    <w:rsid w:val="00D3783E"/>
    <w:rsid w:val="00D40B99"/>
    <w:rsid w:val="00D425BA"/>
    <w:rsid w:val="00D43476"/>
    <w:rsid w:val="00D447B8"/>
    <w:rsid w:val="00D5113A"/>
    <w:rsid w:val="00D52D74"/>
    <w:rsid w:val="00D54B30"/>
    <w:rsid w:val="00D5576F"/>
    <w:rsid w:val="00D5671E"/>
    <w:rsid w:val="00D567BF"/>
    <w:rsid w:val="00D6033C"/>
    <w:rsid w:val="00D61196"/>
    <w:rsid w:val="00D61AB2"/>
    <w:rsid w:val="00D62398"/>
    <w:rsid w:val="00D62765"/>
    <w:rsid w:val="00D62DEC"/>
    <w:rsid w:val="00D64D4A"/>
    <w:rsid w:val="00D658C5"/>
    <w:rsid w:val="00D6668A"/>
    <w:rsid w:val="00D66F10"/>
    <w:rsid w:val="00D67070"/>
    <w:rsid w:val="00D67A64"/>
    <w:rsid w:val="00D67B4F"/>
    <w:rsid w:val="00D67DBC"/>
    <w:rsid w:val="00D70C48"/>
    <w:rsid w:val="00D70ED0"/>
    <w:rsid w:val="00D73416"/>
    <w:rsid w:val="00D739DC"/>
    <w:rsid w:val="00D74DBB"/>
    <w:rsid w:val="00D7552E"/>
    <w:rsid w:val="00D76CF7"/>
    <w:rsid w:val="00D81B4C"/>
    <w:rsid w:val="00D83133"/>
    <w:rsid w:val="00D8498C"/>
    <w:rsid w:val="00D8693A"/>
    <w:rsid w:val="00D9275C"/>
    <w:rsid w:val="00D929A4"/>
    <w:rsid w:val="00D9337A"/>
    <w:rsid w:val="00D933D6"/>
    <w:rsid w:val="00D94F14"/>
    <w:rsid w:val="00D9595C"/>
    <w:rsid w:val="00D97D9A"/>
    <w:rsid w:val="00DA0E63"/>
    <w:rsid w:val="00DA18EB"/>
    <w:rsid w:val="00DA1B11"/>
    <w:rsid w:val="00DA2A78"/>
    <w:rsid w:val="00DA40AB"/>
    <w:rsid w:val="00DA4CD5"/>
    <w:rsid w:val="00DA4E18"/>
    <w:rsid w:val="00DA4F09"/>
    <w:rsid w:val="00DA5A14"/>
    <w:rsid w:val="00DA5B34"/>
    <w:rsid w:val="00DA6F9C"/>
    <w:rsid w:val="00DB11FC"/>
    <w:rsid w:val="00DB339D"/>
    <w:rsid w:val="00DB506D"/>
    <w:rsid w:val="00DB5784"/>
    <w:rsid w:val="00DB5A92"/>
    <w:rsid w:val="00DB5CB9"/>
    <w:rsid w:val="00DB5ECD"/>
    <w:rsid w:val="00DB606B"/>
    <w:rsid w:val="00DB60AB"/>
    <w:rsid w:val="00DB6E69"/>
    <w:rsid w:val="00DB6EA6"/>
    <w:rsid w:val="00DB7C1B"/>
    <w:rsid w:val="00DB7C62"/>
    <w:rsid w:val="00DB7D76"/>
    <w:rsid w:val="00DC1651"/>
    <w:rsid w:val="00DC1AA6"/>
    <w:rsid w:val="00DC1AA8"/>
    <w:rsid w:val="00DC2673"/>
    <w:rsid w:val="00DC4F9B"/>
    <w:rsid w:val="00DC680C"/>
    <w:rsid w:val="00DD01C4"/>
    <w:rsid w:val="00DD08D5"/>
    <w:rsid w:val="00DD102A"/>
    <w:rsid w:val="00DD1293"/>
    <w:rsid w:val="00DD1878"/>
    <w:rsid w:val="00DD1B67"/>
    <w:rsid w:val="00DD27DD"/>
    <w:rsid w:val="00DD37EF"/>
    <w:rsid w:val="00DD4EDF"/>
    <w:rsid w:val="00DD6504"/>
    <w:rsid w:val="00DD6A62"/>
    <w:rsid w:val="00DE0F53"/>
    <w:rsid w:val="00DE4053"/>
    <w:rsid w:val="00DE5724"/>
    <w:rsid w:val="00DE5BDE"/>
    <w:rsid w:val="00DE5BE2"/>
    <w:rsid w:val="00DE79BF"/>
    <w:rsid w:val="00DF0024"/>
    <w:rsid w:val="00DF075F"/>
    <w:rsid w:val="00DF09D9"/>
    <w:rsid w:val="00DF38C1"/>
    <w:rsid w:val="00DF479A"/>
    <w:rsid w:val="00DF4EBF"/>
    <w:rsid w:val="00DF5CDD"/>
    <w:rsid w:val="00DF707E"/>
    <w:rsid w:val="00DF7478"/>
    <w:rsid w:val="00DF7AE5"/>
    <w:rsid w:val="00E00605"/>
    <w:rsid w:val="00E01E48"/>
    <w:rsid w:val="00E0270A"/>
    <w:rsid w:val="00E02877"/>
    <w:rsid w:val="00E04711"/>
    <w:rsid w:val="00E06818"/>
    <w:rsid w:val="00E07131"/>
    <w:rsid w:val="00E07945"/>
    <w:rsid w:val="00E10D74"/>
    <w:rsid w:val="00E118F8"/>
    <w:rsid w:val="00E11A97"/>
    <w:rsid w:val="00E13F43"/>
    <w:rsid w:val="00E14C07"/>
    <w:rsid w:val="00E150CC"/>
    <w:rsid w:val="00E15639"/>
    <w:rsid w:val="00E15EDB"/>
    <w:rsid w:val="00E172A9"/>
    <w:rsid w:val="00E2017A"/>
    <w:rsid w:val="00E214C7"/>
    <w:rsid w:val="00E2342F"/>
    <w:rsid w:val="00E2453D"/>
    <w:rsid w:val="00E26106"/>
    <w:rsid w:val="00E26C99"/>
    <w:rsid w:val="00E348A5"/>
    <w:rsid w:val="00E349F9"/>
    <w:rsid w:val="00E35169"/>
    <w:rsid w:val="00E369D4"/>
    <w:rsid w:val="00E369D9"/>
    <w:rsid w:val="00E36CC5"/>
    <w:rsid w:val="00E404BE"/>
    <w:rsid w:val="00E4115C"/>
    <w:rsid w:val="00E4441F"/>
    <w:rsid w:val="00E44A47"/>
    <w:rsid w:val="00E44A7D"/>
    <w:rsid w:val="00E46487"/>
    <w:rsid w:val="00E4714B"/>
    <w:rsid w:val="00E47942"/>
    <w:rsid w:val="00E50EB5"/>
    <w:rsid w:val="00E50F73"/>
    <w:rsid w:val="00E51F4D"/>
    <w:rsid w:val="00E52352"/>
    <w:rsid w:val="00E5319E"/>
    <w:rsid w:val="00E53583"/>
    <w:rsid w:val="00E5526C"/>
    <w:rsid w:val="00E60B0F"/>
    <w:rsid w:val="00E62795"/>
    <w:rsid w:val="00E62B34"/>
    <w:rsid w:val="00E6379A"/>
    <w:rsid w:val="00E653E0"/>
    <w:rsid w:val="00E67790"/>
    <w:rsid w:val="00E67BAB"/>
    <w:rsid w:val="00E705B5"/>
    <w:rsid w:val="00E7065E"/>
    <w:rsid w:val="00E7302C"/>
    <w:rsid w:val="00E732AB"/>
    <w:rsid w:val="00E73FF2"/>
    <w:rsid w:val="00E748A0"/>
    <w:rsid w:val="00E75416"/>
    <w:rsid w:val="00E77EED"/>
    <w:rsid w:val="00E83D84"/>
    <w:rsid w:val="00E84CDD"/>
    <w:rsid w:val="00E85250"/>
    <w:rsid w:val="00E8542B"/>
    <w:rsid w:val="00E85D79"/>
    <w:rsid w:val="00E85DD1"/>
    <w:rsid w:val="00E87799"/>
    <w:rsid w:val="00E903C5"/>
    <w:rsid w:val="00E90797"/>
    <w:rsid w:val="00E912AE"/>
    <w:rsid w:val="00E91B3B"/>
    <w:rsid w:val="00E9253E"/>
    <w:rsid w:val="00E92C10"/>
    <w:rsid w:val="00E937EB"/>
    <w:rsid w:val="00E93CE4"/>
    <w:rsid w:val="00E94512"/>
    <w:rsid w:val="00E94635"/>
    <w:rsid w:val="00E946C0"/>
    <w:rsid w:val="00E95CBD"/>
    <w:rsid w:val="00E95F81"/>
    <w:rsid w:val="00E969EE"/>
    <w:rsid w:val="00EA175A"/>
    <w:rsid w:val="00EA17EA"/>
    <w:rsid w:val="00EA2C02"/>
    <w:rsid w:val="00EA41E8"/>
    <w:rsid w:val="00EA4F33"/>
    <w:rsid w:val="00EA63BF"/>
    <w:rsid w:val="00EA6FC9"/>
    <w:rsid w:val="00EA707E"/>
    <w:rsid w:val="00EB0E92"/>
    <w:rsid w:val="00EB4355"/>
    <w:rsid w:val="00EB6C18"/>
    <w:rsid w:val="00EB7BB0"/>
    <w:rsid w:val="00EC0B83"/>
    <w:rsid w:val="00EC1698"/>
    <w:rsid w:val="00EC352E"/>
    <w:rsid w:val="00EC6F87"/>
    <w:rsid w:val="00EC7B74"/>
    <w:rsid w:val="00EC7B97"/>
    <w:rsid w:val="00ED0EE0"/>
    <w:rsid w:val="00ED118E"/>
    <w:rsid w:val="00ED2159"/>
    <w:rsid w:val="00ED26C9"/>
    <w:rsid w:val="00ED5668"/>
    <w:rsid w:val="00ED5DD3"/>
    <w:rsid w:val="00ED64DB"/>
    <w:rsid w:val="00ED6972"/>
    <w:rsid w:val="00ED6A6C"/>
    <w:rsid w:val="00EE2566"/>
    <w:rsid w:val="00EE2B10"/>
    <w:rsid w:val="00EE3CBE"/>
    <w:rsid w:val="00EE585A"/>
    <w:rsid w:val="00EE7136"/>
    <w:rsid w:val="00EF0285"/>
    <w:rsid w:val="00EF0942"/>
    <w:rsid w:val="00EF0C2D"/>
    <w:rsid w:val="00EF384A"/>
    <w:rsid w:val="00EF39DD"/>
    <w:rsid w:val="00EF43AE"/>
    <w:rsid w:val="00EF5FCC"/>
    <w:rsid w:val="00EF6F83"/>
    <w:rsid w:val="00EF79F1"/>
    <w:rsid w:val="00F007B3"/>
    <w:rsid w:val="00F00B84"/>
    <w:rsid w:val="00F00FC6"/>
    <w:rsid w:val="00F01E9C"/>
    <w:rsid w:val="00F020D3"/>
    <w:rsid w:val="00F02602"/>
    <w:rsid w:val="00F0308F"/>
    <w:rsid w:val="00F0334B"/>
    <w:rsid w:val="00F03421"/>
    <w:rsid w:val="00F039DE"/>
    <w:rsid w:val="00F057DD"/>
    <w:rsid w:val="00F05BB6"/>
    <w:rsid w:val="00F060D3"/>
    <w:rsid w:val="00F07498"/>
    <w:rsid w:val="00F074D2"/>
    <w:rsid w:val="00F1021F"/>
    <w:rsid w:val="00F10EB8"/>
    <w:rsid w:val="00F11BC8"/>
    <w:rsid w:val="00F12E45"/>
    <w:rsid w:val="00F136C1"/>
    <w:rsid w:val="00F13C0A"/>
    <w:rsid w:val="00F142EB"/>
    <w:rsid w:val="00F1645B"/>
    <w:rsid w:val="00F1719A"/>
    <w:rsid w:val="00F17AE1"/>
    <w:rsid w:val="00F2075E"/>
    <w:rsid w:val="00F20A01"/>
    <w:rsid w:val="00F2155E"/>
    <w:rsid w:val="00F21D75"/>
    <w:rsid w:val="00F24A5C"/>
    <w:rsid w:val="00F25E71"/>
    <w:rsid w:val="00F27396"/>
    <w:rsid w:val="00F3017D"/>
    <w:rsid w:val="00F303C3"/>
    <w:rsid w:val="00F305C3"/>
    <w:rsid w:val="00F30F31"/>
    <w:rsid w:val="00F31BDA"/>
    <w:rsid w:val="00F320E3"/>
    <w:rsid w:val="00F3273A"/>
    <w:rsid w:val="00F33916"/>
    <w:rsid w:val="00F33F41"/>
    <w:rsid w:val="00F34E53"/>
    <w:rsid w:val="00F36C3F"/>
    <w:rsid w:val="00F372FF"/>
    <w:rsid w:val="00F37CEE"/>
    <w:rsid w:val="00F40FDF"/>
    <w:rsid w:val="00F41DE8"/>
    <w:rsid w:val="00F422C0"/>
    <w:rsid w:val="00F432CC"/>
    <w:rsid w:val="00F43A25"/>
    <w:rsid w:val="00F45ACF"/>
    <w:rsid w:val="00F46212"/>
    <w:rsid w:val="00F46688"/>
    <w:rsid w:val="00F506C1"/>
    <w:rsid w:val="00F518F1"/>
    <w:rsid w:val="00F51A95"/>
    <w:rsid w:val="00F52195"/>
    <w:rsid w:val="00F52300"/>
    <w:rsid w:val="00F525A3"/>
    <w:rsid w:val="00F526F1"/>
    <w:rsid w:val="00F52F65"/>
    <w:rsid w:val="00F54441"/>
    <w:rsid w:val="00F5679A"/>
    <w:rsid w:val="00F571D6"/>
    <w:rsid w:val="00F606D6"/>
    <w:rsid w:val="00F62DB4"/>
    <w:rsid w:val="00F648EA"/>
    <w:rsid w:val="00F652AB"/>
    <w:rsid w:val="00F660E0"/>
    <w:rsid w:val="00F6730C"/>
    <w:rsid w:val="00F6766E"/>
    <w:rsid w:val="00F67715"/>
    <w:rsid w:val="00F67C86"/>
    <w:rsid w:val="00F70A0C"/>
    <w:rsid w:val="00F70DF6"/>
    <w:rsid w:val="00F710B4"/>
    <w:rsid w:val="00F71C46"/>
    <w:rsid w:val="00F72C88"/>
    <w:rsid w:val="00F73FB2"/>
    <w:rsid w:val="00F75A2D"/>
    <w:rsid w:val="00F77B74"/>
    <w:rsid w:val="00F802FD"/>
    <w:rsid w:val="00F803BD"/>
    <w:rsid w:val="00F81701"/>
    <w:rsid w:val="00F81E58"/>
    <w:rsid w:val="00F82010"/>
    <w:rsid w:val="00F8339C"/>
    <w:rsid w:val="00F83904"/>
    <w:rsid w:val="00F84506"/>
    <w:rsid w:val="00F84A15"/>
    <w:rsid w:val="00F84B46"/>
    <w:rsid w:val="00F86E1B"/>
    <w:rsid w:val="00F926B7"/>
    <w:rsid w:val="00F946BF"/>
    <w:rsid w:val="00F94751"/>
    <w:rsid w:val="00F949A4"/>
    <w:rsid w:val="00F95060"/>
    <w:rsid w:val="00F9568F"/>
    <w:rsid w:val="00F96741"/>
    <w:rsid w:val="00FA00D3"/>
    <w:rsid w:val="00FA05AD"/>
    <w:rsid w:val="00FA0D7B"/>
    <w:rsid w:val="00FA1120"/>
    <w:rsid w:val="00FA16D7"/>
    <w:rsid w:val="00FA3863"/>
    <w:rsid w:val="00FA447E"/>
    <w:rsid w:val="00FA7BBA"/>
    <w:rsid w:val="00FB6F80"/>
    <w:rsid w:val="00FC1EA0"/>
    <w:rsid w:val="00FC4F8C"/>
    <w:rsid w:val="00FC570D"/>
    <w:rsid w:val="00FC5AF0"/>
    <w:rsid w:val="00FC6831"/>
    <w:rsid w:val="00FC7450"/>
    <w:rsid w:val="00FD16C0"/>
    <w:rsid w:val="00FD3A2D"/>
    <w:rsid w:val="00FD684D"/>
    <w:rsid w:val="00FE1471"/>
    <w:rsid w:val="00FE1C26"/>
    <w:rsid w:val="00FE2AEF"/>
    <w:rsid w:val="00FE2CAF"/>
    <w:rsid w:val="00FE3364"/>
    <w:rsid w:val="00FE372B"/>
    <w:rsid w:val="00FE4B1A"/>
    <w:rsid w:val="00FE613C"/>
    <w:rsid w:val="00FE6216"/>
    <w:rsid w:val="00FE6740"/>
    <w:rsid w:val="00FE6A18"/>
    <w:rsid w:val="00FF00CA"/>
    <w:rsid w:val="00FF043E"/>
    <w:rsid w:val="00FF0649"/>
    <w:rsid w:val="00FF7217"/>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543F3"/>
  <w15:docId w15:val="{F8E08FDD-83A9-4EBF-A5B5-1CC71C6F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F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681A"/>
    <w:pPr>
      <w:ind w:left="720"/>
      <w:contextualSpacing/>
    </w:pPr>
  </w:style>
  <w:style w:type="paragraph" w:customStyle="1" w:styleId="Default">
    <w:name w:val="Default"/>
    <w:rsid w:val="00286D79"/>
    <w:pPr>
      <w:widowControl w:val="0"/>
      <w:autoSpaceDE w:val="0"/>
      <w:autoSpaceDN w:val="0"/>
      <w:adjustRightInd w:val="0"/>
      <w:spacing w:after="0" w:line="240" w:lineRule="auto"/>
    </w:pPr>
    <w:rPr>
      <w:rFonts w:ascii="Arial" w:eastAsiaTheme="minorEastAsia" w:hAnsi="Arial" w:cs="Arial"/>
      <w:color w:val="000000"/>
      <w:sz w:val="24"/>
      <w:szCs w:val="24"/>
      <w:lang w:val="en-GB" w:eastAsia="zh-TW"/>
    </w:rPr>
  </w:style>
  <w:style w:type="paragraph" w:customStyle="1" w:styleId="CM23">
    <w:name w:val="CM23"/>
    <w:basedOn w:val="Default"/>
    <w:next w:val="Default"/>
    <w:uiPriority w:val="99"/>
    <w:rsid w:val="00286D79"/>
    <w:rPr>
      <w:color w:val="auto"/>
    </w:rPr>
  </w:style>
  <w:style w:type="paragraph" w:customStyle="1" w:styleId="CM4">
    <w:name w:val="CM4"/>
    <w:basedOn w:val="Default"/>
    <w:next w:val="Default"/>
    <w:uiPriority w:val="99"/>
    <w:rsid w:val="00286D79"/>
    <w:pPr>
      <w:spacing w:line="256" w:lineRule="atLeast"/>
    </w:pPr>
    <w:rPr>
      <w:color w:val="auto"/>
    </w:rPr>
  </w:style>
  <w:style w:type="paragraph" w:customStyle="1" w:styleId="CM3">
    <w:name w:val="CM3"/>
    <w:basedOn w:val="Default"/>
    <w:next w:val="Default"/>
    <w:uiPriority w:val="99"/>
    <w:rsid w:val="008A1FCD"/>
    <w:pPr>
      <w:spacing w:line="253" w:lineRule="atLeast"/>
    </w:pPr>
    <w:rPr>
      <w:color w:val="auto"/>
    </w:rPr>
  </w:style>
  <w:style w:type="paragraph" w:customStyle="1" w:styleId="CM22">
    <w:name w:val="CM22"/>
    <w:basedOn w:val="Default"/>
    <w:next w:val="Default"/>
    <w:uiPriority w:val="99"/>
    <w:rsid w:val="004D1A59"/>
    <w:rPr>
      <w:color w:val="auto"/>
    </w:rPr>
  </w:style>
  <w:style w:type="paragraph" w:styleId="Textedebulles">
    <w:name w:val="Balloon Text"/>
    <w:basedOn w:val="Normal"/>
    <w:link w:val="TextedebullesCar"/>
    <w:uiPriority w:val="99"/>
    <w:semiHidden/>
    <w:unhideWhenUsed/>
    <w:rsid w:val="00A842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42EF"/>
    <w:rPr>
      <w:rFonts w:ascii="Segoe UI" w:hAnsi="Segoe UI" w:cs="Segoe UI"/>
      <w:sz w:val="18"/>
      <w:szCs w:val="18"/>
    </w:rPr>
  </w:style>
  <w:style w:type="paragraph" w:styleId="NormalWeb">
    <w:name w:val="Normal (Web)"/>
    <w:basedOn w:val="Normal"/>
    <w:uiPriority w:val="99"/>
    <w:unhideWhenUsed/>
    <w:rsid w:val="009878B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B5ECD"/>
    <w:pPr>
      <w:tabs>
        <w:tab w:val="center" w:pos="4536"/>
        <w:tab w:val="right" w:pos="9072"/>
      </w:tabs>
      <w:spacing w:after="0" w:line="240" w:lineRule="auto"/>
    </w:pPr>
  </w:style>
  <w:style w:type="character" w:customStyle="1" w:styleId="En-tteCar">
    <w:name w:val="En-tête Car"/>
    <w:basedOn w:val="Policepardfaut"/>
    <w:link w:val="En-tte"/>
    <w:uiPriority w:val="99"/>
    <w:rsid w:val="00DB5ECD"/>
  </w:style>
  <w:style w:type="paragraph" w:styleId="Pieddepage">
    <w:name w:val="footer"/>
    <w:basedOn w:val="Normal"/>
    <w:link w:val="PieddepageCar"/>
    <w:uiPriority w:val="99"/>
    <w:unhideWhenUsed/>
    <w:rsid w:val="00DB5E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5ECD"/>
  </w:style>
  <w:style w:type="paragraph" w:styleId="Notedebasdepage">
    <w:name w:val="footnote text"/>
    <w:basedOn w:val="Normal"/>
    <w:link w:val="NotedebasdepageCar"/>
    <w:uiPriority w:val="99"/>
    <w:semiHidden/>
    <w:unhideWhenUsed/>
    <w:rsid w:val="00CD67BC"/>
    <w:pPr>
      <w:spacing w:after="0" w:line="240" w:lineRule="auto"/>
    </w:pPr>
    <w:rPr>
      <w:rFonts w:eastAsiaTheme="minorEastAsia" w:cs="Arial"/>
      <w:sz w:val="20"/>
      <w:szCs w:val="20"/>
      <w:lang w:val="en-GB" w:eastAsia="zh-TW"/>
    </w:rPr>
  </w:style>
  <w:style w:type="character" w:customStyle="1" w:styleId="NotedebasdepageCar">
    <w:name w:val="Note de bas de page Car"/>
    <w:basedOn w:val="Policepardfaut"/>
    <w:link w:val="Notedebasdepage"/>
    <w:uiPriority w:val="99"/>
    <w:semiHidden/>
    <w:rsid w:val="00CD67BC"/>
    <w:rPr>
      <w:rFonts w:eastAsiaTheme="minorEastAsia" w:cs="Arial"/>
      <w:sz w:val="20"/>
      <w:szCs w:val="20"/>
      <w:lang w:val="en-GB" w:eastAsia="zh-TW"/>
    </w:rPr>
  </w:style>
  <w:style w:type="character" w:styleId="Appelnotedebasdep">
    <w:name w:val="footnote reference"/>
    <w:basedOn w:val="Policepardfaut"/>
    <w:uiPriority w:val="99"/>
    <w:semiHidden/>
    <w:unhideWhenUsed/>
    <w:rsid w:val="00CD67BC"/>
    <w:rPr>
      <w:vertAlign w:val="superscript"/>
    </w:rPr>
  </w:style>
  <w:style w:type="paragraph" w:styleId="Sous-titre">
    <w:name w:val="Subtitle"/>
    <w:basedOn w:val="Normal"/>
    <w:next w:val="Normal"/>
    <w:link w:val="Sous-titreCar"/>
    <w:uiPriority w:val="11"/>
    <w:qFormat/>
    <w:rsid w:val="00DF7AE5"/>
    <w:pPr>
      <w:numPr>
        <w:ilvl w:val="1"/>
      </w:numPr>
      <w:spacing w:line="240" w:lineRule="auto"/>
      <w:jc w:val="center"/>
    </w:pPr>
    <w:rPr>
      <w:rFonts w:ascii="Calibri" w:eastAsia="Times New Roman" w:hAnsi="Calibri" w:cs="Times New Roman"/>
      <w:color w:val="ED7D31"/>
      <w:sz w:val="36"/>
      <w:szCs w:val="28"/>
      <w:lang w:eastAsia="fr-FR"/>
    </w:rPr>
  </w:style>
  <w:style w:type="character" w:customStyle="1" w:styleId="Sous-titreCar">
    <w:name w:val="Sous-titre Car"/>
    <w:basedOn w:val="Policepardfaut"/>
    <w:link w:val="Sous-titre"/>
    <w:uiPriority w:val="11"/>
    <w:rsid w:val="00DF7AE5"/>
    <w:rPr>
      <w:rFonts w:ascii="Calibri" w:eastAsia="Times New Roman" w:hAnsi="Calibri" w:cs="Times New Roman"/>
      <w:color w:val="ED7D31"/>
      <w:sz w:val="36"/>
      <w:szCs w:val="28"/>
      <w:lang w:eastAsia="fr-FR"/>
    </w:rPr>
  </w:style>
  <w:style w:type="paragraph" w:customStyle="1" w:styleId="CM25">
    <w:name w:val="CM25"/>
    <w:basedOn w:val="Default"/>
    <w:next w:val="Default"/>
    <w:uiPriority w:val="99"/>
    <w:rsid w:val="00D94F14"/>
    <w:rPr>
      <w:color w:val="auto"/>
    </w:rPr>
  </w:style>
  <w:style w:type="paragraph" w:customStyle="1" w:styleId="CM29">
    <w:name w:val="CM29"/>
    <w:basedOn w:val="Default"/>
    <w:next w:val="Default"/>
    <w:uiPriority w:val="99"/>
    <w:rsid w:val="00020701"/>
    <w:rPr>
      <w:color w:val="auto"/>
    </w:rPr>
  </w:style>
  <w:style w:type="paragraph" w:styleId="Sansinterligne">
    <w:name w:val="No Spacing"/>
    <w:link w:val="SansinterligneCar"/>
    <w:uiPriority w:val="1"/>
    <w:qFormat/>
    <w:rsid w:val="003D465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3D465E"/>
    <w:rPr>
      <w:rFonts w:eastAsiaTheme="minorEastAsia"/>
      <w:lang w:eastAsia="fr-FR"/>
    </w:rPr>
  </w:style>
  <w:style w:type="paragraph" w:customStyle="1" w:styleId="CM20">
    <w:name w:val="CM20"/>
    <w:basedOn w:val="Default"/>
    <w:next w:val="Default"/>
    <w:uiPriority w:val="99"/>
    <w:rsid w:val="007307B9"/>
    <w:rPr>
      <w:color w:val="auto"/>
    </w:rPr>
  </w:style>
  <w:style w:type="paragraph" w:customStyle="1" w:styleId="CM2">
    <w:name w:val="CM2"/>
    <w:basedOn w:val="Default"/>
    <w:next w:val="Default"/>
    <w:uiPriority w:val="99"/>
    <w:rsid w:val="007307B9"/>
    <w:pPr>
      <w:spacing w:line="423" w:lineRule="atLeast"/>
    </w:pPr>
    <w:rPr>
      <w:color w:val="auto"/>
    </w:rPr>
  </w:style>
  <w:style w:type="paragraph" w:customStyle="1" w:styleId="CM21">
    <w:name w:val="CM21"/>
    <w:basedOn w:val="Default"/>
    <w:next w:val="Default"/>
    <w:uiPriority w:val="99"/>
    <w:rsid w:val="007307B9"/>
    <w:rPr>
      <w:color w:val="auto"/>
    </w:rPr>
  </w:style>
  <w:style w:type="paragraph" w:customStyle="1" w:styleId="CM27">
    <w:name w:val="CM27"/>
    <w:basedOn w:val="Default"/>
    <w:next w:val="Default"/>
    <w:uiPriority w:val="99"/>
    <w:rsid w:val="008D4A11"/>
    <w:rPr>
      <w:color w:val="auto"/>
    </w:rPr>
  </w:style>
  <w:style w:type="paragraph" w:customStyle="1" w:styleId="CM28">
    <w:name w:val="CM28"/>
    <w:basedOn w:val="Default"/>
    <w:next w:val="Default"/>
    <w:uiPriority w:val="99"/>
    <w:rsid w:val="008D4A11"/>
    <w:rPr>
      <w:color w:val="auto"/>
    </w:rPr>
  </w:style>
  <w:style w:type="table" w:styleId="Grilledutableau">
    <w:name w:val="Table Grid"/>
    <w:basedOn w:val="TableauNormal"/>
    <w:uiPriority w:val="39"/>
    <w:rsid w:val="00847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8693F"/>
    <w:rPr>
      <w:sz w:val="16"/>
      <w:szCs w:val="16"/>
    </w:rPr>
  </w:style>
  <w:style w:type="paragraph" w:styleId="Commentaire">
    <w:name w:val="annotation text"/>
    <w:basedOn w:val="Normal"/>
    <w:link w:val="CommentaireCar"/>
    <w:uiPriority w:val="99"/>
    <w:unhideWhenUsed/>
    <w:rsid w:val="0028693F"/>
    <w:pPr>
      <w:spacing w:line="240" w:lineRule="auto"/>
    </w:pPr>
    <w:rPr>
      <w:sz w:val="20"/>
      <w:szCs w:val="20"/>
    </w:rPr>
  </w:style>
  <w:style w:type="character" w:customStyle="1" w:styleId="CommentaireCar">
    <w:name w:val="Commentaire Car"/>
    <w:basedOn w:val="Policepardfaut"/>
    <w:link w:val="Commentaire"/>
    <w:uiPriority w:val="99"/>
    <w:rsid w:val="0028693F"/>
    <w:rPr>
      <w:sz w:val="20"/>
      <w:szCs w:val="20"/>
    </w:rPr>
  </w:style>
  <w:style w:type="paragraph" w:styleId="Objetducommentaire">
    <w:name w:val="annotation subject"/>
    <w:basedOn w:val="Commentaire"/>
    <w:next w:val="Commentaire"/>
    <w:link w:val="ObjetducommentaireCar"/>
    <w:uiPriority w:val="99"/>
    <w:semiHidden/>
    <w:unhideWhenUsed/>
    <w:rsid w:val="004836D4"/>
    <w:rPr>
      <w:b/>
      <w:bCs/>
    </w:rPr>
  </w:style>
  <w:style w:type="character" w:customStyle="1" w:styleId="ObjetducommentaireCar">
    <w:name w:val="Objet du commentaire Car"/>
    <w:basedOn w:val="CommentaireCar"/>
    <w:link w:val="Objetducommentaire"/>
    <w:uiPriority w:val="99"/>
    <w:semiHidden/>
    <w:rsid w:val="004836D4"/>
    <w:rPr>
      <w:b/>
      <w:bCs/>
      <w:sz w:val="20"/>
      <w:szCs w:val="20"/>
    </w:rPr>
  </w:style>
  <w:style w:type="paragraph" w:styleId="Rvision">
    <w:name w:val="Revision"/>
    <w:hidden/>
    <w:uiPriority w:val="99"/>
    <w:semiHidden/>
    <w:rsid w:val="00797741"/>
    <w:pPr>
      <w:spacing w:after="0" w:line="240" w:lineRule="auto"/>
    </w:pPr>
  </w:style>
  <w:style w:type="paragraph" w:styleId="Notedefin">
    <w:name w:val="endnote text"/>
    <w:basedOn w:val="Normal"/>
    <w:link w:val="NotedefinCar"/>
    <w:uiPriority w:val="99"/>
    <w:semiHidden/>
    <w:unhideWhenUsed/>
    <w:rsid w:val="00C31D6F"/>
    <w:pPr>
      <w:spacing w:after="0" w:line="240" w:lineRule="auto"/>
    </w:pPr>
    <w:rPr>
      <w:sz w:val="20"/>
      <w:szCs w:val="20"/>
    </w:rPr>
  </w:style>
  <w:style w:type="character" w:customStyle="1" w:styleId="NotedefinCar">
    <w:name w:val="Note de fin Car"/>
    <w:basedOn w:val="Policepardfaut"/>
    <w:link w:val="Notedefin"/>
    <w:uiPriority w:val="99"/>
    <w:semiHidden/>
    <w:rsid w:val="00C31D6F"/>
    <w:rPr>
      <w:sz w:val="20"/>
      <w:szCs w:val="20"/>
    </w:rPr>
  </w:style>
  <w:style w:type="character" w:styleId="Appeldenotedefin">
    <w:name w:val="endnote reference"/>
    <w:basedOn w:val="Policepardfaut"/>
    <w:uiPriority w:val="99"/>
    <w:semiHidden/>
    <w:unhideWhenUsed/>
    <w:rsid w:val="00C31D6F"/>
    <w:rPr>
      <w:vertAlign w:val="superscript"/>
    </w:rPr>
  </w:style>
  <w:style w:type="character" w:customStyle="1" w:styleId="highlight">
    <w:name w:val="highlight"/>
    <w:basedOn w:val="Policepardfaut"/>
    <w:rsid w:val="00EA6FC9"/>
  </w:style>
  <w:style w:type="character" w:styleId="Lienhypertexte">
    <w:name w:val="Hyperlink"/>
    <w:basedOn w:val="Policepardfaut"/>
    <w:uiPriority w:val="99"/>
    <w:unhideWhenUsed/>
    <w:rsid w:val="00EA6FC9"/>
    <w:rPr>
      <w:color w:val="0563C1" w:themeColor="hyperlink"/>
      <w:u w:val="single"/>
    </w:rPr>
  </w:style>
  <w:style w:type="paragraph" w:styleId="Textebrut">
    <w:name w:val="Plain Text"/>
    <w:basedOn w:val="Normal"/>
    <w:link w:val="TextebrutCar"/>
    <w:uiPriority w:val="99"/>
    <w:semiHidden/>
    <w:unhideWhenUsed/>
    <w:rsid w:val="00876D82"/>
    <w:pPr>
      <w:spacing w:after="0" w:line="240" w:lineRule="auto"/>
    </w:pPr>
    <w:rPr>
      <w:rFonts w:ascii="Calibri" w:hAnsi="Calibri" w:cs="Consolas"/>
      <w:szCs w:val="21"/>
    </w:rPr>
  </w:style>
  <w:style w:type="character" w:customStyle="1" w:styleId="TextebrutCar">
    <w:name w:val="Texte brut Car"/>
    <w:basedOn w:val="Policepardfaut"/>
    <w:link w:val="Textebrut"/>
    <w:uiPriority w:val="99"/>
    <w:semiHidden/>
    <w:rsid w:val="00876D82"/>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379">
      <w:bodyDiv w:val="1"/>
      <w:marLeft w:val="0"/>
      <w:marRight w:val="0"/>
      <w:marTop w:val="0"/>
      <w:marBottom w:val="0"/>
      <w:divBdr>
        <w:top w:val="none" w:sz="0" w:space="0" w:color="auto"/>
        <w:left w:val="none" w:sz="0" w:space="0" w:color="auto"/>
        <w:bottom w:val="none" w:sz="0" w:space="0" w:color="auto"/>
        <w:right w:val="none" w:sz="0" w:space="0" w:color="auto"/>
      </w:divBdr>
    </w:div>
    <w:div w:id="12539510">
      <w:bodyDiv w:val="1"/>
      <w:marLeft w:val="0"/>
      <w:marRight w:val="0"/>
      <w:marTop w:val="0"/>
      <w:marBottom w:val="0"/>
      <w:divBdr>
        <w:top w:val="none" w:sz="0" w:space="0" w:color="auto"/>
        <w:left w:val="none" w:sz="0" w:space="0" w:color="auto"/>
        <w:bottom w:val="none" w:sz="0" w:space="0" w:color="auto"/>
        <w:right w:val="none" w:sz="0" w:space="0" w:color="auto"/>
      </w:divBdr>
    </w:div>
    <w:div w:id="19740536">
      <w:bodyDiv w:val="1"/>
      <w:marLeft w:val="0"/>
      <w:marRight w:val="0"/>
      <w:marTop w:val="0"/>
      <w:marBottom w:val="0"/>
      <w:divBdr>
        <w:top w:val="none" w:sz="0" w:space="0" w:color="auto"/>
        <w:left w:val="none" w:sz="0" w:space="0" w:color="auto"/>
        <w:bottom w:val="none" w:sz="0" w:space="0" w:color="auto"/>
        <w:right w:val="none" w:sz="0" w:space="0" w:color="auto"/>
      </w:divBdr>
    </w:div>
    <w:div w:id="90705139">
      <w:bodyDiv w:val="1"/>
      <w:marLeft w:val="0"/>
      <w:marRight w:val="0"/>
      <w:marTop w:val="0"/>
      <w:marBottom w:val="0"/>
      <w:divBdr>
        <w:top w:val="none" w:sz="0" w:space="0" w:color="auto"/>
        <w:left w:val="none" w:sz="0" w:space="0" w:color="auto"/>
        <w:bottom w:val="none" w:sz="0" w:space="0" w:color="auto"/>
        <w:right w:val="none" w:sz="0" w:space="0" w:color="auto"/>
      </w:divBdr>
      <w:divsChild>
        <w:div w:id="1295405142">
          <w:marLeft w:val="274"/>
          <w:marRight w:val="0"/>
          <w:marTop w:val="0"/>
          <w:marBottom w:val="0"/>
          <w:divBdr>
            <w:top w:val="none" w:sz="0" w:space="0" w:color="auto"/>
            <w:left w:val="none" w:sz="0" w:space="0" w:color="auto"/>
            <w:bottom w:val="none" w:sz="0" w:space="0" w:color="auto"/>
            <w:right w:val="none" w:sz="0" w:space="0" w:color="auto"/>
          </w:divBdr>
        </w:div>
        <w:div w:id="2089423041">
          <w:marLeft w:val="274"/>
          <w:marRight w:val="0"/>
          <w:marTop w:val="0"/>
          <w:marBottom w:val="0"/>
          <w:divBdr>
            <w:top w:val="none" w:sz="0" w:space="0" w:color="auto"/>
            <w:left w:val="none" w:sz="0" w:space="0" w:color="auto"/>
            <w:bottom w:val="none" w:sz="0" w:space="0" w:color="auto"/>
            <w:right w:val="none" w:sz="0" w:space="0" w:color="auto"/>
          </w:divBdr>
        </w:div>
        <w:div w:id="245115767">
          <w:marLeft w:val="274"/>
          <w:marRight w:val="0"/>
          <w:marTop w:val="0"/>
          <w:marBottom w:val="0"/>
          <w:divBdr>
            <w:top w:val="none" w:sz="0" w:space="0" w:color="auto"/>
            <w:left w:val="none" w:sz="0" w:space="0" w:color="auto"/>
            <w:bottom w:val="none" w:sz="0" w:space="0" w:color="auto"/>
            <w:right w:val="none" w:sz="0" w:space="0" w:color="auto"/>
          </w:divBdr>
        </w:div>
        <w:div w:id="255215513">
          <w:marLeft w:val="274"/>
          <w:marRight w:val="0"/>
          <w:marTop w:val="0"/>
          <w:marBottom w:val="0"/>
          <w:divBdr>
            <w:top w:val="none" w:sz="0" w:space="0" w:color="auto"/>
            <w:left w:val="none" w:sz="0" w:space="0" w:color="auto"/>
            <w:bottom w:val="none" w:sz="0" w:space="0" w:color="auto"/>
            <w:right w:val="none" w:sz="0" w:space="0" w:color="auto"/>
          </w:divBdr>
        </w:div>
        <w:div w:id="984624795">
          <w:marLeft w:val="274"/>
          <w:marRight w:val="0"/>
          <w:marTop w:val="0"/>
          <w:marBottom w:val="0"/>
          <w:divBdr>
            <w:top w:val="none" w:sz="0" w:space="0" w:color="auto"/>
            <w:left w:val="none" w:sz="0" w:space="0" w:color="auto"/>
            <w:bottom w:val="none" w:sz="0" w:space="0" w:color="auto"/>
            <w:right w:val="none" w:sz="0" w:space="0" w:color="auto"/>
          </w:divBdr>
        </w:div>
        <w:div w:id="583805042">
          <w:marLeft w:val="274"/>
          <w:marRight w:val="0"/>
          <w:marTop w:val="0"/>
          <w:marBottom w:val="0"/>
          <w:divBdr>
            <w:top w:val="none" w:sz="0" w:space="0" w:color="auto"/>
            <w:left w:val="none" w:sz="0" w:space="0" w:color="auto"/>
            <w:bottom w:val="none" w:sz="0" w:space="0" w:color="auto"/>
            <w:right w:val="none" w:sz="0" w:space="0" w:color="auto"/>
          </w:divBdr>
        </w:div>
        <w:div w:id="1941260557">
          <w:marLeft w:val="274"/>
          <w:marRight w:val="0"/>
          <w:marTop w:val="0"/>
          <w:marBottom w:val="0"/>
          <w:divBdr>
            <w:top w:val="none" w:sz="0" w:space="0" w:color="auto"/>
            <w:left w:val="none" w:sz="0" w:space="0" w:color="auto"/>
            <w:bottom w:val="none" w:sz="0" w:space="0" w:color="auto"/>
            <w:right w:val="none" w:sz="0" w:space="0" w:color="auto"/>
          </w:divBdr>
        </w:div>
        <w:div w:id="1218781169">
          <w:marLeft w:val="274"/>
          <w:marRight w:val="0"/>
          <w:marTop w:val="0"/>
          <w:marBottom w:val="0"/>
          <w:divBdr>
            <w:top w:val="none" w:sz="0" w:space="0" w:color="auto"/>
            <w:left w:val="none" w:sz="0" w:space="0" w:color="auto"/>
            <w:bottom w:val="none" w:sz="0" w:space="0" w:color="auto"/>
            <w:right w:val="none" w:sz="0" w:space="0" w:color="auto"/>
          </w:divBdr>
        </w:div>
        <w:div w:id="838883796">
          <w:marLeft w:val="274"/>
          <w:marRight w:val="0"/>
          <w:marTop w:val="0"/>
          <w:marBottom w:val="0"/>
          <w:divBdr>
            <w:top w:val="none" w:sz="0" w:space="0" w:color="auto"/>
            <w:left w:val="none" w:sz="0" w:space="0" w:color="auto"/>
            <w:bottom w:val="none" w:sz="0" w:space="0" w:color="auto"/>
            <w:right w:val="none" w:sz="0" w:space="0" w:color="auto"/>
          </w:divBdr>
        </w:div>
        <w:div w:id="355234334">
          <w:marLeft w:val="274"/>
          <w:marRight w:val="0"/>
          <w:marTop w:val="0"/>
          <w:marBottom w:val="0"/>
          <w:divBdr>
            <w:top w:val="none" w:sz="0" w:space="0" w:color="auto"/>
            <w:left w:val="none" w:sz="0" w:space="0" w:color="auto"/>
            <w:bottom w:val="none" w:sz="0" w:space="0" w:color="auto"/>
            <w:right w:val="none" w:sz="0" w:space="0" w:color="auto"/>
          </w:divBdr>
        </w:div>
        <w:div w:id="116292558">
          <w:marLeft w:val="274"/>
          <w:marRight w:val="0"/>
          <w:marTop w:val="0"/>
          <w:marBottom w:val="0"/>
          <w:divBdr>
            <w:top w:val="none" w:sz="0" w:space="0" w:color="auto"/>
            <w:left w:val="none" w:sz="0" w:space="0" w:color="auto"/>
            <w:bottom w:val="none" w:sz="0" w:space="0" w:color="auto"/>
            <w:right w:val="none" w:sz="0" w:space="0" w:color="auto"/>
          </w:divBdr>
        </w:div>
        <w:div w:id="1373188876">
          <w:marLeft w:val="274"/>
          <w:marRight w:val="0"/>
          <w:marTop w:val="0"/>
          <w:marBottom w:val="0"/>
          <w:divBdr>
            <w:top w:val="none" w:sz="0" w:space="0" w:color="auto"/>
            <w:left w:val="none" w:sz="0" w:space="0" w:color="auto"/>
            <w:bottom w:val="none" w:sz="0" w:space="0" w:color="auto"/>
            <w:right w:val="none" w:sz="0" w:space="0" w:color="auto"/>
          </w:divBdr>
        </w:div>
        <w:div w:id="451634315">
          <w:marLeft w:val="274"/>
          <w:marRight w:val="0"/>
          <w:marTop w:val="0"/>
          <w:marBottom w:val="0"/>
          <w:divBdr>
            <w:top w:val="none" w:sz="0" w:space="0" w:color="auto"/>
            <w:left w:val="none" w:sz="0" w:space="0" w:color="auto"/>
            <w:bottom w:val="none" w:sz="0" w:space="0" w:color="auto"/>
            <w:right w:val="none" w:sz="0" w:space="0" w:color="auto"/>
          </w:divBdr>
        </w:div>
        <w:div w:id="1669553289">
          <w:marLeft w:val="274"/>
          <w:marRight w:val="0"/>
          <w:marTop w:val="0"/>
          <w:marBottom w:val="0"/>
          <w:divBdr>
            <w:top w:val="none" w:sz="0" w:space="0" w:color="auto"/>
            <w:left w:val="none" w:sz="0" w:space="0" w:color="auto"/>
            <w:bottom w:val="none" w:sz="0" w:space="0" w:color="auto"/>
            <w:right w:val="none" w:sz="0" w:space="0" w:color="auto"/>
          </w:divBdr>
        </w:div>
        <w:div w:id="1964381209">
          <w:marLeft w:val="274"/>
          <w:marRight w:val="0"/>
          <w:marTop w:val="0"/>
          <w:marBottom w:val="0"/>
          <w:divBdr>
            <w:top w:val="none" w:sz="0" w:space="0" w:color="auto"/>
            <w:left w:val="none" w:sz="0" w:space="0" w:color="auto"/>
            <w:bottom w:val="none" w:sz="0" w:space="0" w:color="auto"/>
            <w:right w:val="none" w:sz="0" w:space="0" w:color="auto"/>
          </w:divBdr>
        </w:div>
      </w:divsChild>
    </w:div>
    <w:div w:id="300353807">
      <w:bodyDiv w:val="1"/>
      <w:marLeft w:val="0"/>
      <w:marRight w:val="0"/>
      <w:marTop w:val="0"/>
      <w:marBottom w:val="0"/>
      <w:divBdr>
        <w:top w:val="none" w:sz="0" w:space="0" w:color="auto"/>
        <w:left w:val="none" w:sz="0" w:space="0" w:color="auto"/>
        <w:bottom w:val="none" w:sz="0" w:space="0" w:color="auto"/>
        <w:right w:val="none" w:sz="0" w:space="0" w:color="auto"/>
      </w:divBdr>
    </w:div>
    <w:div w:id="327246767">
      <w:bodyDiv w:val="1"/>
      <w:marLeft w:val="0"/>
      <w:marRight w:val="0"/>
      <w:marTop w:val="0"/>
      <w:marBottom w:val="0"/>
      <w:divBdr>
        <w:top w:val="none" w:sz="0" w:space="0" w:color="auto"/>
        <w:left w:val="none" w:sz="0" w:space="0" w:color="auto"/>
        <w:bottom w:val="none" w:sz="0" w:space="0" w:color="auto"/>
        <w:right w:val="none" w:sz="0" w:space="0" w:color="auto"/>
      </w:divBdr>
      <w:divsChild>
        <w:div w:id="662928046">
          <w:marLeft w:val="0"/>
          <w:marRight w:val="0"/>
          <w:marTop w:val="0"/>
          <w:marBottom w:val="0"/>
          <w:divBdr>
            <w:top w:val="none" w:sz="0" w:space="0" w:color="auto"/>
            <w:left w:val="none" w:sz="0" w:space="0" w:color="auto"/>
            <w:bottom w:val="none" w:sz="0" w:space="0" w:color="auto"/>
            <w:right w:val="none" w:sz="0" w:space="0" w:color="auto"/>
          </w:divBdr>
        </w:div>
        <w:div w:id="316999047">
          <w:marLeft w:val="0"/>
          <w:marRight w:val="0"/>
          <w:marTop w:val="0"/>
          <w:marBottom w:val="0"/>
          <w:divBdr>
            <w:top w:val="none" w:sz="0" w:space="0" w:color="auto"/>
            <w:left w:val="none" w:sz="0" w:space="0" w:color="auto"/>
            <w:bottom w:val="none" w:sz="0" w:space="0" w:color="auto"/>
            <w:right w:val="none" w:sz="0" w:space="0" w:color="auto"/>
          </w:divBdr>
        </w:div>
        <w:div w:id="126751371">
          <w:marLeft w:val="0"/>
          <w:marRight w:val="0"/>
          <w:marTop w:val="0"/>
          <w:marBottom w:val="0"/>
          <w:divBdr>
            <w:top w:val="none" w:sz="0" w:space="0" w:color="auto"/>
            <w:left w:val="none" w:sz="0" w:space="0" w:color="auto"/>
            <w:bottom w:val="none" w:sz="0" w:space="0" w:color="auto"/>
            <w:right w:val="none" w:sz="0" w:space="0" w:color="auto"/>
          </w:divBdr>
        </w:div>
        <w:div w:id="2047875892">
          <w:marLeft w:val="0"/>
          <w:marRight w:val="0"/>
          <w:marTop w:val="0"/>
          <w:marBottom w:val="0"/>
          <w:divBdr>
            <w:top w:val="none" w:sz="0" w:space="0" w:color="auto"/>
            <w:left w:val="none" w:sz="0" w:space="0" w:color="auto"/>
            <w:bottom w:val="none" w:sz="0" w:space="0" w:color="auto"/>
            <w:right w:val="none" w:sz="0" w:space="0" w:color="auto"/>
          </w:divBdr>
        </w:div>
        <w:div w:id="664165778">
          <w:marLeft w:val="0"/>
          <w:marRight w:val="0"/>
          <w:marTop w:val="0"/>
          <w:marBottom w:val="0"/>
          <w:divBdr>
            <w:top w:val="none" w:sz="0" w:space="0" w:color="auto"/>
            <w:left w:val="none" w:sz="0" w:space="0" w:color="auto"/>
            <w:bottom w:val="none" w:sz="0" w:space="0" w:color="auto"/>
            <w:right w:val="none" w:sz="0" w:space="0" w:color="auto"/>
          </w:divBdr>
        </w:div>
        <w:div w:id="1310280556">
          <w:marLeft w:val="0"/>
          <w:marRight w:val="0"/>
          <w:marTop w:val="0"/>
          <w:marBottom w:val="0"/>
          <w:divBdr>
            <w:top w:val="none" w:sz="0" w:space="0" w:color="auto"/>
            <w:left w:val="none" w:sz="0" w:space="0" w:color="auto"/>
            <w:bottom w:val="none" w:sz="0" w:space="0" w:color="auto"/>
            <w:right w:val="none" w:sz="0" w:space="0" w:color="auto"/>
          </w:divBdr>
        </w:div>
        <w:div w:id="2135827318">
          <w:marLeft w:val="0"/>
          <w:marRight w:val="0"/>
          <w:marTop w:val="0"/>
          <w:marBottom w:val="0"/>
          <w:divBdr>
            <w:top w:val="none" w:sz="0" w:space="0" w:color="auto"/>
            <w:left w:val="none" w:sz="0" w:space="0" w:color="auto"/>
            <w:bottom w:val="none" w:sz="0" w:space="0" w:color="auto"/>
            <w:right w:val="none" w:sz="0" w:space="0" w:color="auto"/>
          </w:divBdr>
        </w:div>
        <w:div w:id="1772240391">
          <w:marLeft w:val="0"/>
          <w:marRight w:val="0"/>
          <w:marTop w:val="0"/>
          <w:marBottom w:val="0"/>
          <w:divBdr>
            <w:top w:val="none" w:sz="0" w:space="0" w:color="auto"/>
            <w:left w:val="none" w:sz="0" w:space="0" w:color="auto"/>
            <w:bottom w:val="none" w:sz="0" w:space="0" w:color="auto"/>
            <w:right w:val="none" w:sz="0" w:space="0" w:color="auto"/>
          </w:divBdr>
        </w:div>
        <w:div w:id="630356640">
          <w:marLeft w:val="0"/>
          <w:marRight w:val="0"/>
          <w:marTop w:val="0"/>
          <w:marBottom w:val="0"/>
          <w:divBdr>
            <w:top w:val="none" w:sz="0" w:space="0" w:color="auto"/>
            <w:left w:val="none" w:sz="0" w:space="0" w:color="auto"/>
            <w:bottom w:val="none" w:sz="0" w:space="0" w:color="auto"/>
            <w:right w:val="none" w:sz="0" w:space="0" w:color="auto"/>
          </w:divBdr>
        </w:div>
        <w:div w:id="193737406">
          <w:marLeft w:val="0"/>
          <w:marRight w:val="0"/>
          <w:marTop w:val="0"/>
          <w:marBottom w:val="0"/>
          <w:divBdr>
            <w:top w:val="none" w:sz="0" w:space="0" w:color="auto"/>
            <w:left w:val="none" w:sz="0" w:space="0" w:color="auto"/>
            <w:bottom w:val="none" w:sz="0" w:space="0" w:color="auto"/>
            <w:right w:val="none" w:sz="0" w:space="0" w:color="auto"/>
          </w:divBdr>
        </w:div>
        <w:div w:id="1059789645">
          <w:marLeft w:val="0"/>
          <w:marRight w:val="0"/>
          <w:marTop w:val="0"/>
          <w:marBottom w:val="0"/>
          <w:divBdr>
            <w:top w:val="none" w:sz="0" w:space="0" w:color="auto"/>
            <w:left w:val="none" w:sz="0" w:space="0" w:color="auto"/>
            <w:bottom w:val="none" w:sz="0" w:space="0" w:color="auto"/>
            <w:right w:val="none" w:sz="0" w:space="0" w:color="auto"/>
          </w:divBdr>
        </w:div>
        <w:div w:id="1944073652">
          <w:marLeft w:val="0"/>
          <w:marRight w:val="0"/>
          <w:marTop w:val="0"/>
          <w:marBottom w:val="0"/>
          <w:divBdr>
            <w:top w:val="none" w:sz="0" w:space="0" w:color="auto"/>
            <w:left w:val="none" w:sz="0" w:space="0" w:color="auto"/>
            <w:bottom w:val="none" w:sz="0" w:space="0" w:color="auto"/>
            <w:right w:val="none" w:sz="0" w:space="0" w:color="auto"/>
          </w:divBdr>
        </w:div>
        <w:div w:id="1172063396">
          <w:marLeft w:val="0"/>
          <w:marRight w:val="0"/>
          <w:marTop w:val="0"/>
          <w:marBottom w:val="0"/>
          <w:divBdr>
            <w:top w:val="none" w:sz="0" w:space="0" w:color="auto"/>
            <w:left w:val="none" w:sz="0" w:space="0" w:color="auto"/>
            <w:bottom w:val="none" w:sz="0" w:space="0" w:color="auto"/>
            <w:right w:val="none" w:sz="0" w:space="0" w:color="auto"/>
          </w:divBdr>
        </w:div>
        <w:div w:id="1743720557">
          <w:marLeft w:val="0"/>
          <w:marRight w:val="0"/>
          <w:marTop w:val="0"/>
          <w:marBottom w:val="0"/>
          <w:divBdr>
            <w:top w:val="none" w:sz="0" w:space="0" w:color="auto"/>
            <w:left w:val="none" w:sz="0" w:space="0" w:color="auto"/>
            <w:bottom w:val="none" w:sz="0" w:space="0" w:color="auto"/>
            <w:right w:val="none" w:sz="0" w:space="0" w:color="auto"/>
          </w:divBdr>
        </w:div>
        <w:div w:id="1002201422">
          <w:marLeft w:val="0"/>
          <w:marRight w:val="0"/>
          <w:marTop w:val="0"/>
          <w:marBottom w:val="0"/>
          <w:divBdr>
            <w:top w:val="none" w:sz="0" w:space="0" w:color="auto"/>
            <w:left w:val="none" w:sz="0" w:space="0" w:color="auto"/>
            <w:bottom w:val="none" w:sz="0" w:space="0" w:color="auto"/>
            <w:right w:val="none" w:sz="0" w:space="0" w:color="auto"/>
          </w:divBdr>
        </w:div>
        <w:div w:id="451024563">
          <w:marLeft w:val="0"/>
          <w:marRight w:val="0"/>
          <w:marTop w:val="0"/>
          <w:marBottom w:val="0"/>
          <w:divBdr>
            <w:top w:val="none" w:sz="0" w:space="0" w:color="auto"/>
            <w:left w:val="none" w:sz="0" w:space="0" w:color="auto"/>
            <w:bottom w:val="none" w:sz="0" w:space="0" w:color="auto"/>
            <w:right w:val="none" w:sz="0" w:space="0" w:color="auto"/>
          </w:divBdr>
        </w:div>
        <w:div w:id="1372922946">
          <w:marLeft w:val="0"/>
          <w:marRight w:val="0"/>
          <w:marTop w:val="0"/>
          <w:marBottom w:val="0"/>
          <w:divBdr>
            <w:top w:val="none" w:sz="0" w:space="0" w:color="auto"/>
            <w:left w:val="none" w:sz="0" w:space="0" w:color="auto"/>
            <w:bottom w:val="none" w:sz="0" w:space="0" w:color="auto"/>
            <w:right w:val="none" w:sz="0" w:space="0" w:color="auto"/>
          </w:divBdr>
        </w:div>
        <w:div w:id="2066755584">
          <w:marLeft w:val="0"/>
          <w:marRight w:val="0"/>
          <w:marTop w:val="0"/>
          <w:marBottom w:val="0"/>
          <w:divBdr>
            <w:top w:val="none" w:sz="0" w:space="0" w:color="auto"/>
            <w:left w:val="none" w:sz="0" w:space="0" w:color="auto"/>
            <w:bottom w:val="none" w:sz="0" w:space="0" w:color="auto"/>
            <w:right w:val="none" w:sz="0" w:space="0" w:color="auto"/>
          </w:divBdr>
        </w:div>
        <w:div w:id="24335616">
          <w:marLeft w:val="0"/>
          <w:marRight w:val="0"/>
          <w:marTop w:val="0"/>
          <w:marBottom w:val="0"/>
          <w:divBdr>
            <w:top w:val="none" w:sz="0" w:space="0" w:color="auto"/>
            <w:left w:val="none" w:sz="0" w:space="0" w:color="auto"/>
            <w:bottom w:val="none" w:sz="0" w:space="0" w:color="auto"/>
            <w:right w:val="none" w:sz="0" w:space="0" w:color="auto"/>
          </w:divBdr>
        </w:div>
        <w:div w:id="8991116">
          <w:marLeft w:val="0"/>
          <w:marRight w:val="0"/>
          <w:marTop w:val="0"/>
          <w:marBottom w:val="0"/>
          <w:divBdr>
            <w:top w:val="none" w:sz="0" w:space="0" w:color="auto"/>
            <w:left w:val="none" w:sz="0" w:space="0" w:color="auto"/>
            <w:bottom w:val="none" w:sz="0" w:space="0" w:color="auto"/>
            <w:right w:val="none" w:sz="0" w:space="0" w:color="auto"/>
          </w:divBdr>
        </w:div>
        <w:div w:id="1532232151">
          <w:marLeft w:val="0"/>
          <w:marRight w:val="0"/>
          <w:marTop w:val="0"/>
          <w:marBottom w:val="0"/>
          <w:divBdr>
            <w:top w:val="none" w:sz="0" w:space="0" w:color="auto"/>
            <w:left w:val="none" w:sz="0" w:space="0" w:color="auto"/>
            <w:bottom w:val="none" w:sz="0" w:space="0" w:color="auto"/>
            <w:right w:val="none" w:sz="0" w:space="0" w:color="auto"/>
          </w:divBdr>
        </w:div>
      </w:divsChild>
    </w:div>
    <w:div w:id="439684905">
      <w:bodyDiv w:val="1"/>
      <w:marLeft w:val="0"/>
      <w:marRight w:val="0"/>
      <w:marTop w:val="0"/>
      <w:marBottom w:val="0"/>
      <w:divBdr>
        <w:top w:val="none" w:sz="0" w:space="0" w:color="auto"/>
        <w:left w:val="none" w:sz="0" w:space="0" w:color="auto"/>
        <w:bottom w:val="none" w:sz="0" w:space="0" w:color="auto"/>
        <w:right w:val="none" w:sz="0" w:space="0" w:color="auto"/>
      </w:divBdr>
      <w:divsChild>
        <w:div w:id="1462262757">
          <w:marLeft w:val="274"/>
          <w:marRight w:val="0"/>
          <w:marTop w:val="0"/>
          <w:marBottom w:val="0"/>
          <w:divBdr>
            <w:top w:val="none" w:sz="0" w:space="0" w:color="auto"/>
            <w:left w:val="none" w:sz="0" w:space="0" w:color="auto"/>
            <w:bottom w:val="none" w:sz="0" w:space="0" w:color="auto"/>
            <w:right w:val="none" w:sz="0" w:space="0" w:color="auto"/>
          </w:divBdr>
        </w:div>
        <w:div w:id="42337728">
          <w:marLeft w:val="274"/>
          <w:marRight w:val="0"/>
          <w:marTop w:val="0"/>
          <w:marBottom w:val="0"/>
          <w:divBdr>
            <w:top w:val="none" w:sz="0" w:space="0" w:color="auto"/>
            <w:left w:val="none" w:sz="0" w:space="0" w:color="auto"/>
            <w:bottom w:val="none" w:sz="0" w:space="0" w:color="auto"/>
            <w:right w:val="none" w:sz="0" w:space="0" w:color="auto"/>
          </w:divBdr>
        </w:div>
        <w:div w:id="1908883310">
          <w:marLeft w:val="274"/>
          <w:marRight w:val="0"/>
          <w:marTop w:val="0"/>
          <w:marBottom w:val="0"/>
          <w:divBdr>
            <w:top w:val="none" w:sz="0" w:space="0" w:color="auto"/>
            <w:left w:val="none" w:sz="0" w:space="0" w:color="auto"/>
            <w:bottom w:val="none" w:sz="0" w:space="0" w:color="auto"/>
            <w:right w:val="none" w:sz="0" w:space="0" w:color="auto"/>
          </w:divBdr>
        </w:div>
        <w:div w:id="1454012602">
          <w:marLeft w:val="274"/>
          <w:marRight w:val="0"/>
          <w:marTop w:val="0"/>
          <w:marBottom w:val="0"/>
          <w:divBdr>
            <w:top w:val="none" w:sz="0" w:space="0" w:color="auto"/>
            <w:left w:val="none" w:sz="0" w:space="0" w:color="auto"/>
            <w:bottom w:val="none" w:sz="0" w:space="0" w:color="auto"/>
            <w:right w:val="none" w:sz="0" w:space="0" w:color="auto"/>
          </w:divBdr>
        </w:div>
        <w:div w:id="1235434442">
          <w:marLeft w:val="274"/>
          <w:marRight w:val="0"/>
          <w:marTop w:val="0"/>
          <w:marBottom w:val="0"/>
          <w:divBdr>
            <w:top w:val="none" w:sz="0" w:space="0" w:color="auto"/>
            <w:left w:val="none" w:sz="0" w:space="0" w:color="auto"/>
            <w:bottom w:val="none" w:sz="0" w:space="0" w:color="auto"/>
            <w:right w:val="none" w:sz="0" w:space="0" w:color="auto"/>
          </w:divBdr>
        </w:div>
        <w:div w:id="948852467">
          <w:marLeft w:val="274"/>
          <w:marRight w:val="0"/>
          <w:marTop w:val="0"/>
          <w:marBottom w:val="0"/>
          <w:divBdr>
            <w:top w:val="none" w:sz="0" w:space="0" w:color="auto"/>
            <w:left w:val="none" w:sz="0" w:space="0" w:color="auto"/>
            <w:bottom w:val="none" w:sz="0" w:space="0" w:color="auto"/>
            <w:right w:val="none" w:sz="0" w:space="0" w:color="auto"/>
          </w:divBdr>
        </w:div>
        <w:div w:id="1474299285">
          <w:marLeft w:val="274"/>
          <w:marRight w:val="0"/>
          <w:marTop w:val="0"/>
          <w:marBottom w:val="0"/>
          <w:divBdr>
            <w:top w:val="none" w:sz="0" w:space="0" w:color="auto"/>
            <w:left w:val="none" w:sz="0" w:space="0" w:color="auto"/>
            <w:bottom w:val="none" w:sz="0" w:space="0" w:color="auto"/>
            <w:right w:val="none" w:sz="0" w:space="0" w:color="auto"/>
          </w:divBdr>
        </w:div>
        <w:div w:id="1451901756">
          <w:marLeft w:val="274"/>
          <w:marRight w:val="0"/>
          <w:marTop w:val="0"/>
          <w:marBottom w:val="0"/>
          <w:divBdr>
            <w:top w:val="none" w:sz="0" w:space="0" w:color="auto"/>
            <w:left w:val="none" w:sz="0" w:space="0" w:color="auto"/>
            <w:bottom w:val="none" w:sz="0" w:space="0" w:color="auto"/>
            <w:right w:val="none" w:sz="0" w:space="0" w:color="auto"/>
          </w:divBdr>
        </w:div>
        <w:div w:id="258024660">
          <w:marLeft w:val="274"/>
          <w:marRight w:val="0"/>
          <w:marTop w:val="0"/>
          <w:marBottom w:val="0"/>
          <w:divBdr>
            <w:top w:val="none" w:sz="0" w:space="0" w:color="auto"/>
            <w:left w:val="none" w:sz="0" w:space="0" w:color="auto"/>
            <w:bottom w:val="none" w:sz="0" w:space="0" w:color="auto"/>
            <w:right w:val="none" w:sz="0" w:space="0" w:color="auto"/>
          </w:divBdr>
        </w:div>
        <w:div w:id="560941897">
          <w:marLeft w:val="274"/>
          <w:marRight w:val="0"/>
          <w:marTop w:val="0"/>
          <w:marBottom w:val="0"/>
          <w:divBdr>
            <w:top w:val="none" w:sz="0" w:space="0" w:color="auto"/>
            <w:left w:val="none" w:sz="0" w:space="0" w:color="auto"/>
            <w:bottom w:val="none" w:sz="0" w:space="0" w:color="auto"/>
            <w:right w:val="none" w:sz="0" w:space="0" w:color="auto"/>
          </w:divBdr>
        </w:div>
        <w:div w:id="953445208">
          <w:marLeft w:val="274"/>
          <w:marRight w:val="0"/>
          <w:marTop w:val="0"/>
          <w:marBottom w:val="0"/>
          <w:divBdr>
            <w:top w:val="none" w:sz="0" w:space="0" w:color="auto"/>
            <w:left w:val="none" w:sz="0" w:space="0" w:color="auto"/>
            <w:bottom w:val="none" w:sz="0" w:space="0" w:color="auto"/>
            <w:right w:val="none" w:sz="0" w:space="0" w:color="auto"/>
          </w:divBdr>
        </w:div>
        <w:div w:id="693119936">
          <w:marLeft w:val="274"/>
          <w:marRight w:val="0"/>
          <w:marTop w:val="0"/>
          <w:marBottom w:val="0"/>
          <w:divBdr>
            <w:top w:val="none" w:sz="0" w:space="0" w:color="auto"/>
            <w:left w:val="none" w:sz="0" w:space="0" w:color="auto"/>
            <w:bottom w:val="none" w:sz="0" w:space="0" w:color="auto"/>
            <w:right w:val="none" w:sz="0" w:space="0" w:color="auto"/>
          </w:divBdr>
        </w:div>
        <w:div w:id="697122455">
          <w:marLeft w:val="274"/>
          <w:marRight w:val="0"/>
          <w:marTop w:val="0"/>
          <w:marBottom w:val="0"/>
          <w:divBdr>
            <w:top w:val="none" w:sz="0" w:space="0" w:color="auto"/>
            <w:left w:val="none" w:sz="0" w:space="0" w:color="auto"/>
            <w:bottom w:val="none" w:sz="0" w:space="0" w:color="auto"/>
            <w:right w:val="none" w:sz="0" w:space="0" w:color="auto"/>
          </w:divBdr>
        </w:div>
        <w:div w:id="730077672">
          <w:marLeft w:val="274"/>
          <w:marRight w:val="0"/>
          <w:marTop w:val="0"/>
          <w:marBottom w:val="0"/>
          <w:divBdr>
            <w:top w:val="none" w:sz="0" w:space="0" w:color="auto"/>
            <w:left w:val="none" w:sz="0" w:space="0" w:color="auto"/>
            <w:bottom w:val="none" w:sz="0" w:space="0" w:color="auto"/>
            <w:right w:val="none" w:sz="0" w:space="0" w:color="auto"/>
          </w:divBdr>
        </w:div>
        <w:div w:id="2019498476">
          <w:marLeft w:val="274"/>
          <w:marRight w:val="0"/>
          <w:marTop w:val="0"/>
          <w:marBottom w:val="0"/>
          <w:divBdr>
            <w:top w:val="none" w:sz="0" w:space="0" w:color="auto"/>
            <w:left w:val="none" w:sz="0" w:space="0" w:color="auto"/>
            <w:bottom w:val="none" w:sz="0" w:space="0" w:color="auto"/>
            <w:right w:val="none" w:sz="0" w:space="0" w:color="auto"/>
          </w:divBdr>
        </w:div>
      </w:divsChild>
    </w:div>
    <w:div w:id="510487692">
      <w:bodyDiv w:val="1"/>
      <w:marLeft w:val="0"/>
      <w:marRight w:val="0"/>
      <w:marTop w:val="0"/>
      <w:marBottom w:val="0"/>
      <w:divBdr>
        <w:top w:val="none" w:sz="0" w:space="0" w:color="auto"/>
        <w:left w:val="none" w:sz="0" w:space="0" w:color="auto"/>
        <w:bottom w:val="none" w:sz="0" w:space="0" w:color="auto"/>
        <w:right w:val="none" w:sz="0" w:space="0" w:color="auto"/>
      </w:divBdr>
    </w:div>
    <w:div w:id="766314883">
      <w:bodyDiv w:val="1"/>
      <w:marLeft w:val="0"/>
      <w:marRight w:val="0"/>
      <w:marTop w:val="0"/>
      <w:marBottom w:val="0"/>
      <w:divBdr>
        <w:top w:val="none" w:sz="0" w:space="0" w:color="auto"/>
        <w:left w:val="none" w:sz="0" w:space="0" w:color="auto"/>
        <w:bottom w:val="none" w:sz="0" w:space="0" w:color="auto"/>
        <w:right w:val="none" w:sz="0" w:space="0" w:color="auto"/>
      </w:divBdr>
      <w:divsChild>
        <w:div w:id="1695231575">
          <w:marLeft w:val="446"/>
          <w:marRight w:val="0"/>
          <w:marTop w:val="0"/>
          <w:marBottom w:val="0"/>
          <w:divBdr>
            <w:top w:val="none" w:sz="0" w:space="0" w:color="auto"/>
            <w:left w:val="none" w:sz="0" w:space="0" w:color="auto"/>
            <w:bottom w:val="none" w:sz="0" w:space="0" w:color="auto"/>
            <w:right w:val="none" w:sz="0" w:space="0" w:color="auto"/>
          </w:divBdr>
        </w:div>
        <w:div w:id="1750881626">
          <w:marLeft w:val="446"/>
          <w:marRight w:val="0"/>
          <w:marTop w:val="0"/>
          <w:marBottom w:val="0"/>
          <w:divBdr>
            <w:top w:val="none" w:sz="0" w:space="0" w:color="auto"/>
            <w:left w:val="none" w:sz="0" w:space="0" w:color="auto"/>
            <w:bottom w:val="none" w:sz="0" w:space="0" w:color="auto"/>
            <w:right w:val="none" w:sz="0" w:space="0" w:color="auto"/>
          </w:divBdr>
        </w:div>
        <w:div w:id="662778074">
          <w:marLeft w:val="446"/>
          <w:marRight w:val="0"/>
          <w:marTop w:val="0"/>
          <w:marBottom w:val="0"/>
          <w:divBdr>
            <w:top w:val="none" w:sz="0" w:space="0" w:color="auto"/>
            <w:left w:val="none" w:sz="0" w:space="0" w:color="auto"/>
            <w:bottom w:val="none" w:sz="0" w:space="0" w:color="auto"/>
            <w:right w:val="none" w:sz="0" w:space="0" w:color="auto"/>
          </w:divBdr>
        </w:div>
      </w:divsChild>
    </w:div>
    <w:div w:id="818957510">
      <w:bodyDiv w:val="1"/>
      <w:marLeft w:val="0"/>
      <w:marRight w:val="0"/>
      <w:marTop w:val="0"/>
      <w:marBottom w:val="0"/>
      <w:divBdr>
        <w:top w:val="none" w:sz="0" w:space="0" w:color="auto"/>
        <w:left w:val="none" w:sz="0" w:space="0" w:color="auto"/>
        <w:bottom w:val="none" w:sz="0" w:space="0" w:color="auto"/>
        <w:right w:val="none" w:sz="0" w:space="0" w:color="auto"/>
      </w:divBdr>
    </w:div>
    <w:div w:id="872185638">
      <w:bodyDiv w:val="1"/>
      <w:marLeft w:val="0"/>
      <w:marRight w:val="0"/>
      <w:marTop w:val="0"/>
      <w:marBottom w:val="0"/>
      <w:divBdr>
        <w:top w:val="none" w:sz="0" w:space="0" w:color="auto"/>
        <w:left w:val="none" w:sz="0" w:space="0" w:color="auto"/>
        <w:bottom w:val="none" w:sz="0" w:space="0" w:color="auto"/>
        <w:right w:val="none" w:sz="0" w:space="0" w:color="auto"/>
      </w:divBdr>
    </w:div>
    <w:div w:id="891305821">
      <w:bodyDiv w:val="1"/>
      <w:marLeft w:val="0"/>
      <w:marRight w:val="0"/>
      <w:marTop w:val="0"/>
      <w:marBottom w:val="0"/>
      <w:divBdr>
        <w:top w:val="none" w:sz="0" w:space="0" w:color="auto"/>
        <w:left w:val="none" w:sz="0" w:space="0" w:color="auto"/>
        <w:bottom w:val="none" w:sz="0" w:space="0" w:color="auto"/>
        <w:right w:val="none" w:sz="0" w:space="0" w:color="auto"/>
      </w:divBdr>
    </w:div>
    <w:div w:id="915701060">
      <w:bodyDiv w:val="1"/>
      <w:marLeft w:val="0"/>
      <w:marRight w:val="0"/>
      <w:marTop w:val="0"/>
      <w:marBottom w:val="0"/>
      <w:divBdr>
        <w:top w:val="none" w:sz="0" w:space="0" w:color="auto"/>
        <w:left w:val="none" w:sz="0" w:space="0" w:color="auto"/>
        <w:bottom w:val="none" w:sz="0" w:space="0" w:color="auto"/>
        <w:right w:val="none" w:sz="0" w:space="0" w:color="auto"/>
      </w:divBdr>
    </w:div>
    <w:div w:id="960771249">
      <w:bodyDiv w:val="1"/>
      <w:marLeft w:val="0"/>
      <w:marRight w:val="0"/>
      <w:marTop w:val="0"/>
      <w:marBottom w:val="0"/>
      <w:divBdr>
        <w:top w:val="none" w:sz="0" w:space="0" w:color="auto"/>
        <w:left w:val="none" w:sz="0" w:space="0" w:color="auto"/>
        <w:bottom w:val="none" w:sz="0" w:space="0" w:color="auto"/>
        <w:right w:val="none" w:sz="0" w:space="0" w:color="auto"/>
      </w:divBdr>
    </w:div>
    <w:div w:id="961497062">
      <w:bodyDiv w:val="1"/>
      <w:marLeft w:val="0"/>
      <w:marRight w:val="0"/>
      <w:marTop w:val="0"/>
      <w:marBottom w:val="0"/>
      <w:divBdr>
        <w:top w:val="none" w:sz="0" w:space="0" w:color="auto"/>
        <w:left w:val="none" w:sz="0" w:space="0" w:color="auto"/>
        <w:bottom w:val="none" w:sz="0" w:space="0" w:color="auto"/>
        <w:right w:val="none" w:sz="0" w:space="0" w:color="auto"/>
      </w:divBdr>
    </w:div>
    <w:div w:id="973756333">
      <w:bodyDiv w:val="1"/>
      <w:marLeft w:val="0"/>
      <w:marRight w:val="0"/>
      <w:marTop w:val="0"/>
      <w:marBottom w:val="0"/>
      <w:divBdr>
        <w:top w:val="none" w:sz="0" w:space="0" w:color="auto"/>
        <w:left w:val="none" w:sz="0" w:space="0" w:color="auto"/>
        <w:bottom w:val="none" w:sz="0" w:space="0" w:color="auto"/>
        <w:right w:val="none" w:sz="0" w:space="0" w:color="auto"/>
      </w:divBdr>
    </w:div>
    <w:div w:id="1000501936">
      <w:bodyDiv w:val="1"/>
      <w:marLeft w:val="0"/>
      <w:marRight w:val="0"/>
      <w:marTop w:val="0"/>
      <w:marBottom w:val="0"/>
      <w:divBdr>
        <w:top w:val="none" w:sz="0" w:space="0" w:color="auto"/>
        <w:left w:val="none" w:sz="0" w:space="0" w:color="auto"/>
        <w:bottom w:val="none" w:sz="0" w:space="0" w:color="auto"/>
        <w:right w:val="none" w:sz="0" w:space="0" w:color="auto"/>
      </w:divBdr>
    </w:div>
    <w:div w:id="1065179061">
      <w:bodyDiv w:val="1"/>
      <w:marLeft w:val="0"/>
      <w:marRight w:val="0"/>
      <w:marTop w:val="0"/>
      <w:marBottom w:val="0"/>
      <w:divBdr>
        <w:top w:val="none" w:sz="0" w:space="0" w:color="auto"/>
        <w:left w:val="none" w:sz="0" w:space="0" w:color="auto"/>
        <w:bottom w:val="none" w:sz="0" w:space="0" w:color="auto"/>
        <w:right w:val="none" w:sz="0" w:space="0" w:color="auto"/>
      </w:divBdr>
    </w:div>
    <w:div w:id="1067875978">
      <w:bodyDiv w:val="1"/>
      <w:marLeft w:val="0"/>
      <w:marRight w:val="0"/>
      <w:marTop w:val="0"/>
      <w:marBottom w:val="0"/>
      <w:divBdr>
        <w:top w:val="none" w:sz="0" w:space="0" w:color="auto"/>
        <w:left w:val="none" w:sz="0" w:space="0" w:color="auto"/>
        <w:bottom w:val="none" w:sz="0" w:space="0" w:color="auto"/>
        <w:right w:val="none" w:sz="0" w:space="0" w:color="auto"/>
      </w:divBdr>
    </w:div>
    <w:div w:id="1086002470">
      <w:bodyDiv w:val="1"/>
      <w:marLeft w:val="0"/>
      <w:marRight w:val="0"/>
      <w:marTop w:val="0"/>
      <w:marBottom w:val="0"/>
      <w:divBdr>
        <w:top w:val="none" w:sz="0" w:space="0" w:color="auto"/>
        <w:left w:val="none" w:sz="0" w:space="0" w:color="auto"/>
        <w:bottom w:val="none" w:sz="0" w:space="0" w:color="auto"/>
        <w:right w:val="none" w:sz="0" w:space="0" w:color="auto"/>
      </w:divBdr>
      <w:divsChild>
        <w:div w:id="1952317566">
          <w:marLeft w:val="274"/>
          <w:marRight w:val="0"/>
          <w:marTop w:val="0"/>
          <w:marBottom w:val="0"/>
          <w:divBdr>
            <w:top w:val="none" w:sz="0" w:space="0" w:color="auto"/>
            <w:left w:val="none" w:sz="0" w:space="0" w:color="auto"/>
            <w:bottom w:val="none" w:sz="0" w:space="0" w:color="auto"/>
            <w:right w:val="none" w:sz="0" w:space="0" w:color="auto"/>
          </w:divBdr>
        </w:div>
        <w:div w:id="251277545">
          <w:marLeft w:val="274"/>
          <w:marRight w:val="0"/>
          <w:marTop w:val="0"/>
          <w:marBottom w:val="0"/>
          <w:divBdr>
            <w:top w:val="none" w:sz="0" w:space="0" w:color="auto"/>
            <w:left w:val="none" w:sz="0" w:space="0" w:color="auto"/>
            <w:bottom w:val="none" w:sz="0" w:space="0" w:color="auto"/>
            <w:right w:val="none" w:sz="0" w:space="0" w:color="auto"/>
          </w:divBdr>
        </w:div>
        <w:div w:id="1574849409">
          <w:marLeft w:val="274"/>
          <w:marRight w:val="0"/>
          <w:marTop w:val="0"/>
          <w:marBottom w:val="0"/>
          <w:divBdr>
            <w:top w:val="none" w:sz="0" w:space="0" w:color="auto"/>
            <w:left w:val="none" w:sz="0" w:space="0" w:color="auto"/>
            <w:bottom w:val="none" w:sz="0" w:space="0" w:color="auto"/>
            <w:right w:val="none" w:sz="0" w:space="0" w:color="auto"/>
          </w:divBdr>
        </w:div>
        <w:div w:id="522330665">
          <w:marLeft w:val="274"/>
          <w:marRight w:val="0"/>
          <w:marTop w:val="0"/>
          <w:marBottom w:val="0"/>
          <w:divBdr>
            <w:top w:val="none" w:sz="0" w:space="0" w:color="auto"/>
            <w:left w:val="none" w:sz="0" w:space="0" w:color="auto"/>
            <w:bottom w:val="none" w:sz="0" w:space="0" w:color="auto"/>
            <w:right w:val="none" w:sz="0" w:space="0" w:color="auto"/>
          </w:divBdr>
        </w:div>
        <w:div w:id="1638102599">
          <w:marLeft w:val="274"/>
          <w:marRight w:val="0"/>
          <w:marTop w:val="0"/>
          <w:marBottom w:val="0"/>
          <w:divBdr>
            <w:top w:val="none" w:sz="0" w:space="0" w:color="auto"/>
            <w:left w:val="none" w:sz="0" w:space="0" w:color="auto"/>
            <w:bottom w:val="none" w:sz="0" w:space="0" w:color="auto"/>
            <w:right w:val="none" w:sz="0" w:space="0" w:color="auto"/>
          </w:divBdr>
        </w:div>
        <w:div w:id="1760297771">
          <w:marLeft w:val="274"/>
          <w:marRight w:val="0"/>
          <w:marTop w:val="0"/>
          <w:marBottom w:val="0"/>
          <w:divBdr>
            <w:top w:val="none" w:sz="0" w:space="0" w:color="auto"/>
            <w:left w:val="none" w:sz="0" w:space="0" w:color="auto"/>
            <w:bottom w:val="none" w:sz="0" w:space="0" w:color="auto"/>
            <w:right w:val="none" w:sz="0" w:space="0" w:color="auto"/>
          </w:divBdr>
        </w:div>
        <w:div w:id="271979305">
          <w:marLeft w:val="274"/>
          <w:marRight w:val="0"/>
          <w:marTop w:val="0"/>
          <w:marBottom w:val="0"/>
          <w:divBdr>
            <w:top w:val="none" w:sz="0" w:space="0" w:color="auto"/>
            <w:left w:val="none" w:sz="0" w:space="0" w:color="auto"/>
            <w:bottom w:val="none" w:sz="0" w:space="0" w:color="auto"/>
            <w:right w:val="none" w:sz="0" w:space="0" w:color="auto"/>
          </w:divBdr>
        </w:div>
        <w:div w:id="41949483">
          <w:marLeft w:val="274"/>
          <w:marRight w:val="0"/>
          <w:marTop w:val="0"/>
          <w:marBottom w:val="0"/>
          <w:divBdr>
            <w:top w:val="none" w:sz="0" w:space="0" w:color="auto"/>
            <w:left w:val="none" w:sz="0" w:space="0" w:color="auto"/>
            <w:bottom w:val="none" w:sz="0" w:space="0" w:color="auto"/>
            <w:right w:val="none" w:sz="0" w:space="0" w:color="auto"/>
          </w:divBdr>
        </w:div>
        <w:div w:id="1200170118">
          <w:marLeft w:val="274"/>
          <w:marRight w:val="0"/>
          <w:marTop w:val="0"/>
          <w:marBottom w:val="0"/>
          <w:divBdr>
            <w:top w:val="none" w:sz="0" w:space="0" w:color="auto"/>
            <w:left w:val="none" w:sz="0" w:space="0" w:color="auto"/>
            <w:bottom w:val="none" w:sz="0" w:space="0" w:color="auto"/>
            <w:right w:val="none" w:sz="0" w:space="0" w:color="auto"/>
          </w:divBdr>
        </w:div>
        <w:div w:id="1914849370">
          <w:marLeft w:val="274"/>
          <w:marRight w:val="0"/>
          <w:marTop w:val="0"/>
          <w:marBottom w:val="0"/>
          <w:divBdr>
            <w:top w:val="none" w:sz="0" w:space="0" w:color="auto"/>
            <w:left w:val="none" w:sz="0" w:space="0" w:color="auto"/>
            <w:bottom w:val="none" w:sz="0" w:space="0" w:color="auto"/>
            <w:right w:val="none" w:sz="0" w:space="0" w:color="auto"/>
          </w:divBdr>
        </w:div>
        <w:div w:id="357702218">
          <w:marLeft w:val="274"/>
          <w:marRight w:val="0"/>
          <w:marTop w:val="0"/>
          <w:marBottom w:val="0"/>
          <w:divBdr>
            <w:top w:val="none" w:sz="0" w:space="0" w:color="auto"/>
            <w:left w:val="none" w:sz="0" w:space="0" w:color="auto"/>
            <w:bottom w:val="none" w:sz="0" w:space="0" w:color="auto"/>
            <w:right w:val="none" w:sz="0" w:space="0" w:color="auto"/>
          </w:divBdr>
        </w:div>
        <w:div w:id="147984630">
          <w:marLeft w:val="274"/>
          <w:marRight w:val="0"/>
          <w:marTop w:val="0"/>
          <w:marBottom w:val="0"/>
          <w:divBdr>
            <w:top w:val="none" w:sz="0" w:space="0" w:color="auto"/>
            <w:left w:val="none" w:sz="0" w:space="0" w:color="auto"/>
            <w:bottom w:val="none" w:sz="0" w:space="0" w:color="auto"/>
            <w:right w:val="none" w:sz="0" w:space="0" w:color="auto"/>
          </w:divBdr>
        </w:div>
        <w:div w:id="1752041448">
          <w:marLeft w:val="274"/>
          <w:marRight w:val="0"/>
          <w:marTop w:val="0"/>
          <w:marBottom w:val="0"/>
          <w:divBdr>
            <w:top w:val="none" w:sz="0" w:space="0" w:color="auto"/>
            <w:left w:val="none" w:sz="0" w:space="0" w:color="auto"/>
            <w:bottom w:val="none" w:sz="0" w:space="0" w:color="auto"/>
            <w:right w:val="none" w:sz="0" w:space="0" w:color="auto"/>
          </w:divBdr>
        </w:div>
        <w:div w:id="1999570152">
          <w:marLeft w:val="274"/>
          <w:marRight w:val="0"/>
          <w:marTop w:val="0"/>
          <w:marBottom w:val="0"/>
          <w:divBdr>
            <w:top w:val="none" w:sz="0" w:space="0" w:color="auto"/>
            <w:left w:val="none" w:sz="0" w:space="0" w:color="auto"/>
            <w:bottom w:val="none" w:sz="0" w:space="0" w:color="auto"/>
            <w:right w:val="none" w:sz="0" w:space="0" w:color="auto"/>
          </w:divBdr>
        </w:div>
        <w:div w:id="1974406900">
          <w:marLeft w:val="274"/>
          <w:marRight w:val="0"/>
          <w:marTop w:val="0"/>
          <w:marBottom w:val="0"/>
          <w:divBdr>
            <w:top w:val="none" w:sz="0" w:space="0" w:color="auto"/>
            <w:left w:val="none" w:sz="0" w:space="0" w:color="auto"/>
            <w:bottom w:val="none" w:sz="0" w:space="0" w:color="auto"/>
            <w:right w:val="none" w:sz="0" w:space="0" w:color="auto"/>
          </w:divBdr>
        </w:div>
      </w:divsChild>
    </w:div>
    <w:div w:id="1107772632">
      <w:bodyDiv w:val="1"/>
      <w:marLeft w:val="0"/>
      <w:marRight w:val="0"/>
      <w:marTop w:val="0"/>
      <w:marBottom w:val="0"/>
      <w:divBdr>
        <w:top w:val="none" w:sz="0" w:space="0" w:color="auto"/>
        <w:left w:val="none" w:sz="0" w:space="0" w:color="auto"/>
        <w:bottom w:val="none" w:sz="0" w:space="0" w:color="auto"/>
        <w:right w:val="none" w:sz="0" w:space="0" w:color="auto"/>
      </w:divBdr>
    </w:div>
    <w:div w:id="1149781488">
      <w:bodyDiv w:val="1"/>
      <w:marLeft w:val="0"/>
      <w:marRight w:val="0"/>
      <w:marTop w:val="0"/>
      <w:marBottom w:val="0"/>
      <w:divBdr>
        <w:top w:val="none" w:sz="0" w:space="0" w:color="auto"/>
        <w:left w:val="none" w:sz="0" w:space="0" w:color="auto"/>
        <w:bottom w:val="none" w:sz="0" w:space="0" w:color="auto"/>
        <w:right w:val="none" w:sz="0" w:space="0" w:color="auto"/>
      </w:divBdr>
      <w:divsChild>
        <w:div w:id="2082822755">
          <w:marLeft w:val="0"/>
          <w:marRight w:val="0"/>
          <w:marTop w:val="0"/>
          <w:marBottom w:val="0"/>
          <w:divBdr>
            <w:top w:val="none" w:sz="0" w:space="0" w:color="auto"/>
            <w:left w:val="none" w:sz="0" w:space="0" w:color="auto"/>
            <w:bottom w:val="none" w:sz="0" w:space="0" w:color="auto"/>
            <w:right w:val="none" w:sz="0" w:space="0" w:color="auto"/>
          </w:divBdr>
        </w:div>
        <w:div w:id="695811611">
          <w:marLeft w:val="0"/>
          <w:marRight w:val="0"/>
          <w:marTop w:val="0"/>
          <w:marBottom w:val="0"/>
          <w:divBdr>
            <w:top w:val="none" w:sz="0" w:space="0" w:color="auto"/>
            <w:left w:val="none" w:sz="0" w:space="0" w:color="auto"/>
            <w:bottom w:val="none" w:sz="0" w:space="0" w:color="auto"/>
            <w:right w:val="none" w:sz="0" w:space="0" w:color="auto"/>
          </w:divBdr>
        </w:div>
        <w:div w:id="610017334">
          <w:marLeft w:val="0"/>
          <w:marRight w:val="0"/>
          <w:marTop w:val="0"/>
          <w:marBottom w:val="0"/>
          <w:divBdr>
            <w:top w:val="none" w:sz="0" w:space="0" w:color="auto"/>
            <w:left w:val="none" w:sz="0" w:space="0" w:color="auto"/>
            <w:bottom w:val="none" w:sz="0" w:space="0" w:color="auto"/>
            <w:right w:val="none" w:sz="0" w:space="0" w:color="auto"/>
          </w:divBdr>
        </w:div>
        <w:div w:id="1284461441">
          <w:marLeft w:val="0"/>
          <w:marRight w:val="0"/>
          <w:marTop w:val="0"/>
          <w:marBottom w:val="0"/>
          <w:divBdr>
            <w:top w:val="none" w:sz="0" w:space="0" w:color="auto"/>
            <w:left w:val="none" w:sz="0" w:space="0" w:color="auto"/>
            <w:bottom w:val="none" w:sz="0" w:space="0" w:color="auto"/>
            <w:right w:val="none" w:sz="0" w:space="0" w:color="auto"/>
          </w:divBdr>
        </w:div>
        <w:div w:id="369838762">
          <w:marLeft w:val="0"/>
          <w:marRight w:val="0"/>
          <w:marTop w:val="0"/>
          <w:marBottom w:val="0"/>
          <w:divBdr>
            <w:top w:val="none" w:sz="0" w:space="0" w:color="auto"/>
            <w:left w:val="none" w:sz="0" w:space="0" w:color="auto"/>
            <w:bottom w:val="none" w:sz="0" w:space="0" w:color="auto"/>
            <w:right w:val="none" w:sz="0" w:space="0" w:color="auto"/>
          </w:divBdr>
        </w:div>
        <w:div w:id="1824080725">
          <w:marLeft w:val="0"/>
          <w:marRight w:val="0"/>
          <w:marTop w:val="0"/>
          <w:marBottom w:val="0"/>
          <w:divBdr>
            <w:top w:val="none" w:sz="0" w:space="0" w:color="auto"/>
            <w:left w:val="none" w:sz="0" w:space="0" w:color="auto"/>
            <w:bottom w:val="none" w:sz="0" w:space="0" w:color="auto"/>
            <w:right w:val="none" w:sz="0" w:space="0" w:color="auto"/>
          </w:divBdr>
        </w:div>
        <w:div w:id="1002853270">
          <w:marLeft w:val="0"/>
          <w:marRight w:val="0"/>
          <w:marTop w:val="0"/>
          <w:marBottom w:val="0"/>
          <w:divBdr>
            <w:top w:val="none" w:sz="0" w:space="0" w:color="auto"/>
            <w:left w:val="none" w:sz="0" w:space="0" w:color="auto"/>
            <w:bottom w:val="none" w:sz="0" w:space="0" w:color="auto"/>
            <w:right w:val="none" w:sz="0" w:space="0" w:color="auto"/>
          </w:divBdr>
        </w:div>
      </w:divsChild>
    </w:div>
    <w:div w:id="1202093536">
      <w:bodyDiv w:val="1"/>
      <w:marLeft w:val="0"/>
      <w:marRight w:val="0"/>
      <w:marTop w:val="0"/>
      <w:marBottom w:val="0"/>
      <w:divBdr>
        <w:top w:val="none" w:sz="0" w:space="0" w:color="auto"/>
        <w:left w:val="none" w:sz="0" w:space="0" w:color="auto"/>
        <w:bottom w:val="none" w:sz="0" w:space="0" w:color="auto"/>
        <w:right w:val="none" w:sz="0" w:space="0" w:color="auto"/>
      </w:divBdr>
    </w:div>
    <w:div w:id="1216282754">
      <w:bodyDiv w:val="1"/>
      <w:marLeft w:val="0"/>
      <w:marRight w:val="0"/>
      <w:marTop w:val="0"/>
      <w:marBottom w:val="0"/>
      <w:divBdr>
        <w:top w:val="none" w:sz="0" w:space="0" w:color="auto"/>
        <w:left w:val="none" w:sz="0" w:space="0" w:color="auto"/>
        <w:bottom w:val="none" w:sz="0" w:space="0" w:color="auto"/>
        <w:right w:val="none" w:sz="0" w:space="0" w:color="auto"/>
      </w:divBdr>
    </w:div>
    <w:div w:id="1216771094">
      <w:bodyDiv w:val="1"/>
      <w:marLeft w:val="0"/>
      <w:marRight w:val="0"/>
      <w:marTop w:val="0"/>
      <w:marBottom w:val="0"/>
      <w:divBdr>
        <w:top w:val="none" w:sz="0" w:space="0" w:color="auto"/>
        <w:left w:val="none" w:sz="0" w:space="0" w:color="auto"/>
        <w:bottom w:val="none" w:sz="0" w:space="0" w:color="auto"/>
        <w:right w:val="none" w:sz="0" w:space="0" w:color="auto"/>
      </w:divBdr>
    </w:div>
    <w:div w:id="1284768571">
      <w:bodyDiv w:val="1"/>
      <w:marLeft w:val="0"/>
      <w:marRight w:val="0"/>
      <w:marTop w:val="0"/>
      <w:marBottom w:val="0"/>
      <w:divBdr>
        <w:top w:val="none" w:sz="0" w:space="0" w:color="auto"/>
        <w:left w:val="none" w:sz="0" w:space="0" w:color="auto"/>
        <w:bottom w:val="none" w:sz="0" w:space="0" w:color="auto"/>
        <w:right w:val="none" w:sz="0" w:space="0" w:color="auto"/>
      </w:divBdr>
    </w:div>
    <w:div w:id="1357779332">
      <w:bodyDiv w:val="1"/>
      <w:marLeft w:val="0"/>
      <w:marRight w:val="0"/>
      <w:marTop w:val="0"/>
      <w:marBottom w:val="0"/>
      <w:divBdr>
        <w:top w:val="none" w:sz="0" w:space="0" w:color="auto"/>
        <w:left w:val="none" w:sz="0" w:space="0" w:color="auto"/>
        <w:bottom w:val="none" w:sz="0" w:space="0" w:color="auto"/>
        <w:right w:val="none" w:sz="0" w:space="0" w:color="auto"/>
      </w:divBdr>
    </w:div>
    <w:div w:id="1391658414">
      <w:bodyDiv w:val="1"/>
      <w:marLeft w:val="0"/>
      <w:marRight w:val="0"/>
      <w:marTop w:val="0"/>
      <w:marBottom w:val="0"/>
      <w:divBdr>
        <w:top w:val="none" w:sz="0" w:space="0" w:color="auto"/>
        <w:left w:val="none" w:sz="0" w:space="0" w:color="auto"/>
        <w:bottom w:val="none" w:sz="0" w:space="0" w:color="auto"/>
        <w:right w:val="none" w:sz="0" w:space="0" w:color="auto"/>
      </w:divBdr>
    </w:div>
    <w:div w:id="1428622550">
      <w:bodyDiv w:val="1"/>
      <w:marLeft w:val="0"/>
      <w:marRight w:val="0"/>
      <w:marTop w:val="0"/>
      <w:marBottom w:val="0"/>
      <w:divBdr>
        <w:top w:val="none" w:sz="0" w:space="0" w:color="auto"/>
        <w:left w:val="none" w:sz="0" w:space="0" w:color="auto"/>
        <w:bottom w:val="none" w:sz="0" w:space="0" w:color="auto"/>
        <w:right w:val="none" w:sz="0" w:space="0" w:color="auto"/>
      </w:divBdr>
    </w:div>
    <w:div w:id="1548952641">
      <w:bodyDiv w:val="1"/>
      <w:marLeft w:val="0"/>
      <w:marRight w:val="0"/>
      <w:marTop w:val="0"/>
      <w:marBottom w:val="0"/>
      <w:divBdr>
        <w:top w:val="none" w:sz="0" w:space="0" w:color="auto"/>
        <w:left w:val="none" w:sz="0" w:space="0" w:color="auto"/>
        <w:bottom w:val="none" w:sz="0" w:space="0" w:color="auto"/>
        <w:right w:val="none" w:sz="0" w:space="0" w:color="auto"/>
      </w:divBdr>
    </w:div>
    <w:div w:id="1557086182">
      <w:bodyDiv w:val="1"/>
      <w:marLeft w:val="0"/>
      <w:marRight w:val="0"/>
      <w:marTop w:val="0"/>
      <w:marBottom w:val="0"/>
      <w:divBdr>
        <w:top w:val="none" w:sz="0" w:space="0" w:color="auto"/>
        <w:left w:val="none" w:sz="0" w:space="0" w:color="auto"/>
        <w:bottom w:val="none" w:sz="0" w:space="0" w:color="auto"/>
        <w:right w:val="none" w:sz="0" w:space="0" w:color="auto"/>
      </w:divBdr>
    </w:div>
    <w:div w:id="1597127643">
      <w:bodyDiv w:val="1"/>
      <w:marLeft w:val="0"/>
      <w:marRight w:val="0"/>
      <w:marTop w:val="0"/>
      <w:marBottom w:val="0"/>
      <w:divBdr>
        <w:top w:val="none" w:sz="0" w:space="0" w:color="auto"/>
        <w:left w:val="none" w:sz="0" w:space="0" w:color="auto"/>
        <w:bottom w:val="none" w:sz="0" w:space="0" w:color="auto"/>
        <w:right w:val="none" w:sz="0" w:space="0" w:color="auto"/>
      </w:divBdr>
    </w:div>
    <w:div w:id="1625161949">
      <w:bodyDiv w:val="1"/>
      <w:marLeft w:val="0"/>
      <w:marRight w:val="0"/>
      <w:marTop w:val="0"/>
      <w:marBottom w:val="0"/>
      <w:divBdr>
        <w:top w:val="none" w:sz="0" w:space="0" w:color="auto"/>
        <w:left w:val="none" w:sz="0" w:space="0" w:color="auto"/>
        <w:bottom w:val="none" w:sz="0" w:space="0" w:color="auto"/>
        <w:right w:val="none" w:sz="0" w:space="0" w:color="auto"/>
      </w:divBdr>
    </w:div>
    <w:div w:id="1666081776">
      <w:bodyDiv w:val="1"/>
      <w:marLeft w:val="0"/>
      <w:marRight w:val="0"/>
      <w:marTop w:val="0"/>
      <w:marBottom w:val="0"/>
      <w:divBdr>
        <w:top w:val="none" w:sz="0" w:space="0" w:color="auto"/>
        <w:left w:val="none" w:sz="0" w:space="0" w:color="auto"/>
        <w:bottom w:val="none" w:sz="0" w:space="0" w:color="auto"/>
        <w:right w:val="none" w:sz="0" w:space="0" w:color="auto"/>
      </w:divBdr>
    </w:div>
    <w:div w:id="1867981645">
      <w:bodyDiv w:val="1"/>
      <w:marLeft w:val="0"/>
      <w:marRight w:val="0"/>
      <w:marTop w:val="0"/>
      <w:marBottom w:val="0"/>
      <w:divBdr>
        <w:top w:val="none" w:sz="0" w:space="0" w:color="auto"/>
        <w:left w:val="none" w:sz="0" w:space="0" w:color="auto"/>
        <w:bottom w:val="none" w:sz="0" w:space="0" w:color="auto"/>
        <w:right w:val="none" w:sz="0" w:space="0" w:color="auto"/>
      </w:divBdr>
    </w:div>
    <w:div w:id="1903982268">
      <w:bodyDiv w:val="1"/>
      <w:marLeft w:val="0"/>
      <w:marRight w:val="0"/>
      <w:marTop w:val="0"/>
      <w:marBottom w:val="0"/>
      <w:divBdr>
        <w:top w:val="none" w:sz="0" w:space="0" w:color="auto"/>
        <w:left w:val="none" w:sz="0" w:space="0" w:color="auto"/>
        <w:bottom w:val="none" w:sz="0" w:space="0" w:color="auto"/>
        <w:right w:val="none" w:sz="0" w:space="0" w:color="auto"/>
      </w:divBdr>
    </w:div>
    <w:div w:id="1910991772">
      <w:bodyDiv w:val="1"/>
      <w:marLeft w:val="0"/>
      <w:marRight w:val="0"/>
      <w:marTop w:val="0"/>
      <w:marBottom w:val="0"/>
      <w:divBdr>
        <w:top w:val="none" w:sz="0" w:space="0" w:color="auto"/>
        <w:left w:val="none" w:sz="0" w:space="0" w:color="auto"/>
        <w:bottom w:val="none" w:sz="0" w:space="0" w:color="auto"/>
        <w:right w:val="none" w:sz="0" w:space="0" w:color="auto"/>
      </w:divBdr>
      <w:divsChild>
        <w:div w:id="1754935931">
          <w:marLeft w:val="274"/>
          <w:marRight w:val="0"/>
          <w:marTop w:val="0"/>
          <w:marBottom w:val="0"/>
          <w:divBdr>
            <w:top w:val="none" w:sz="0" w:space="0" w:color="auto"/>
            <w:left w:val="none" w:sz="0" w:space="0" w:color="auto"/>
            <w:bottom w:val="none" w:sz="0" w:space="0" w:color="auto"/>
            <w:right w:val="none" w:sz="0" w:space="0" w:color="auto"/>
          </w:divBdr>
        </w:div>
        <w:div w:id="199443163">
          <w:marLeft w:val="274"/>
          <w:marRight w:val="0"/>
          <w:marTop w:val="0"/>
          <w:marBottom w:val="0"/>
          <w:divBdr>
            <w:top w:val="none" w:sz="0" w:space="0" w:color="auto"/>
            <w:left w:val="none" w:sz="0" w:space="0" w:color="auto"/>
            <w:bottom w:val="none" w:sz="0" w:space="0" w:color="auto"/>
            <w:right w:val="none" w:sz="0" w:space="0" w:color="auto"/>
          </w:divBdr>
        </w:div>
        <w:div w:id="1161505531">
          <w:marLeft w:val="274"/>
          <w:marRight w:val="0"/>
          <w:marTop w:val="0"/>
          <w:marBottom w:val="0"/>
          <w:divBdr>
            <w:top w:val="none" w:sz="0" w:space="0" w:color="auto"/>
            <w:left w:val="none" w:sz="0" w:space="0" w:color="auto"/>
            <w:bottom w:val="none" w:sz="0" w:space="0" w:color="auto"/>
            <w:right w:val="none" w:sz="0" w:space="0" w:color="auto"/>
          </w:divBdr>
        </w:div>
        <w:div w:id="1154876446">
          <w:marLeft w:val="274"/>
          <w:marRight w:val="0"/>
          <w:marTop w:val="0"/>
          <w:marBottom w:val="0"/>
          <w:divBdr>
            <w:top w:val="none" w:sz="0" w:space="0" w:color="auto"/>
            <w:left w:val="none" w:sz="0" w:space="0" w:color="auto"/>
            <w:bottom w:val="none" w:sz="0" w:space="0" w:color="auto"/>
            <w:right w:val="none" w:sz="0" w:space="0" w:color="auto"/>
          </w:divBdr>
        </w:div>
        <w:div w:id="894969427">
          <w:marLeft w:val="274"/>
          <w:marRight w:val="0"/>
          <w:marTop w:val="0"/>
          <w:marBottom w:val="0"/>
          <w:divBdr>
            <w:top w:val="none" w:sz="0" w:space="0" w:color="auto"/>
            <w:left w:val="none" w:sz="0" w:space="0" w:color="auto"/>
            <w:bottom w:val="none" w:sz="0" w:space="0" w:color="auto"/>
            <w:right w:val="none" w:sz="0" w:space="0" w:color="auto"/>
          </w:divBdr>
        </w:div>
        <w:div w:id="1784183359">
          <w:marLeft w:val="274"/>
          <w:marRight w:val="0"/>
          <w:marTop w:val="0"/>
          <w:marBottom w:val="0"/>
          <w:divBdr>
            <w:top w:val="none" w:sz="0" w:space="0" w:color="auto"/>
            <w:left w:val="none" w:sz="0" w:space="0" w:color="auto"/>
            <w:bottom w:val="none" w:sz="0" w:space="0" w:color="auto"/>
            <w:right w:val="none" w:sz="0" w:space="0" w:color="auto"/>
          </w:divBdr>
        </w:div>
        <w:div w:id="1286085037">
          <w:marLeft w:val="274"/>
          <w:marRight w:val="0"/>
          <w:marTop w:val="0"/>
          <w:marBottom w:val="0"/>
          <w:divBdr>
            <w:top w:val="none" w:sz="0" w:space="0" w:color="auto"/>
            <w:left w:val="none" w:sz="0" w:space="0" w:color="auto"/>
            <w:bottom w:val="none" w:sz="0" w:space="0" w:color="auto"/>
            <w:right w:val="none" w:sz="0" w:space="0" w:color="auto"/>
          </w:divBdr>
        </w:div>
        <w:div w:id="45761964">
          <w:marLeft w:val="274"/>
          <w:marRight w:val="0"/>
          <w:marTop w:val="0"/>
          <w:marBottom w:val="0"/>
          <w:divBdr>
            <w:top w:val="none" w:sz="0" w:space="0" w:color="auto"/>
            <w:left w:val="none" w:sz="0" w:space="0" w:color="auto"/>
            <w:bottom w:val="none" w:sz="0" w:space="0" w:color="auto"/>
            <w:right w:val="none" w:sz="0" w:space="0" w:color="auto"/>
          </w:divBdr>
        </w:div>
        <w:div w:id="2008941031">
          <w:marLeft w:val="274"/>
          <w:marRight w:val="0"/>
          <w:marTop w:val="0"/>
          <w:marBottom w:val="0"/>
          <w:divBdr>
            <w:top w:val="none" w:sz="0" w:space="0" w:color="auto"/>
            <w:left w:val="none" w:sz="0" w:space="0" w:color="auto"/>
            <w:bottom w:val="none" w:sz="0" w:space="0" w:color="auto"/>
            <w:right w:val="none" w:sz="0" w:space="0" w:color="auto"/>
          </w:divBdr>
        </w:div>
        <w:div w:id="366411792">
          <w:marLeft w:val="274"/>
          <w:marRight w:val="0"/>
          <w:marTop w:val="0"/>
          <w:marBottom w:val="0"/>
          <w:divBdr>
            <w:top w:val="none" w:sz="0" w:space="0" w:color="auto"/>
            <w:left w:val="none" w:sz="0" w:space="0" w:color="auto"/>
            <w:bottom w:val="none" w:sz="0" w:space="0" w:color="auto"/>
            <w:right w:val="none" w:sz="0" w:space="0" w:color="auto"/>
          </w:divBdr>
        </w:div>
        <w:div w:id="381367937">
          <w:marLeft w:val="274"/>
          <w:marRight w:val="0"/>
          <w:marTop w:val="0"/>
          <w:marBottom w:val="0"/>
          <w:divBdr>
            <w:top w:val="none" w:sz="0" w:space="0" w:color="auto"/>
            <w:left w:val="none" w:sz="0" w:space="0" w:color="auto"/>
            <w:bottom w:val="none" w:sz="0" w:space="0" w:color="auto"/>
            <w:right w:val="none" w:sz="0" w:space="0" w:color="auto"/>
          </w:divBdr>
        </w:div>
        <w:div w:id="1039283362">
          <w:marLeft w:val="274"/>
          <w:marRight w:val="0"/>
          <w:marTop w:val="0"/>
          <w:marBottom w:val="0"/>
          <w:divBdr>
            <w:top w:val="none" w:sz="0" w:space="0" w:color="auto"/>
            <w:left w:val="none" w:sz="0" w:space="0" w:color="auto"/>
            <w:bottom w:val="none" w:sz="0" w:space="0" w:color="auto"/>
            <w:right w:val="none" w:sz="0" w:space="0" w:color="auto"/>
          </w:divBdr>
        </w:div>
        <w:div w:id="1840534365">
          <w:marLeft w:val="274"/>
          <w:marRight w:val="0"/>
          <w:marTop w:val="0"/>
          <w:marBottom w:val="0"/>
          <w:divBdr>
            <w:top w:val="none" w:sz="0" w:space="0" w:color="auto"/>
            <w:left w:val="none" w:sz="0" w:space="0" w:color="auto"/>
            <w:bottom w:val="none" w:sz="0" w:space="0" w:color="auto"/>
            <w:right w:val="none" w:sz="0" w:space="0" w:color="auto"/>
          </w:divBdr>
        </w:div>
        <w:div w:id="1800343089">
          <w:marLeft w:val="274"/>
          <w:marRight w:val="0"/>
          <w:marTop w:val="0"/>
          <w:marBottom w:val="0"/>
          <w:divBdr>
            <w:top w:val="none" w:sz="0" w:space="0" w:color="auto"/>
            <w:left w:val="none" w:sz="0" w:space="0" w:color="auto"/>
            <w:bottom w:val="none" w:sz="0" w:space="0" w:color="auto"/>
            <w:right w:val="none" w:sz="0" w:space="0" w:color="auto"/>
          </w:divBdr>
        </w:div>
        <w:div w:id="1854950799">
          <w:marLeft w:val="274"/>
          <w:marRight w:val="0"/>
          <w:marTop w:val="0"/>
          <w:marBottom w:val="0"/>
          <w:divBdr>
            <w:top w:val="none" w:sz="0" w:space="0" w:color="auto"/>
            <w:left w:val="none" w:sz="0" w:space="0" w:color="auto"/>
            <w:bottom w:val="none" w:sz="0" w:space="0" w:color="auto"/>
            <w:right w:val="none" w:sz="0" w:space="0" w:color="auto"/>
          </w:divBdr>
        </w:div>
      </w:divsChild>
    </w:div>
    <w:div w:id="1911503239">
      <w:bodyDiv w:val="1"/>
      <w:marLeft w:val="0"/>
      <w:marRight w:val="0"/>
      <w:marTop w:val="0"/>
      <w:marBottom w:val="0"/>
      <w:divBdr>
        <w:top w:val="none" w:sz="0" w:space="0" w:color="auto"/>
        <w:left w:val="none" w:sz="0" w:space="0" w:color="auto"/>
        <w:bottom w:val="none" w:sz="0" w:space="0" w:color="auto"/>
        <w:right w:val="none" w:sz="0" w:space="0" w:color="auto"/>
      </w:divBdr>
    </w:div>
    <w:div w:id="1955398791">
      <w:bodyDiv w:val="1"/>
      <w:marLeft w:val="0"/>
      <w:marRight w:val="0"/>
      <w:marTop w:val="0"/>
      <w:marBottom w:val="0"/>
      <w:divBdr>
        <w:top w:val="none" w:sz="0" w:space="0" w:color="auto"/>
        <w:left w:val="none" w:sz="0" w:space="0" w:color="auto"/>
        <w:bottom w:val="none" w:sz="0" w:space="0" w:color="auto"/>
        <w:right w:val="none" w:sz="0" w:space="0" w:color="auto"/>
      </w:divBdr>
    </w:div>
    <w:div w:id="2029453653">
      <w:bodyDiv w:val="1"/>
      <w:marLeft w:val="0"/>
      <w:marRight w:val="0"/>
      <w:marTop w:val="0"/>
      <w:marBottom w:val="0"/>
      <w:divBdr>
        <w:top w:val="none" w:sz="0" w:space="0" w:color="auto"/>
        <w:left w:val="none" w:sz="0" w:space="0" w:color="auto"/>
        <w:bottom w:val="none" w:sz="0" w:space="0" w:color="auto"/>
        <w:right w:val="none" w:sz="0" w:space="0" w:color="auto"/>
      </w:divBdr>
    </w:div>
    <w:div w:id="2047870664">
      <w:bodyDiv w:val="1"/>
      <w:marLeft w:val="0"/>
      <w:marRight w:val="0"/>
      <w:marTop w:val="0"/>
      <w:marBottom w:val="0"/>
      <w:divBdr>
        <w:top w:val="none" w:sz="0" w:space="0" w:color="auto"/>
        <w:left w:val="none" w:sz="0" w:space="0" w:color="auto"/>
        <w:bottom w:val="none" w:sz="0" w:space="0" w:color="auto"/>
        <w:right w:val="none" w:sz="0" w:space="0" w:color="auto"/>
      </w:divBdr>
    </w:div>
    <w:div w:id="2062363788">
      <w:bodyDiv w:val="1"/>
      <w:marLeft w:val="0"/>
      <w:marRight w:val="0"/>
      <w:marTop w:val="0"/>
      <w:marBottom w:val="0"/>
      <w:divBdr>
        <w:top w:val="none" w:sz="0" w:space="0" w:color="auto"/>
        <w:left w:val="none" w:sz="0" w:space="0" w:color="auto"/>
        <w:bottom w:val="none" w:sz="0" w:space="0" w:color="auto"/>
        <w:right w:val="none" w:sz="0" w:space="0" w:color="auto"/>
      </w:divBdr>
    </w:div>
    <w:div w:id="2068411175">
      <w:bodyDiv w:val="1"/>
      <w:marLeft w:val="0"/>
      <w:marRight w:val="0"/>
      <w:marTop w:val="0"/>
      <w:marBottom w:val="0"/>
      <w:divBdr>
        <w:top w:val="none" w:sz="0" w:space="0" w:color="auto"/>
        <w:left w:val="none" w:sz="0" w:space="0" w:color="auto"/>
        <w:bottom w:val="none" w:sz="0" w:space="0" w:color="auto"/>
        <w:right w:val="none" w:sz="0" w:space="0" w:color="auto"/>
      </w:divBdr>
    </w:div>
    <w:div w:id="2085058350">
      <w:bodyDiv w:val="1"/>
      <w:marLeft w:val="0"/>
      <w:marRight w:val="0"/>
      <w:marTop w:val="0"/>
      <w:marBottom w:val="0"/>
      <w:divBdr>
        <w:top w:val="none" w:sz="0" w:space="0" w:color="auto"/>
        <w:left w:val="none" w:sz="0" w:space="0" w:color="auto"/>
        <w:bottom w:val="none" w:sz="0" w:space="0" w:color="auto"/>
        <w:right w:val="none" w:sz="0" w:space="0" w:color="auto"/>
      </w:divBdr>
    </w:div>
    <w:div w:id="2128308905">
      <w:bodyDiv w:val="1"/>
      <w:marLeft w:val="0"/>
      <w:marRight w:val="0"/>
      <w:marTop w:val="0"/>
      <w:marBottom w:val="0"/>
      <w:divBdr>
        <w:top w:val="none" w:sz="0" w:space="0" w:color="auto"/>
        <w:left w:val="none" w:sz="0" w:space="0" w:color="auto"/>
        <w:bottom w:val="none" w:sz="0" w:space="0" w:color="auto"/>
        <w:right w:val="none" w:sz="0" w:space="0" w:color="auto"/>
      </w:divBdr>
    </w:div>
    <w:div w:id="213760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F23FA3-4415-4922-A568-486C740B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8758</Words>
  <Characters>48171</Characters>
  <Application>Microsoft Office Word</Application>
  <DocSecurity>0</DocSecurity>
  <Lines>401</Lines>
  <Paragraphs>113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ACCORD CADRE MONDIAL SUR LA RESPONSABILITE SOCIALE DU GROUPE EDF</vt:lpstr>
      <vt:lpstr>ACCORD CADRE MONDIAL SUR LA RESPONSABILITE SOCIALE DU GROUPE EDF</vt:lpstr>
    </vt:vector>
  </TitlesOfParts>
  <Company>EDF</Company>
  <LinksUpToDate>false</LinksUpToDate>
  <CharactersWithSpaces>56816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CADRE MONDIAL SUR LA RESPONSABILITE SOCIALE DU GROUPE EDF</dc:title>
  <dc:creator>PREMAILLON Maylis</dc:creator>
  <cp:lastModifiedBy>PREMAILLON Maylis</cp:lastModifiedBy>
  <cp:revision>3</cp:revision>
  <cp:lastPrinted>2018-03-28T13:49:00Z</cp:lastPrinted>
  <dcterms:created xsi:type="dcterms:W3CDTF">2018-05-15T13:58:00Z</dcterms:created>
  <dcterms:modified xsi:type="dcterms:W3CDTF">2018-05-15T14:21:00Z</dcterms:modified>
</cp:coreProperties>
</file>